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56F" w:rsidRPr="00272860" w:rsidRDefault="007C1B91" w:rsidP="0078356F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bookmarkStart w:id="0" w:name="_GoBack"/>
      <w:bookmarkEnd w:id="0"/>
      <w:r w:rsidRPr="00F40E58">
        <w:rPr>
          <w:rFonts w:ascii="Times New Roman" w:hAnsi="Times New Roman"/>
          <w:sz w:val="21"/>
          <w:szCs w:val="21"/>
        </w:rPr>
        <w:t>Обґрунтування технічних та якісних характеристик предмета закупівлі</w:t>
      </w:r>
      <w:r w:rsidR="0078356F" w:rsidRPr="00272860">
        <w:rPr>
          <w:rFonts w:ascii="Times New Roman" w:eastAsia="Calibri" w:hAnsi="Times New Roman" w:cs="Times New Roman"/>
          <w:sz w:val="21"/>
          <w:szCs w:val="21"/>
          <w:lang w:eastAsia="uk-UA"/>
        </w:rPr>
        <w:t xml:space="preserve">, </w:t>
      </w:r>
      <w:r w:rsidR="00A95B2F">
        <w:rPr>
          <w:rFonts w:ascii="Times New Roman" w:eastAsia="Calibri" w:hAnsi="Times New Roman" w:cs="Times New Roman"/>
          <w:sz w:val="21"/>
          <w:szCs w:val="21"/>
          <w:lang w:eastAsia="uk-UA"/>
        </w:rPr>
        <w:t xml:space="preserve">розміру бюджетного призначення, очікуваної вартості предмета закупівлі </w:t>
      </w:r>
      <w:r w:rsidR="0078356F" w:rsidRPr="00272860">
        <w:rPr>
          <w:rFonts w:ascii="Times New Roman" w:eastAsia="Calibri" w:hAnsi="Times New Roman" w:cs="Times New Roman"/>
          <w:sz w:val="21"/>
          <w:szCs w:val="21"/>
          <w:lang w:eastAsia="uk-UA"/>
        </w:rPr>
        <w:t>передбачен</w:t>
      </w:r>
      <w:r>
        <w:rPr>
          <w:rFonts w:ascii="Times New Roman" w:eastAsia="Calibri" w:hAnsi="Times New Roman" w:cs="Times New Roman"/>
          <w:sz w:val="21"/>
          <w:szCs w:val="21"/>
          <w:lang w:eastAsia="uk-UA"/>
        </w:rPr>
        <w:t>о</w:t>
      </w:r>
      <w:r w:rsidR="0078356F" w:rsidRPr="00272860">
        <w:rPr>
          <w:rFonts w:ascii="Times New Roman" w:eastAsia="Calibri" w:hAnsi="Times New Roman" w:cs="Times New Roman"/>
          <w:sz w:val="21"/>
          <w:szCs w:val="21"/>
          <w:lang w:eastAsia="uk-UA"/>
        </w:rPr>
        <w:t xml:space="preserve"> вимогами постанови КМУ </w:t>
      </w:r>
      <w:r w:rsidR="0078356F" w:rsidRPr="00272860">
        <w:rPr>
          <w:rFonts w:ascii="Times New Roman" w:eastAsia="Times New Roman" w:hAnsi="Times New Roman" w:cs="Times New Roman"/>
          <w:bCs/>
          <w:sz w:val="21"/>
          <w:szCs w:val="21"/>
          <w:lang w:eastAsia="uk-UA"/>
        </w:rPr>
        <w:t>від 11 жовтня 2016 р. № 710</w:t>
      </w:r>
      <w:r w:rsidR="0078356F" w:rsidRPr="00272860">
        <w:rPr>
          <w:rFonts w:ascii="Times New Roman" w:eastAsia="Times New Roman" w:hAnsi="Times New Roman" w:cs="Times New Roman"/>
          <w:sz w:val="21"/>
          <w:szCs w:val="21"/>
          <w:lang w:eastAsia="uk-UA"/>
        </w:rPr>
        <w:t xml:space="preserve"> </w:t>
      </w:r>
      <w:r w:rsidR="0078356F" w:rsidRPr="00272860">
        <w:rPr>
          <w:rFonts w:ascii="Times New Roman" w:eastAsia="Times New Roman" w:hAnsi="Times New Roman" w:cs="Times New Roman"/>
          <w:bCs/>
          <w:sz w:val="21"/>
          <w:szCs w:val="21"/>
          <w:lang w:eastAsia="uk-UA"/>
        </w:rPr>
        <w:t>«Про ефективне використання державних коштів» (зі змінами, внесеними постановою КМУ від 16 грудня 2020 р. №1266)</w:t>
      </w:r>
    </w:p>
    <w:p w:rsidR="0078356F" w:rsidRPr="00272860" w:rsidRDefault="0078356F" w:rsidP="0078356F">
      <w:pPr>
        <w:spacing w:after="0"/>
        <w:rPr>
          <w:rFonts w:ascii="Times New Roman" w:eastAsia="Calibri" w:hAnsi="Times New Roman" w:cs="Times New Roman"/>
          <w:sz w:val="21"/>
          <w:szCs w:val="21"/>
          <w:lang w:eastAsia="uk-UA"/>
        </w:rPr>
      </w:pPr>
    </w:p>
    <w:tbl>
      <w:tblPr>
        <w:tblStyle w:val="1"/>
        <w:tblW w:w="9889" w:type="dxa"/>
        <w:tblLook w:val="04A0" w:firstRow="1" w:lastRow="0" w:firstColumn="1" w:lastColumn="0" w:noHBand="0" w:noVBand="1"/>
      </w:tblPr>
      <w:tblGrid>
        <w:gridCol w:w="4503"/>
        <w:gridCol w:w="5386"/>
      </w:tblGrid>
      <w:tr w:rsidR="0078356F" w:rsidRPr="009469AB" w:rsidTr="0089175B">
        <w:tc>
          <w:tcPr>
            <w:tcW w:w="4503" w:type="dxa"/>
          </w:tcPr>
          <w:p w:rsidR="0078356F" w:rsidRPr="009469AB" w:rsidRDefault="0078356F" w:rsidP="00A24C84">
            <w:pPr>
              <w:rPr>
                <w:rFonts w:ascii="Times New Roman" w:hAnsi="Times New Roman"/>
              </w:rPr>
            </w:pPr>
            <w:r w:rsidRPr="009469AB">
              <w:rPr>
                <w:rFonts w:ascii="Times New Roman" w:hAnsi="Times New Roman"/>
              </w:rPr>
              <w:t>Назва предмета закупівлі</w:t>
            </w:r>
          </w:p>
        </w:tc>
        <w:tc>
          <w:tcPr>
            <w:tcW w:w="5386" w:type="dxa"/>
          </w:tcPr>
          <w:p w:rsidR="0078356F" w:rsidRPr="009469AB" w:rsidRDefault="00B332D3" w:rsidP="0023422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ahoma" w:hAnsi="Times New Roman"/>
                <w:color w:val="000000"/>
              </w:rPr>
            </w:pPr>
            <w:r w:rsidRPr="009469AB">
              <w:rPr>
                <w:rFonts w:ascii="Times New Roman" w:hAnsi="Times New Roman"/>
              </w:rPr>
              <w:t xml:space="preserve">Капітальний ремонт приміщень будівлі головного корпусу за адресою: вул. Генерала Шаповала, 9 м.Київ. Коригування (код національного класифікатора України ДК 021:2015 «Єдиний закупівельний словник» </w:t>
            </w:r>
            <w:r w:rsidR="009469AB" w:rsidRPr="009469AB">
              <w:rPr>
                <w:rFonts w:ascii="Times New Roman" w:hAnsi="Times New Roman"/>
              </w:rPr>
              <w:t xml:space="preserve"> </w:t>
            </w:r>
            <w:r w:rsidRPr="009469AB">
              <w:rPr>
                <w:rFonts w:ascii="Times New Roman" w:hAnsi="Times New Roman"/>
              </w:rPr>
              <w:t>45453000-7 Капітальний ремонт і реставрація)</w:t>
            </w:r>
          </w:p>
        </w:tc>
      </w:tr>
      <w:tr w:rsidR="0078356F" w:rsidRPr="009469AB" w:rsidTr="0089175B">
        <w:tc>
          <w:tcPr>
            <w:tcW w:w="4503" w:type="dxa"/>
          </w:tcPr>
          <w:p w:rsidR="0078356F" w:rsidRPr="009469AB" w:rsidRDefault="0078356F" w:rsidP="00A24C84">
            <w:pPr>
              <w:rPr>
                <w:rFonts w:ascii="Times New Roman" w:hAnsi="Times New Roman"/>
              </w:rPr>
            </w:pPr>
            <w:r w:rsidRPr="009469AB">
              <w:rPr>
                <w:rFonts w:ascii="Times New Roman" w:hAnsi="Times New Roman"/>
              </w:rPr>
              <w:t>Номер оголошення процедури закупівлі в електронній системі закупівель</w:t>
            </w:r>
          </w:p>
        </w:tc>
        <w:tc>
          <w:tcPr>
            <w:tcW w:w="5386" w:type="dxa"/>
          </w:tcPr>
          <w:p w:rsidR="00B332D3" w:rsidRPr="00B332D3" w:rsidRDefault="00B332D3" w:rsidP="00B332D3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color w:val="1F1F1F"/>
                <w:kern w:val="36"/>
              </w:rPr>
            </w:pPr>
            <w:r w:rsidRPr="00B332D3">
              <w:rPr>
                <w:rFonts w:ascii="Times New Roman" w:eastAsia="Times New Roman" w:hAnsi="Times New Roman"/>
                <w:bCs/>
                <w:color w:val="1F1F1F"/>
                <w:kern w:val="36"/>
              </w:rPr>
              <w:t>UA-2026-10-28-014024-a</w:t>
            </w:r>
          </w:p>
          <w:p w:rsidR="0078356F" w:rsidRPr="009469AB" w:rsidRDefault="0078356F" w:rsidP="00A24C84">
            <w:pPr>
              <w:rPr>
                <w:rFonts w:ascii="Times New Roman" w:hAnsi="Times New Roman"/>
              </w:rPr>
            </w:pPr>
          </w:p>
        </w:tc>
      </w:tr>
      <w:tr w:rsidR="00F40E58" w:rsidRPr="009469AB" w:rsidTr="0089175B">
        <w:tc>
          <w:tcPr>
            <w:tcW w:w="4503" w:type="dxa"/>
          </w:tcPr>
          <w:p w:rsidR="0078356F" w:rsidRPr="009469AB" w:rsidRDefault="0078356F" w:rsidP="00A24C84">
            <w:pPr>
              <w:rPr>
                <w:rFonts w:ascii="Times New Roman" w:hAnsi="Times New Roman"/>
              </w:rPr>
            </w:pPr>
            <w:r w:rsidRPr="009469AB">
              <w:rPr>
                <w:rFonts w:ascii="Times New Roman" w:hAnsi="Times New Roman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386" w:type="dxa"/>
          </w:tcPr>
          <w:p w:rsidR="0088487C" w:rsidRPr="009469AB" w:rsidRDefault="00FC0686" w:rsidP="0010098D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9469AB">
              <w:rPr>
                <w:rFonts w:ascii="Times New Roman" w:hAnsi="Times New Roman"/>
              </w:rPr>
              <w:t>Технічні  та якісні характеристики предмета закупівлі складені відповідно до потреб Вищої кваліфікаційної комісії суддів України</w:t>
            </w:r>
            <w:r w:rsidR="0088487C" w:rsidRPr="009469AB">
              <w:rPr>
                <w:rFonts w:ascii="Times New Roman" w:hAnsi="Times New Roman"/>
              </w:rPr>
              <w:t>, із дотриманням вимог законодавства, будівельних норм і правил та відповідно до проектної документації</w:t>
            </w:r>
            <w:r w:rsidR="0010098D" w:rsidRPr="009469AB">
              <w:rPr>
                <w:rFonts w:ascii="Times New Roman" w:hAnsi="Times New Roman"/>
              </w:rPr>
              <w:t xml:space="preserve"> за робочим проектом «Капітальний ремонт приміщень будівлі головного корпусу за адресою: вул. Генерала Шаповала, 9 м. Київ. Коригування» з метою виконання Технічних умов ПРАТ «Акціонерна компанія «КИЇВВОДОКАНАЛ» № 3950 про каналізування та № 4213 про водопостачання адмінбудівлі Комісії.</w:t>
            </w:r>
          </w:p>
          <w:p w:rsidR="0010098D" w:rsidRPr="009469AB" w:rsidRDefault="0010098D" w:rsidP="0010098D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9469AB">
              <w:rPr>
                <w:rFonts w:ascii="Times New Roman" w:hAnsi="Times New Roman"/>
              </w:rPr>
              <w:t>Роботи повинні проводитися з дотриманням технологічних процесів будівництва, відповідати ДБН, ДСТУ, правилам та стандартам, установленим для виконання капітального ремонту зовнішніх мереж водопроводу та каналізації (ДБН В.2.5-74:2013 та ДБН В.2.5-75:2013), а також з дотриманням вимог правил та норм охорони праці, техніки безпеки, п</w:t>
            </w:r>
            <w:r w:rsidR="0089175B" w:rsidRPr="009469AB">
              <w:rPr>
                <w:rFonts w:ascii="Times New Roman" w:hAnsi="Times New Roman"/>
              </w:rPr>
              <w:t>ожежної безпеки, охорони здоров’я</w:t>
            </w:r>
            <w:r w:rsidRPr="009469AB">
              <w:rPr>
                <w:rFonts w:ascii="Times New Roman" w:hAnsi="Times New Roman"/>
              </w:rPr>
              <w:t>.</w:t>
            </w:r>
          </w:p>
          <w:p w:rsidR="00FE3CFC" w:rsidRPr="009469AB" w:rsidRDefault="00FE3CFC" w:rsidP="0089175B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9469AB">
              <w:rPr>
                <w:rFonts w:ascii="Times New Roman" w:hAnsi="Times New Roman"/>
              </w:rPr>
              <w:t>Про</w:t>
            </w:r>
            <w:r w:rsidR="0089175B" w:rsidRPr="009469AB">
              <w:rPr>
                <w:rFonts w:ascii="Times New Roman" w:hAnsi="Times New Roman"/>
              </w:rPr>
              <w:t>е</w:t>
            </w:r>
            <w:r w:rsidRPr="009469AB">
              <w:rPr>
                <w:rFonts w:ascii="Times New Roman" w:hAnsi="Times New Roman"/>
              </w:rPr>
              <w:t>ктною документацією передбачені роботи: прокладання 2-х трубопроводів із пластикових труб Д100мм, влаштування колодязів водопровідних та каналізаційних, установлення чавунних фасонних частин, передбачено виконання робіт із захисту залізобетонних та металевих  конструкцій від корозії, встановлення системи контролю</w:t>
            </w:r>
            <w:r w:rsidR="0089175B" w:rsidRPr="009469AB">
              <w:rPr>
                <w:rFonts w:ascii="Times New Roman" w:hAnsi="Times New Roman"/>
              </w:rPr>
              <w:t xml:space="preserve">, загального водомірного вузла та відновлення </w:t>
            </w:r>
            <w:r w:rsidRPr="009469AB">
              <w:rPr>
                <w:rFonts w:ascii="Times New Roman" w:hAnsi="Times New Roman"/>
              </w:rPr>
              <w:t>асфальтобетонного покриття.</w:t>
            </w:r>
          </w:p>
          <w:p w:rsidR="0089175B" w:rsidRPr="009469AB" w:rsidRDefault="0089175B" w:rsidP="0089175B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9469AB">
              <w:rPr>
                <w:rFonts w:ascii="Times New Roman" w:hAnsi="Times New Roman"/>
              </w:rPr>
              <w:t>Завершення робіт з капітального ремонту дозволить вирішити питання водозабезпечення та каналізування адмінбудівлі Комісії за постійною схемою.</w:t>
            </w:r>
          </w:p>
          <w:p w:rsidR="00FC0686" w:rsidRPr="009469AB" w:rsidRDefault="0010098D" w:rsidP="0010098D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9469AB">
              <w:rPr>
                <w:rFonts w:ascii="Times New Roman" w:eastAsia="Times New Roman" w:hAnsi="Times New Roman"/>
                <w:lang w:val="ru"/>
              </w:rPr>
              <w:t>Строк гарантії завершених робіт (експлуатації об’єкта) становить 10 років</w:t>
            </w:r>
            <w:r w:rsidRPr="009469AB">
              <w:rPr>
                <w:rFonts w:ascii="Arial" w:eastAsia="Arial" w:hAnsi="Arial" w:cs="Arial"/>
                <w:lang w:val="ru"/>
              </w:rPr>
              <w:t xml:space="preserve"> </w:t>
            </w:r>
            <w:r w:rsidRPr="009469AB">
              <w:rPr>
                <w:rFonts w:ascii="Times New Roman" w:eastAsia="Times New Roman" w:hAnsi="Times New Roman"/>
                <w:lang w:val="ru"/>
              </w:rPr>
              <w:t xml:space="preserve">з дня його прийняття </w:t>
            </w:r>
            <w:r w:rsidRPr="009469AB">
              <w:rPr>
                <w:rFonts w:ascii="Times New Roman" w:eastAsia="Times New Roman" w:hAnsi="Times New Roman"/>
              </w:rPr>
              <w:t>З</w:t>
            </w:r>
            <w:r w:rsidRPr="009469AB">
              <w:rPr>
                <w:rFonts w:ascii="Times New Roman" w:eastAsia="Times New Roman" w:hAnsi="Times New Roman"/>
                <w:lang w:val="ru"/>
              </w:rPr>
              <w:t>амовником.</w:t>
            </w:r>
          </w:p>
          <w:p w:rsidR="0078356F" w:rsidRPr="009469AB" w:rsidRDefault="0078356F" w:rsidP="005973DC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40E58" w:rsidRPr="009469AB" w:rsidTr="0089175B">
        <w:tc>
          <w:tcPr>
            <w:tcW w:w="4503" w:type="dxa"/>
          </w:tcPr>
          <w:p w:rsidR="0078356F" w:rsidRPr="009469AB" w:rsidRDefault="0078356F" w:rsidP="00A24C84">
            <w:r w:rsidRPr="009469AB">
              <w:rPr>
                <w:rFonts w:ascii="Times New Roman" w:hAnsi="Times New Roman"/>
              </w:rPr>
              <w:t>Обґрунтування розміру бюджетного призначення</w:t>
            </w:r>
          </w:p>
        </w:tc>
        <w:tc>
          <w:tcPr>
            <w:tcW w:w="5386" w:type="dxa"/>
          </w:tcPr>
          <w:p w:rsidR="0078356F" w:rsidRPr="009469AB" w:rsidRDefault="0089175B" w:rsidP="009469AB">
            <w:pPr>
              <w:spacing w:after="0"/>
              <w:ind w:right="30"/>
              <w:jc w:val="both"/>
              <w:rPr>
                <w:rFonts w:ascii="Times New Roman" w:hAnsi="Times New Roman"/>
                <w:lang w:eastAsia="en-US"/>
              </w:rPr>
            </w:pPr>
            <w:r w:rsidRPr="009469AB">
              <w:rPr>
                <w:rFonts w:ascii="Times New Roman" w:hAnsi="Times New Roman"/>
                <w:lang w:eastAsia="en-US"/>
              </w:rPr>
              <w:t>Розмір бюджетного призначення на закупівлю робіт, які будуть виконуватися у 2026 році, визначено на підставі розрахунків, які обґрунтовують показники видатків бюджету, включених до кошторису Комісії на 2026 рік</w:t>
            </w:r>
          </w:p>
        </w:tc>
      </w:tr>
      <w:tr w:rsidR="0078356F" w:rsidRPr="009469AB" w:rsidTr="0089175B">
        <w:tc>
          <w:tcPr>
            <w:tcW w:w="4503" w:type="dxa"/>
          </w:tcPr>
          <w:p w:rsidR="0078356F" w:rsidRPr="009469AB" w:rsidRDefault="0078356F" w:rsidP="00A24C84">
            <w:r w:rsidRPr="009469AB">
              <w:rPr>
                <w:rFonts w:ascii="Times New Roman" w:hAnsi="Times New Roman"/>
              </w:rPr>
              <w:lastRenderedPageBreak/>
              <w:t>Обґрунтування  очікуваної вартості предмета закупівлі</w:t>
            </w:r>
          </w:p>
        </w:tc>
        <w:tc>
          <w:tcPr>
            <w:tcW w:w="5386" w:type="dxa"/>
          </w:tcPr>
          <w:p w:rsidR="0078356F" w:rsidRPr="009469AB" w:rsidRDefault="00071DCC" w:rsidP="00071DCC">
            <w:pPr>
              <w:spacing w:after="0"/>
              <w:rPr>
                <w:rFonts w:ascii="Times New Roman" w:hAnsi="Times New Roman"/>
                <w:shd w:val="clear" w:color="auto" w:fill="FFFFFF"/>
              </w:rPr>
            </w:pPr>
            <w:r w:rsidRPr="009469AB">
              <w:rPr>
                <w:rFonts w:ascii="Times New Roman" w:hAnsi="Times New Roman"/>
                <w:shd w:val="clear" w:color="auto" w:fill="FFFFFF"/>
              </w:rPr>
              <w:t>Розрахунок очікуваної вартос</w:t>
            </w:r>
            <w:r w:rsidR="007D049C" w:rsidRPr="009469AB">
              <w:rPr>
                <w:rFonts w:ascii="Times New Roman" w:hAnsi="Times New Roman"/>
                <w:shd w:val="clear" w:color="auto" w:fill="FFFFFF"/>
              </w:rPr>
              <w:t xml:space="preserve">ті предмета закупівлі, яка становить 4 329 981,60 грн з ПДВ, </w:t>
            </w:r>
            <w:r w:rsidRPr="009469AB">
              <w:rPr>
                <w:rFonts w:ascii="Times New Roman" w:hAnsi="Times New Roman"/>
                <w:shd w:val="clear" w:color="auto" w:fill="FFFFFF"/>
              </w:rPr>
              <w:t xml:space="preserve">здійснено на підставі кошторисної документації, </w:t>
            </w:r>
            <w:r w:rsidR="007D049C" w:rsidRPr="009469AB">
              <w:rPr>
                <w:rFonts w:ascii="Times New Roman" w:hAnsi="Times New Roman"/>
                <w:shd w:val="clear" w:color="auto" w:fill="FFFFFF"/>
              </w:rPr>
              <w:t>розробл</w:t>
            </w:r>
            <w:r w:rsidRPr="009469AB">
              <w:rPr>
                <w:rFonts w:ascii="Times New Roman" w:hAnsi="Times New Roman"/>
                <w:shd w:val="clear" w:color="auto" w:fill="FFFFFF"/>
              </w:rPr>
              <w:t xml:space="preserve">еної з урахуванням кошторисних норм України «Настанова з визначення вартості будівництва», зведеного кошторисного розрахунку вартості об’єкта будівництва </w:t>
            </w:r>
            <w:r w:rsidR="0010098D" w:rsidRPr="009469AB">
              <w:rPr>
                <w:rFonts w:ascii="Times New Roman" w:hAnsi="Times New Roman"/>
                <w:shd w:val="clear" w:color="auto" w:fill="FFFFFF"/>
              </w:rPr>
              <w:t xml:space="preserve">та затвердженого </w:t>
            </w:r>
            <w:r w:rsidRPr="009469AB">
              <w:rPr>
                <w:rFonts w:ascii="Times New Roman" w:hAnsi="Times New Roman"/>
                <w:shd w:val="clear" w:color="auto" w:fill="FFFFFF"/>
              </w:rPr>
              <w:t xml:space="preserve">Експертного звіту (позитивного) щодо розгляду </w:t>
            </w:r>
            <w:r w:rsidR="007D049C" w:rsidRPr="009469AB">
              <w:rPr>
                <w:rFonts w:ascii="Times New Roman" w:hAnsi="Times New Roman"/>
                <w:shd w:val="clear" w:color="auto" w:fill="FFFFFF"/>
              </w:rPr>
              <w:t xml:space="preserve">кошторисної частини </w:t>
            </w:r>
            <w:r w:rsidR="0010098D" w:rsidRPr="009469AB">
              <w:rPr>
                <w:rFonts w:ascii="Times New Roman" w:hAnsi="Times New Roman"/>
                <w:shd w:val="clear" w:color="auto" w:fill="FFFFFF"/>
              </w:rPr>
              <w:t xml:space="preserve">проектної документації за </w:t>
            </w:r>
            <w:r w:rsidRPr="009469AB">
              <w:rPr>
                <w:rFonts w:ascii="Times New Roman" w:hAnsi="Times New Roman"/>
                <w:shd w:val="clear" w:color="auto" w:fill="FFFFFF"/>
              </w:rPr>
              <w:t>робочим проектом</w:t>
            </w:r>
            <w:r w:rsidR="007D049C" w:rsidRPr="009469AB">
              <w:rPr>
                <w:rFonts w:ascii="Times New Roman" w:hAnsi="Times New Roman"/>
                <w:shd w:val="clear" w:color="auto" w:fill="FFFFFF"/>
              </w:rPr>
              <w:t xml:space="preserve"> «Капітальний ремонт приміщень будівлі головного корпусу за адресою: вул. Генерала Шаповала, 9 м. Київ. Коригування»</w:t>
            </w:r>
          </w:p>
        </w:tc>
      </w:tr>
    </w:tbl>
    <w:p w:rsidR="000415CB" w:rsidRPr="00F40E58" w:rsidRDefault="009922B8"/>
    <w:sectPr w:rsidR="000415CB" w:rsidRPr="00F40E58" w:rsidSect="00C4455B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95C"/>
    <w:rsid w:val="00071608"/>
    <w:rsid w:val="00071DCC"/>
    <w:rsid w:val="0010098D"/>
    <w:rsid w:val="0017022E"/>
    <w:rsid w:val="00234222"/>
    <w:rsid w:val="00272860"/>
    <w:rsid w:val="00307521"/>
    <w:rsid w:val="00310AF0"/>
    <w:rsid w:val="003C49FA"/>
    <w:rsid w:val="003E272C"/>
    <w:rsid w:val="00421397"/>
    <w:rsid w:val="00422DBD"/>
    <w:rsid w:val="004E2EC9"/>
    <w:rsid w:val="0057412F"/>
    <w:rsid w:val="005973DC"/>
    <w:rsid w:val="006130C1"/>
    <w:rsid w:val="006712F7"/>
    <w:rsid w:val="006906FE"/>
    <w:rsid w:val="0078356F"/>
    <w:rsid w:val="007C1B91"/>
    <w:rsid w:val="007D049C"/>
    <w:rsid w:val="0084195C"/>
    <w:rsid w:val="0088487C"/>
    <w:rsid w:val="0089175B"/>
    <w:rsid w:val="009416D1"/>
    <w:rsid w:val="009469AB"/>
    <w:rsid w:val="00965F17"/>
    <w:rsid w:val="00976F15"/>
    <w:rsid w:val="009922B8"/>
    <w:rsid w:val="009D108A"/>
    <w:rsid w:val="009F7C03"/>
    <w:rsid w:val="00A03CC9"/>
    <w:rsid w:val="00A95B2F"/>
    <w:rsid w:val="00AA472A"/>
    <w:rsid w:val="00AA6E6A"/>
    <w:rsid w:val="00B332D3"/>
    <w:rsid w:val="00BE779D"/>
    <w:rsid w:val="00C72423"/>
    <w:rsid w:val="00CB3732"/>
    <w:rsid w:val="00CD367F"/>
    <w:rsid w:val="00D20DCB"/>
    <w:rsid w:val="00D7150D"/>
    <w:rsid w:val="00DD0947"/>
    <w:rsid w:val="00E90171"/>
    <w:rsid w:val="00F40E58"/>
    <w:rsid w:val="00F549BA"/>
    <w:rsid w:val="00FB66B6"/>
    <w:rsid w:val="00FC0686"/>
    <w:rsid w:val="00FC409A"/>
    <w:rsid w:val="00FE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E8DA3A-2FBC-4D15-AA5D-4F6B04A77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56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next w:val="a3"/>
    <w:uiPriority w:val="59"/>
    <w:rsid w:val="0078356F"/>
    <w:pPr>
      <w:spacing w:after="0" w:line="240" w:lineRule="auto"/>
    </w:pPr>
    <w:rPr>
      <w:rFonts w:ascii="Calibri" w:eastAsia="Calibri" w:hAnsi="Calibri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83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 Ольга  Олександрівна</dc:creator>
  <cp:lastModifiedBy>Бернацький Дмитро Олегович</cp:lastModifiedBy>
  <cp:revision>2</cp:revision>
  <cp:lastPrinted>2026-10-30T13:50:00Z</cp:lastPrinted>
  <dcterms:created xsi:type="dcterms:W3CDTF">2026-11-02T13:57:00Z</dcterms:created>
  <dcterms:modified xsi:type="dcterms:W3CDTF">2026-11-02T13:57:00Z</dcterms:modified>
</cp:coreProperties>
</file>