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9B2F53" w14:textId="015CB0B3" w:rsidR="003A3647" w:rsidRDefault="003A3647"/>
    <w:p w14:paraId="25ABA953" w14:textId="77777777" w:rsidR="005C3D63" w:rsidRPr="0050573B" w:rsidRDefault="005C3D63" w:rsidP="005C3D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01 жовтня</w:t>
      </w: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 2026 року відбулося спеціальне спільне засідання </w:t>
      </w:r>
    </w:p>
    <w:p w14:paraId="458B92AB" w14:textId="77777777" w:rsidR="005C3D63" w:rsidRPr="0050573B" w:rsidRDefault="005C3D63" w:rsidP="005C3D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Вищої кваліфікаційної комісії суддів України та </w:t>
      </w:r>
    </w:p>
    <w:p w14:paraId="168688D5" w14:textId="77777777" w:rsidR="005C3D63" w:rsidRPr="0050573B" w:rsidRDefault="005C3D63" w:rsidP="005C3D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Експертної ради </w:t>
      </w:r>
    </w:p>
    <w:p w14:paraId="423C1DA2" w14:textId="77777777" w:rsidR="005C3D63" w:rsidRPr="0050573B" w:rsidRDefault="005C3D63" w:rsidP="005C3D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1749A9EB" w14:textId="77777777" w:rsidR="005C3D63" w:rsidRPr="0050573B" w:rsidRDefault="005C3D63" w:rsidP="005C3D6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У спеціальному спільному засіданні взяли участь члени Вищої кваліфікаційної комісії суддів України: Шевчук Г.М.,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Богоніс М.Б., </w:t>
      </w:r>
      <w:r>
        <w:rPr>
          <w:rFonts w:ascii="Times New Roman" w:hAnsi="Times New Roman" w:cs="Times New Roman"/>
          <w:sz w:val="28"/>
          <w:szCs w:val="28"/>
          <w:lang w:val="uk-UA"/>
        </w:rPr>
        <w:br/>
        <w:t xml:space="preserve">Волкова Л.М., </w:t>
      </w: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Дух Я.М., Кидисюк Р.А.,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Кобецька Н.Р., </w:t>
      </w: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Кушнір І.В., </w:t>
      </w:r>
      <w:r>
        <w:rPr>
          <w:rFonts w:ascii="Times New Roman" w:hAnsi="Times New Roman" w:cs="Times New Roman"/>
          <w:sz w:val="28"/>
          <w:szCs w:val="28"/>
          <w:lang w:val="uk-UA"/>
        </w:rPr>
        <w:br/>
      </w: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Луганський В.І.,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Мельник Р.І., </w:t>
      </w: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Омельян О.С., </w:t>
      </w:r>
      <w:proofErr w:type="spellStart"/>
      <w:r w:rsidRPr="0050573B">
        <w:rPr>
          <w:rFonts w:ascii="Times New Roman" w:hAnsi="Times New Roman" w:cs="Times New Roman"/>
          <w:sz w:val="28"/>
          <w:szCs w:val="28"/>
          <w:lang w:val="uk-UA"/>
        </w:rPr>
        <w:t>Сабодаш</w:t>
      </w:r>
      <w:proofErr w:type="spellEnd"/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 Р.Б., Сидорович Р.М., Чумак С.Ю. та члени Експертної ради: </w:t>
      </w:r>
      <w:proofErr w:type="spellStart"/>
      <w:r w:rsidRPr="0050573B">
        <w:rPr>
          <w:rFonts w:ascii="Times New Roman" w:hAnsi="Times New Roman" w:cs="Times New Roman"/>
          <w:sz w:val="28"/>
          <w:szCs w:val="28"/>
          <w:lang w:val="uk-UA"/>
        </w:rPr>
        <w:t>Синельников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Є.В.</w:t>
      </w: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, Роберт </w:t>
      </w:r>
      <w:proofErr w:type="spellStart"/>
      <w:r w:rsidRPr="0050573B">
        <w:rPr>
          <w:rFonts w:ascii="Times New Roman" w:hAnsi="Times New Roman" w:cs="Times New Roman"/>
          <w:sz w:val="28"/>
          <w:szCs w:val="28"/>
          <w:lang w:val="uk-UA"/>
        </w:rPr>
        <w:t>Гайн</w:t>
      </w:r>
      <w:proofErr w:type="spellEnd"/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0573B">
        <w:rPr>
          <w:rFonts w:ascii="Times New Roman" w:hAnsi="Times New Roman" w:cs="Times New Roman"/>
          <w:sz w:val="28"/>
          <w:szCs w:val="28"/>
          <w:lang w:val="uk-UA"/>
        </w:rPr>
        <w:t>Брукхайзен</w:t>
      </w:r>
      <w:proofErr w:type="spellEnd"/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50573B">
        <w:rPr>
          <w:rFonts w:ascii="Times New Roman" w:hAnsi="Times New Roman" w:cs="Times New Roman"/>
          <w:sz w:val="28"/>
          <w:szCs w:val="28"/>
          <w:lang w:val="uk-UA"/>
        </w:rPr>
        <w:t>Ганечко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О.М.</w:t>
      </w: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50573B">
        <w:rPr>
          <w:rFonts w:ascii="Times New Roman" w:hAnsi="Times New Roman" w:cs="Times New Roman"/>
          <w:sz w:val="28"/>
          <w:szCs w:val="28"/>
          <w:lang w:val="uk-UA"/>
        </w:rPr>
        <w:t>Сігіта</w:t>
      </w:r>
      <w:proofErr w:type="spellEnd"/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0573B">
        <w:rPr>
          <w:rFonts w:ascii="Times New Roman" w:hAnsi="Times New Roman" w:cs="Times New Roman"/>
          <w:sz w:val="28"/>
          <w:szCs w:val="28"/>
          <w:lang w:val="uk-UA"/>
        </w:rPr>
        <w:t>Руденайте</w:t>
      </w:r>
      <w:proofErr w:type="spellEnd"/>
      <w:r w:rsidRPr="0050573B">
        <w:rPr>
          <w:rFonts w:ascii="Times New Roman" w:hAnsi="Times New Roman" w:cs="Times New Roman"/>
          <w:sz w:val="28"/>
          <w:szCs w:val="28"/>
          <w:lang w:val="uk-UA"/>
        </w:rPr>
        <w:t>, Джес</w:t>
      </w:r>
      <w:r>
        <w:rPr>
          <w:rFonts w:ascii="Times New Roman" w:hAnsi="Times New Roman" w:cs="Times New Roman"/>
          <w:sz w:val="28"/>
          <w:szCs w:val="28"/>
          <w:lang w:val="uk-UA"/>
        </w:rPr>
        <w:t>с</w:t>
      </w:r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іка </w:t>
      </w:r>
      <w:proofErr w:type="spellStart"/>
      <w:r w:rsidRPr="0050573B">
        <w:rPr>
          <w:rFonts w:ascii="Times New Roman" w:hAnsi="Times New Roman" w:cs="Times New Roman"/>
          <w:sz w:val="28"/>
          <w:szCs w:val="28"/>
          <w:lang w:val="uk-UA"/>
        </w:rPr>
        <w:t>Лот</w:t>
      </w:r>
      <w:r>
        <w:rPr>
          <w:rFonts w:ascii="Times New Roman" w:hAnsi="Times New Roman" w:cs="Times New Roman"/>
          <w:sz w:val="28"/>
          <w:szCs w:val="28"/>
          <w:lang w:val="uk-UA"/>
        </w:rPr>
        <w:t>т</w:t>
      </w:r>
      <w:proofErr w:type="spellEnd"/>
      <w:r w:rsidRPr="0050573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0573B">
        <w:rPr>
          <w:rFonts w:ascii="Times New Roman" w:hAnsi="Times New Roman" w:cs="Times New Roman"/>
          <w:sz w:val="28"/>
          <w:szCs w:val="28"/>
          <w:lang w:val="uk-UA"/>
        </w:rPr>
        <w:t>Томпсон</w:t>
      </w:r>
      <w:proofErr w:type="spellEnd"/>
      <w:r w:rsidRPr="0050573B">
        <w:rPr>
          <w:rFonts w:ascii="Times New Roman" w:hAnsi="Times New Roman" w:cs="Times New Roman"/>
          <w:sz w:val="28"/>
          <w:szCs w:val="28"/>
          <w:lang w:val="uk-UA"/>
        </w:rPr>
        <w:t>, Чорна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В.В.</w:t>
      </w:r>
    </w:p>
    <w:p w14:paraId="00085C97" w14:textId="77777777" w:rsidR="005C3D63" w:rsidRPr="0050573B" w:rsidRDefault="005C3D63" w:rsidP="005C3D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BD4B384" w14:textId="77777777" w:rsidR="005C3D63" w:rsidRPr="00891FA2" w:rsidRDefault="005C3D63" w:rsidP="005C3D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BD1BF7">
        <w:rPr>
          <w:rFonts w:ascii="Times New Roman" w:hAnsi="Times New Roman" w:cs="Times New Roman"/>
          <w:sz w:val="28"/>
          <w:szCs w:val="28"/>
          <w:lang w:val="uk-UA"/>
        </w:rPr>
        <w:t xml:space="preserve">Проведено співбесіди із кандидатами на посади суддів Спеціалізованого окружного адміністративного суду </w:t>
      </w:r>
      <w:proofErr w:type="spellStart"/>
      <w:r w:rsidRPr="00D30BB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Філевськ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им</w:t>
      </w:r>
      <w:proofErr w:type="spellEnd"/>
      <w:r w:rsidRPr="00D30BB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Ростислав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ом</w:t>
      </w:r>
      <w:r w:rsidRPr="00D30BB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Миколайович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ем,</w:t>
      </w:r>
      <w:r w:rsidRPr="00D30BB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Pr="0018284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Марчук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ом</w:t>
      </w:r>
      <w:r w:rsidRPr="0018284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Макар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ом</w:t>
      </w:r>
      <w:r w:rsidRPr="0018284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Петрович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ем</w:t>
      </w:r>
      <w:r w:rsidRPr="0018284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(член Комісії Сидорович Р.М. не брав участі в розгляді питання), </w:t>
      </w:r>
      <w:r w:rsidRPr="00891FA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Гук Наталі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єю</w:t>
      </w:r>
      <w:r w:rsidRPr="00891FA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Володимирівн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ою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(член Комісії Сидорович Р.М. не брав участі в розгляді питання),</w:t>
      </w:r>
      <w:r w:rsidRPr="00891FA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B9772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Делалово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ю</w:t>
      </w:r>
      <w:proofErr w:type="spellEnd"/>
      <w:r w:rsidRPr="00B9772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Олен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ою</w:t>
      </w:r>
      <w:r w:rsidRPr="00B9772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Михайлівн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ою (член Комісії Омельян О.С. не брав участі в розгляді питання) </w:t>
      </w:r>
      <w:r w:rsidRPr="0050573B">
        <w:rPr>
          <w:rFonts w:ascii="Times New Roman" w:hAnsi="Times New Roman" w:cs="Times New Roman"/>
          <w:sz w:val="28"/>
          <w:szCs w:val="28"/>
          <w:lang w:val="uk-UA"/>
        </w:rPr>
        <w:t>щодо їх відповідності критеріям доброчесності та/або професійної компетентності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та оголошено перерву в розгляді питань.</w:t>
      </w:r>
    </w:p>
    <w:p w14:paraId="5BF373BB" w14:textId="77777777" w:rsidR="005C3D63" w:rsidRDefault="005C3D63">
      <w:bookmarkStart w:id="0" w:name="_GoBack"/>
      <w:bookmarkEnd w:id="0"/>
    </w:p>
    <w:sectPr w:rsidR="005C3D63" w:rsidSect="005C3D63">
      <w:pgSz w:w="11906" w:h="16838"/>
      <w:pgMar w:top="850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281"/>
    <w:rsid w:val="003A3647"/>
    <w:rsid w:val="005C3D63"/>
    <w:rsid w:val="00732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A71CE"/>
  <w15:chartTrackingRefBased/>
  <w15:docId w15:val="{46B0061E-F7BA-4D76-B4A7-A69C68B1B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C3D63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689</Words>
  <Characters>394</Characters>
  <Application>Microsoft Office Word</Application>
  <DocSecurity>0</DocSecurity>
  <Lines>3</Lines>
  <Paragraphs>2</Paragraphs>
  <ScaleCrop>false</ScaleCrop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Прокопенко Олена Михайлівна</dc:creator>
  <cp:keywords/>
  <dc:description/>
  <cp:lastModifiedBy>Прокопенко Олена Михайлівна</cp:lastModifiedBy>
  <cp:revision>2</cp:revision>
  <dcterms:created xsi:type="dcterms:W3CDTF">2026-10-02T08:36:00Z</dcterms:created>
  <dcterms:modified xsi:type="dcterms:W3CDTF">2026-10-02T08:37:00Z</dcterms:modified>
</cp:coreProperties>
</file>