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86352" w:rsidRPr="002E692E" w:rsidRDefault="00A86352" w:rsidP="00A86352">
      <w:pPr>
        <w:spacing w:after="0" w:line="240" w:lineRule="auto"/>
        <w:jc w:val="center"/>
        <w:rPr>
          <w:rFonts w:ascii="Times New Roman" w:eastAsia="Times New Roman" w:hAnsi="Times New Roman" w:cs="Times New Roman"/>
          <w:sz w:val="24"/>
          <w:szCs w:val="24"/>
          <w:lang w:eastAsia="ru-RU"/>
        </w:rPr>
      </w:pPr>
      <w:r w:rsidRPr="002E692E">
        <w:rPr>
          <w:rFonts w:ascii="Times New Roman" w:eastAsia="Times New Roman" w:hAnsi="Times New Roman" w:cs="Times New Roman"/>
          <w:noProof/>
          <w:kern w:val="1"/>
          <w:sz w:val="24"/>
          <w:szCs w:val="24"/>
          <w:lang w:eastAsia="uk-UA"/>
        </w:rPr>
        <w:drawing>
          <wp:inline distT="0" distB="0" distL="0" distR="0" wp14:anchorId="51F30D18" wp14:editId="744A3BE4">
            <wp:extent cx="543560" cy="716280"/>
            <wp:effectExtent l="0" t="0" r="889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A86352" w:rsidRPr="002E692E" w:rsidRDefault="00A86352" w:rsidP="00A86352">
      <w:pPr>
        <w:spacing w:after="0" w:line="240" w:lineRule="auto"/>
        <w:rPr>
          <w:rFonts w:ascii="Times New Roman" w:eastAsia="Times New Roman" w:hAnsi="Times New Roman" w:cs="Times New Roman"/>
          <w:sz w:val="24"/>
          <w:szCs w:val="24"/>
          <w:lang w:eastAsia="ru-RU"/>
        </w:rPr>
      </w:pPr>
    </w:p>
    <w:p w:rsidR="00A86352" w:rsidRPr="002E692E" w:rsidRDefault="00A86352" w:rsidP="00A86352">
      <w:pPr>
        <w:widowControl w:val="0"/>
        <w:suppressAutoHyphens/>
        <w:spacing w:after="0" w:line="360" w:lineRule="atLeast"/>
        <w:jc w:val="center"/>
        <w:rPr>
          <w:rFonts w:ascii="Times New Roman" w:eastAsia="Times New Roman" w:hAnsi="Times New Roman" w:cs="Times New Roman"/>
          <w:bCs/>
          <w:kern w:val="1"/>
          <w:sz w:val="36"/>
          <w:szCs w:val="36"/>
          <w:lang w:eastAsia="hi-IN" w:bidi="hi-IN"/>
        </w:rPr>
      </w:pPr>
      <w:r w:rsidRPr="002E692E">
        <w:rPr>
          <w:rFonts w:ascii="Times New Roman" w:eastAsia="Times New Roman" w:hAnsi="Times New Roman" w:cs="Times New Roman"/>
          <w:bCs/>
          <w:kern w:val="1"/>
          <w:sz w:val="36"/>
          <w:szCs w:val="36"/>
          <w:lang w:eastAsia="hi-IN" w:bidi="hi-IN"/>
        </w:rPr>
        <w:t>ВИЩА КВАЛІФІКАЦІЙНА КОМІСІЯ СУДДІВ УКРАЇНИ</w:t>
      </w:r>
    </w:p>
    <w:p w:rsidR="00A86352" w:rsidRPr="002E692E" w:rsidRDefault="00A86352" w:rsidP="00A86352">
      <w:pPr>
        <w:spacing w:after="0" w:line="240" w:lineRule="auto"/>
        <w:jc w:val="center"/>
        <w:rPr>
          <w:rFonts w:ascii="Times New Roman" w:eastAsia="Times New Roman" w:hAnsi="Times New Roman" w:cs="Times New Roman"/>
          <w:sz w:val="24"/>
          <w:szCs w:val="24"/>
          <w:lang w:eastAsia="ru-RU"/>
        </w:rPr>
      </w:pPr>
    </w:p>
    <w:p w:rsidR="00A86352" w:rsidRPr="00EB539B" w:rsidRDefault="00997792" w:rsidP="00A86352">
      <w:pPr>
        <w:spacing w:after="0" w:line="240" w:lineRule="auto"/>
        <w:rPr>
          <w:rFonts w:ascii="Times New Roman" w:hAnsi="Times New Roman" w:cs="Times New Roman"/>
          <w:sz w:val="27"/>
          <w:szCs w:val="27"/>
        </w:rPr>
      </w:pPr>
      <w:r w:rsidRPr="007C453A">
        <w:rPr>
          <w:rFonts w:ascii="Times New Roman" w:eastAsia="Times New Roman" w:hAnsi="Times New Roman" w:cs="Times New Roman"/>
          <w:sz w:val="27"/>
          <w:szCs w:val="27"/>
          <w:lang w:val="en-US" w:eastAsia="ru-RU"/>
        </w:rPr>
        <w:t>21</w:t>
      </w:r>
      <w:r w:rsidR="005105AA" w:rsidRPr="007C453A">
        <w:rPr>
          <w:rFonts w:ascii="Times New Roman" w:eastAsia="Times New Roman" w:hAnsi="Times New Roman" w:cs="Times New Roman"/>
          <w:sz w:val="27"/>
          <w:szCs w:val="27"/>
          <w:lang w:eastAsia="ru-RU"/>
        </w:rPr>
        <w:t xml:space="preserve"> жовтня</w:t>
      </w:r>
      <w:r w:rsidR="00A86352" w:rsidRPr="007C453A">
        <w:rPr>
          <w:rFonts w:ascii="Times New Roman" w:eastAsia="Times New Roman" w:hAnsi="Times New Roman" w:cs="Times New Roman"/>
          <w:sz w:val="27"/>
          <w:szCs w:val="27"/>
          <w:lang w:eastAsia="ru-RU"/>
        </w:rPr>
        <w:t xml:space="preserve"> 202</w:t>
      </w:r>
      <w:r w:rsidR="00791CAB" w:rsidRPr="007C453A">
        <w:rPr>
          <w:rFonts w:ascii="Times New Roman" w:eastAsia="Times New Roman" w:hAnsi="Times New Roman" w:cs="Times New Roman"/>
          <w:sz w:val="27"/>
          <w:szCs w:val="27"/>
          <w:lang w:eastAsia="ru-RU"/>
        </w:rPr>
        <w:t>6</w:t>
      </w:r>
      <w:r w:rsidR="00A86352" w:rsidRPr="007C453A">
        <w:rPr>
          <w:rFonts w:ascii="Times New Roman" w:eastAsia="Times New Roman" w:hAnsi="Times New Roman" w:cs="Times New Roman"/>
          <w:sz w:val="27"/>
          <w:szCs w:val="27"/>
          <w:lang w:eastAsia="ru-RU"/>
        </w:rPr>
        <w:t xml:space="preserve"> року</w:t>
      </w:r>
      <w:r w:rsidR="00A86352" w:rsidRPr="00EB539B">
        <w:rPr>
          <w:rFonts w:ascii="Times New Roman" w:eastAsia="Times New Roman" w:hAnsi="Times New Roman" w:cs="Times New Roman"/>
          <w:sz w:val="27"/>
          <w:szCs w:val="27"/>
          <w:lang w:eastAsia="ru-RU"/>
        </w:rPr>
        <w:t xml:space="preserve"> </w:t>
      </w:r>
      <w:r w:rsidR="00A86352" w:rsidRPr="00EB539B">
        <w:rPr>
          <w:rFonts w:ascii="Times New Roman" w:eastAsia="Times New Roman" w:hAnsi="Times New Roman" w:cs="Times New Roman"/>
          <w:sz w:val="27"/>
          <w:szCs w:val="27"/>
          <w:lang w:eastAsia="ru-RU"/>
        </w:rPr>
        <w:tab/>
      </w:r>
      <w:r w:rsidR="00A86352" w:rsidRPr="00EB539B">
        <w:rPr>
          <w:rFonts w:ascii="Times New Roman" w:eastAsia="Times New Roman" w:hAnsi="Times New Roman" w:cs="Times New Roman"/>
          <w:sz w:val="27"/>
          <w:szCs w:val="27"/>
          <w:lang w:eastAsia="ru-RU"/>
        </w:rPr>
        <w:tab/>
      </w:r>
      <w:r w:rsidR="00A86352" w:rsidRPr="00EB539B">
        <w:rPr>
          <w:rFonts w:ascii="Times New Roman" w:eastAsia="Times New Roman" w:hAnsi="Times New Roman" w:cs="Times New Roman"/>
          <w:sz w:val="27"/>
          <w:szCs w:val="27"/>
          <w:lang w:eastAsia="ru-RU"/>
        </w:rPr>
        <w:tab/>
      </w:r>
      <w:r w:rsidR="00A86352" w:rsidRPr="00EB539B">
        <w:rPr>
          <w:rFonts w:ascii="Times New Roman" w:eastAsia="Times New Roman" w:hAnsi="Times New Roman" w:cs="Times New Roman"/>
          <w:sz w:val="27"/>
          <w:szCs w:val="27"/>
          <w:lang w:eastAsia="ru-RU"/>
        </w:rPr>
        <w:tab/>
      </w:r>
      <w:r w:rsidR="00A86352" w:rsidRPr="00EB539B">
        <w:rPr>
          <w:rFonts w:ascii="Times New Roman" w:eastAsia="Times New Roman" w:hAnsi="Times New Roman" w:cs="Times New Roman"/>
          <w:sz w:val="27"/>
          <w:szCs w:val="27"/>
          <w:lang w:eastAsia="ru-RU"/>
        </w:rPr>
        <w:tab/>
      </w:r>
      <w:r w:rsidR="00A86352" w:rsidRPr="00EB539B">
        <w:rPr>
          <w:rFonts w:ascii="Times New Roman" w:eastAsia="Times New Roman" w:hAnsi="Times New Roman" w:cs="Times New Roman"/>
          <w:sz w:val="27"/>
          <w:szCs w:val="27"/>
          <w:lang w:eastAsia="ru-RU"/>
        </w:rPr>
        <w:tab/>
      </w:r>
      <w:r w:rsidR="00A86352" w:rsidRPr="00EB539B">
        <w:rPr>
          <w:rFonts w:ascii="Times New Roman" w:eastAsia="Times New Roman" w:hAnsi="Times New Roman" w:cs="Times New Roman"/>
          <w:sz w:val="27"/>
          <w:szCs w:val="27"/>
          <w:lang w:eastAsia="ru-RU"/>
        </w:rPr>
        <w:tab/>
      </w:r>
      <w:r w:rsidR="00A86352" w:rsidRPr="00EB539B">
        <w:rPr>
          <w:rFonts w:ascii="Times New Roman" w:eastAsia="Times New Roman" w:hAnsi="Times New Roman" w:cs="Times New Roman"/>
          <w:sz w:val="27"/>
          <w:szCs w:val="27"/>
          <w:lang w:eastAsia="ru-RU"/>
        </w:rPr>
        <w:tab/>
      </w:r>
      <w:r w:rsidR="00EB539B">
        <w:rPr>
          <w:rFonts w:ascii="Times New Roman" w:eastAsia="Times New Roman" w:hAnsi="Times New Roman" w:cs="Times New Roman"/>
          <w:sz w:val="27"/>
          <w:szCs w:val="27"/>
          <w:lang w:eastAsia="ru-RU"/>
        </w:rPr>
        <w:t xml:space="preserve"> </w:t>
      </w:r>
      <w:r w:rsidR="00A86352" w:rsidRPr="00EB539B">
        <w:rPr>
          <w:rFonts w:ascii="Times New Roman" w:eastAsia="Times New Roman" w:hAnsi="Times New Roman" w:cs="Times New Roman"/>
          <w:sz w:val="27"/>
          <w:szCs w:val="27"/>
          <w:lang w:eastAsia="ru-RU"/>
        </w:rPr>
        <w:t xml:space="preserve">              м. Київ</w:t>
      </w:r>
    </w:p>
    <w:p w:rsidR="00A86352" w:rsidRPr="00EB539B" w:rsidRDefault="00A86352" w:rsidP="00A86352">
      <w:pPr>
        <w:tabs>
          <w:tab w:val="left" w:pos="7740"/>
        </w:tabs>
        <w:jc w:val="center"/>
        <w:rPr>
          <w:rFonts w:ascii="Times New Roman" w:hAnsi="Times New Roman" w:cs="Times New Roman"/>
          <w:sz w:val="27"/>
          <w:szCs w:val="27"/>
        </w:rPr>
      </w:pPr>
    </w:p>
    <w:p w:rsidR="00A86352" w:rsidRPr="00EB539B" w:rsidRDefault="00A86352" w:rsidP="00A86352">
      <w:pPr>
        <w:tabs>
          <w:tab w:val="left" w:pos="7740"/>
        </w:tabs>
        <w:jc w:val="center"/>
        <w:rPr>
          <w:rFonts w:ascii="Times New Roman" w:hAnsi="Times New Roman" w:cs="Times New Roman"/>
          <w:sz w:val="27"/>
          <w:szCs w:val="27"/>
        </w:rPr>
      </w:pPr>
      <w:r w:rsidRPr="00EB539B">
        <w:rPr>
          <w:rFonts w:ascii="Times New Roman" w:hAnsi="Times New Roman" w:cs="Times New Roman"/>
          <w:sz w:val="27"/>
          <w:szCs w:val="27"/>
        </w:rPr>
        <w:t xml:space="preserve">Р І Ш Е Н Н Я № </w:t>
      </w:r>
      <w:r w:rsidR="008A5969">
        <w:rPr>
          <w:rFonts w:ascii="Times New Roman" w:hAnsi="Times New Roman" w:cs="Times New Roman"/>
          <w:sz w:val="27"/>
          <w:szCs w:val="27"/>
          <w:u w:val="single"/>
        </w:rPr>
        <w:t>166/пс-26</w:t>
      </w:r>
      <w:bookmarkStart w:id="0" w:name="_GoBack"/>
      <w:bookmarkEnd w:id="0"/>
    </w:p>
    <w:p w:rsidR="00A86352" w:rsidRPr="007550F2" w:rsidRDefault="00A86352" w:rsidP="00A86352">
      <w:pPr>
        <w:tabs>
          <w:tab w:val="left" w:pos="7740"/>
        </w:tabs>
        <w:spacing w:after="0"/>
        <w:jc w:val="both"/>
        <w:rPr>
          <w:rFonts w:ascii="Times New Roman" w:hAnsi="Times New Roman" w:cs="Times New Roman"/>
          <w:sz w:val="27"/>
          <w:szCs w:val="27"/>
          <w:lang w:val="ru-RU"/>
        </w:rPr>
      </w:pPr>
      <w:r w:rsidRPr="00EB539B">
        <w:rPr>
          <w:rFonts w:ascii="Times New Roman" w:hAnsi="Times New Roman" w:cs="Times New Roman"/>
          <w:sz w:val="27"/>
          <w:szCs w:val="27"/>
        </w:rPr>
        <w:t>Вища кваліфікаційна комісія суддів України у складі Першої палати:</w:t>
      </w:r>
    </w:p>
    <w:p w:rsidR="00A86352" w:rsidRPr="007550F2" w:rsidRDefault="00A86352" w:rsidP="00A86352">
      <w:pPr>
        <w:tabs>
          <w:tab w:val="left" w:pos="7740"/>
        </w:tabs>
        <w:spacing w:after="0"/>
        <w:jc w:val="both"/>
        <w:rPr>
          <w:rFonts w:ascii="Times New Roman" w:hAnsi="Times New Roman" w:cs="Times New Roman"/>
          <w:sz w:val="27"/>
          <w:szCs w:val="27"/>
          <w:lang w:val="ru-RU"/>
        </w:rPr>
      </w:pPr>
    </w:p>
    <w:p w:rsidR="001B3363" w:rsidRPr="00672990" w:rsidRDefault="001B3363" w:rsidP="001B3363">
      <w:pPr>
        <w:shd w:val="clear" w:color="auto" w:fill="FFFFFF" w:themeFill="background1"/>
        <w:spacing w:after="0" w:line="240" w:lineRule="auto"/>
        <w:jc w:val="both"/>
        <w:rPr>
          <w:rFonts w:ascii="Times New Roman" w:hAnsi="Times New Roman" w:cs="Times New Roman"/>
          <w:spacing w:val="-2"/>
          <w:sz w:val="26"/>
          <w:szCs w:val="26"/>
        </w:rPr>
      </w:pPr>
      <w:r w:rsidRPr="00672990">
        <w:rPr>
          <w:rFonts w:ascii="Times New Roman" w:hAnsi="Times New Roman" w:cs="Times New Roman"/>
          <w:spacing w:val="-2"/>
          <w:sz w:val="26"/>
          <w:szCs w:val="26"/>
        </w:rPr>
        <w:t>головуючого – Сергія ЧУМАКА,</w:t>
      </w:r>
    </w:p>
    <w:p w:rsidR="001B3363" w:rsidRPr="00672990" w:rsidRDefault="001B3363" w:rsidP="001B3363">
      <w:pPr>
        <w:pStyle w:val="a3"/>
        <w:shd w:val="clear" w:color="auto" w:fill="FFFFFF" w:themeFill="background1"/>
        <w:spacing w:before="0" w:beforeAutospacing="0" w:after="0" w:afterAutospacing="0"/>
        <w:ind w:firstLine="709"/>
        <w:jc w:val="both"/>
        <w:rPr>
          <w:spacing w:val="-2"/>
          <w:sz w:val="26"/>
          <w:szCs w:val="26"/>
          <w:lang w:val="uk-UA" w:eastAsia="ar-SA"/>
        </w:rPr>
      </w:pPr>
    </w:p>
    <w:p w:rsidR="00A86352" w:rsidRPr="00ED5B99" w:rsidRDefault="001B3363" w:rsidP="001B3363">
      <w:pPr>
        <w:pStyle w:val="a3"/>
        <w:shd w:val="clear" w:color="auto" w:fill="FFFFFF" w:themeFill="background1"/>
        <w:spacing w:before="0" w:beforeAutospacing="0" w:after="0" w:afterAutospacing="0"/>
        <w:jc w:val="both"/>
        <w:rPr>
          <w:spacing w:val="-2"/>
          <w:sz w:val="27"/>
          <w:szCs w:val="27"/>
          <w:lang w:val="uk-UA" w:eastAsia="ar-SA"/>
        </w:rPr>
      </w:pPr>
      <w:r w:rsidRPr="00ED5B99">
        <w:rPr>
          <w:spacing w:val="-2"/>
          <w:sz w:val="27"/>
          <w:szCs w:val="27"/>
          <w:lang w:val="uk-UA" w:eastAsia="ar-SA"/>
        </w:rPr>
        <w:t xml:space="preserve">членів Комісії: Ярослава ДУХА (доповідач), Романа КИДИСЮКА, Ігоря КУШНІРА, </w:t>
      </w:r>
      <w:r w:rsidRPr="00ED5B99">
        <w:rPr>
          <w:bCs/>
          <w:spacing w:val="-2"/>
          <w:sz w:val="27"/>
          <w:szCs w:val="27"/>
          <w:lang w:val="uk-UA" w:eastAsia="ar-SA"/>
        </w:rPr>
        <w:t>Олексія</w:t>
      </w:r>
      <w:r w:rsidR="00B93DA5" w:rsidRPr="00ED5B99">
        <w:rPr>
          <w:bCs/>
          <w:spacing w:val="-2"/>
          <w:sz w:val="27"/>
          <w:szCs w:val="27"/>
          <w:lang w:val="uk-UA" w:eastAsia="ar-SA"/>
        </w:rPr>
        <w:t xml:space="preserve"> </w:t>
      </w:r>
      <w:r w:rsidRPr="00ED5B99">
        <w:rPr>
          <w:bCs/>
          <w:spacing w:val="-2"/>
          <w:sz w:val="27"/>
          <w:szCs w:val="27"/>
          <w:lang w:val="uk-UA" w:eastAsia="ar-SA"/>
        </w:rPr>
        <w:t>ОМЕЛЬЯНА,</w:t>
      </w:r>
      <w:r w:rsidR="00B93DA5" w:rsidRPr="00ED5B99">
        <w:rPr>
          <w:bCs/>
          <w:spacing w:val="-2"/>
          <w:sz w:val="27"/>
          <w:szCs w:val="27"/>
          <w:lang w:val="uk-UA" w:eastAsia="ar-SA"/>
        </w:rPr>
        <w:t xml:space="preserve"> </w:t>
      </w:r>
      <w:r w:rsidRPr="00ED5B99">
        <w:rPr>
          <w:bCs/>
          <w:spacing w:val="-2"/>
          <w:sz w:val="27"/>
          <w:szCs w:val="27"/>
          <w:lang w:val="uk-UA" w:eastAsia="ar-SA"/>
        </w:rPr>
        <w:t>Андрія</w:t>
      </w:r>
      <w:r w:rsidR="00B93DA5" w:rsidRPr="00ED5B99">
        <w:rPr>
          <w:bCs/>
          <w:spacing w:val="-2"/>
          <w:sz w:val="27"/>
          <w:szCs w:val="27"/>
          <w:lang w:val="uk-UA" w:eastAsia="ar-SA"/>
        </w:rPr>
        <w:t xml:space="preserve"> </w:t>
      </w:r>
      <w:r w:rsidRPr="00ED5B99">
        <w:rPr>
          <w:bCs/>
          <w:spacing w:val="-2"/>
          <w:sz w:val="27"/>
          <w:szCs w:val="27"/>
          <w:lang w:val="uk-UA" w:eastAsia="ar-SA"/>
        </w:rPr>
        <w:t>ПАСІЧНИКА,</w:t>
      </w:r>
      <w:r w:rsidR="00B93DA5" w:rsidRPr="00ED5B99">
        <w:rPr>
          <w:bCs/>
          <w:spacing w:val="-2"/>
          <w:sz w:val="27"/>
          <w:szCs w:val="27"/>
          <w:lang w:val="uk-UA" w:eastAsia="ar-SA"/>
        </w:rPr>
        <w:t xml:space="preserve"> </w:t>
      </w:r>
      <w:r w:rsidRPr="00ED5B99">
        <w:rPr>
          <w:spacing w:val="-2"/>
          <w:sz w:val="27"/>
          <w:szCs w:val="27"/>
          <w:lang w:val="uk-UA" w:eastAsia="ar-SA"/>
        </w:rPr>
        <w:t>Романа</w:t>
      </w:r>
      <w:r w:rsidR="00B93DA5" w:rsidRPr="00ED5B99">
        <w:rPr>
          <w:spacing w:val="-2"/>
          <w:sz w:val="27"/>
          <w:szCs w:val="27"/>
          <w:lang w:val="uk-UA" w:eastAsia="ar-SA"/>
        </w:rPr>
        <w:t xml:space="preserve"> </w:t>
      </w:r>
      <w:r w:rsidRPr="00ED5B99">
        <w:rPr>
          <w:spacing w:val="-2"/>
          <w:sz w:val="27"/>
          <w:szCs w:val="27"/>
          <w:lang w:val="uk-UA" w:eastAsia="ar-SA"/>
        </w:rPr>
        <w:t>САБОДАША, Руслана</w:t>
      </w:r>
      <w:r w:rsidR="00B93DA5" w:rsidRPr="00ED5B99">
        <w:rPr>
          <w:spacing w:val="-2"/>
          <w:sz w:val="27"/>
          <w:szCs w:val="27"/>
          <w:lang w:val="uk-UA" w:eastAsia="ar-SA"/>
        </w:rPr>
        <w:t xml:space="preserve"> </w:t>
      </w:r>
      <w:r w:rsidRPr="00ED5B99">
        <w:rPr>
          <w:spacing w:val="-2"/>
          <w:sz w:val="27"/>
          <w:szCs w:val="27"/>
          <w:lang w:val="uk-UA" w:eastAsia="ar-SA"/>
        </w:rPr>
        <w:t>СИДОРОВИЧА</w:t>
      </w:r>
    </w:p>
    <w:p w:rsidR="001B3363" w:rsidRPr="00EB539B" w:rsidRDefault="001B3363" w:rsidP="001B3363">
      <w:pPr>
        <w:pStyle w:val="a3"/>
        <w:shd w:val="clear" w:color="auto" w:fill="FFFFFF" w:themeFill="background1"/>
        <w:spacing w:before="0" w:beforeAutospacing="0" w:after="0" w:afterAutospacing="0"/>
        <w:jc w:val="both"/>
        <w:rPr>
          <w:spacing w:val="-2"/>
          <w:sz w:val="27"/>
          <w:szCs w:val="27"/>
          <w:lang w:val="uk-UA" w:eastAsia="ar-SA"/>
        </w:rPr>
      </w:pPr>
    </w:p>
    <w:p w:rsidR="00A86352" w:rsidRDefault="00A86352" w:rsidP="00A86352">
      <w:pPr>
        <w:tabs>
          <w:tab w:val="left" w:pos="7740"/>
        </w:tabs>
        <w:spacing w:after="0"/>
        <w:jc w:val="both"/>
        <w:rPr>
          <w:rFonts w:ascii="Times New Roman" w:hAnsi="Times New Roman" w:cs="Times New Roman"/>
          <w:sz w:val="27"/>
          <w:szCs w:val="27"/>
        </w:rPr>
      </w:pPr>
      <w:r w:rsidRPr="00EB539B">
        <w:rPr>
          <w:rFonts w:ascii="Times New Roman" w:hAnsi="Times New Roman" w:cs="Times New Roman"/>
          <w:sz w:val="27"/>
          <w:szCs w:val="27"/>
        </w:rPr>
        <w:t xml:space="preserve">розглянувши питання про відрядження суддів до </w:t>
      </w:r>
      <w:r w:rsidR="00DA3D9B" w:rsidRPr="00EB539B">
        <w:rPr>
          <w:rFonts w:ascii="Times New Roman" w:hAnsi="Times New Roman" w:cs="Times New Roman"/>
          <w:sz w:val="27"/>
          <w:szCs w:val="27"/>
        </w:rPr>
        <w:t>Броварського міськрайонного суду Київської області</w:t>
      </w:r>
      <w:r w:rsidRPr="00EB539B">
        <w:rPr>
          <w:rFonts w:ascii="Times New Roman" w:hAnsi="Times New Roman" w:cs="Times New Roman"/>
          <w:sz w:val="27"/>
          <w:szCs w:val="27"/>
        </w:rPr>
        <w:t xml:space="preserve">, </w:t>
      </w:r>
    </w:p>
    <w:p w:rsidR="00AB2ADE" w:rsidRDefault="00AB2ADE" w:rsidP="00A86352">
      <w:pPr>
        <w:tabs>
          <w:tab w:val="left" w:pos="7740"/>
        </w:tabs>
        <w:spacing w:after="0"/>
        <w:jc w:val="both"/>
        <w:rPr>
          <w:rFonts w:ascii="Times New Roman" w:hAnsi="Times New Roman" w:cs="Times New Roman"/>
          <w:sz w:val="27"/>
          <w:szCs w:val="27"/>
        </w:rPr>
      </w:pPr>
    </w:p>
    <w:p w:rsidR="00AB2ADE" w:rsidRDefault="00AB2ADE" w:rsidP="00AB2ADE">
      <w:pPr>
        <w:tabs>
          <w:tab w:val="left" w:pos="7740"/>
        </w:tabs>
        <w:spacing w:after="0"/>
        <w:jc w:val="center"/>
        <w:rPr>
          <w:rFonts w:ascii="Times New Roman" w:hAnsi="Times New Roman" w:cs="Times New Roman"/>
          <w:sz w:val="27"/>
          <w:szCs w:val="27"/>
        </w:rPr>
      </w:pPr>
      <w:r>
        <w:rPr>
          <w:rFonts w:ascii="Times New Roman" w:hAnsi="Times New Roman" w:cs="Times New Roman"/>
          <w:sz w:val="27"/>
          <w:szCs w:val="27"/>
        </w:rPr>
        <w:t>встановила</w:t>
      </w:r>
    </w:p>
    <w:p w:rsidR="00AB2ADE" w:rsidRDefault="00AB2ADE" w:rsidP="00AB2ADE">
      <w:pPr>
        <w:tabs>
          <w:tab w:val="left" w:pos="7740"/>
        </w:tabs>
        <w:spacing w:after="0"/>
        <w:jc w:val="center"/>
        <w:rPr>
          <w:rFonts w:ascii="Times New Roman" w:hAnsi="Times New Roman" w:cs="Times New Roman"/>
          <w:sz w:val="27"/>
          <w:szCs w:val="27"/>
        </w:rPr>
      </w:pPr>
    </w:p>
    <w:p w:rsidR="00AB2ADE" w:rsidRPr="00534E41" w:rsidRDefault="00AB2ADE" w:rsidP="00AB2ADE">
      <w:pPr>
        <w:tabs>
          <w:tab w:val="left" w:pos="993"/>
        </w:tabs>
        <w:autoSpaceDE w:val="0"/>
        <w:autoSpaceDN w:val="0"/>
        <w:adjustRightInd w:val="0"/>
        <w:spacing w:after="0" w:line="240" w:lineRule="auto"/>
        <w:ind w:firstLine="709"/>
        <w:jc w:val="both"/>
        <w:rPr>
          <w:rFonts w:ascii="Times New Roman" w:hAnsi="Times New Roman" w:cs="Times New Roman"/>
          <w:bCs/>
          <w:sz w:val="27"/>
          <w:szCs w:val="27"/>
        </w:rPr>
      </w:pPr>
      <w:r w:rsidRPr="00534E41">
        <w:rPr>
          <w:rFonts w:ascii="Times New Roman" w:hAnsi="Times New Roman" w:cs="Times New Roman"/>
          <w:bCs/>
          <w:sz w:val="27"/>
          <w:szCs w:val="27"/>
        </w:rPr>
        <w:t xml:space="preserve">До Вищої кваліфікаційної комісії суддів України надійшло повідомлення Державної судової адміністрації України (далі – ДСА України) від </w:t>
      </w:r>
      <w:r w:rsidR="00B9083E" w:rsidRPr="00534E41">
        <w:rPr>
          <w:rFonts w:ascii="Times New Roman" w:hAnsi="Times New Roman" w:cs="Times New Roman"/>
          <w:sz w:val="27"/>
          <w:szCs w:val="27"/>
          <w:shd w:val="clear" w:color="auto" w:fill="FFFFFF"/>
        </w:rPr>
        <w:t xml:space="preserve">14 серпня </w:t>
      </w:r>
      <w:r w:rsidR="00C71009" w:rsidRPr="00534E41">
        <w:rPr>
          <w:rFonts w:ascii="Times New Roman" w:hAnsi="Times New Roman" w:cs="Times New Roman"/>
          <w:sz w:val="27"/>
          <w:szCs w:val="27"/>
          <w:shd w:val="clear" w:color="auto" w:fill="FFFFFF"/>
        </w:rPr>
        <w:br/>
      </w:r>
      <w:r w:rsidR="00B9083E" w:rsidRPr="00534E41">
        <w:rPr>
          <w:rFonts w:ascii="Times New Roman" w:hAnsi="Times New Roman" w:cs="Times New Roman"/>
          <w:sz w:val="27"/>
          <w:szCs w:val="27"/>
          <w:shd w:val="clear" w:color="auto" w:fill="FFFFFF"/>
        </w:rPr>
        <w:t xml:space="preserve">2026 року </w:t>
      </w:r>
      <w:r w:rsidRPr="00534E41">
        <w:rPr>
          <w:rFonts w:ascii="Times New Roman" w:hAnsi="Times New Roman" w:cs="Times New Roman"/>
          <w:bCs/>
          <w:sz w:val="27"/>
          <w:szCs w:val="27"/>
        </w:rPr>
        <w:t>№ 8-</w:t>
      </w:r>
      <w:r w:rsidR="004A02FF" w:rsidRPr="00534E41">
        <w:rPr>
          <w:rFonts w:ascii="Times New Roman" w:hAnsi="Times New Roman" w:cs="Times New Roman"/>
          <w:bCs/>
          <w:sz w:val="27"/>
          <w:szCs w:val="27"/>
        </w:rPr>
        <w:t>16987</w:t>
      </w:r>
      <w:r w:rsidRPr="00534E41">
        <w:rPr>
          <w:rFonts w:ascii="Times New Roman" w:hAnsi="Times New Roman" w:cs="Times New Roman"/>
          <w:bCs/>
          <w:sz w:val="27"/>
          <w:szCs w:val="27"/>
        </w:rPr>
        <w:t xml:space="preserve">/26 про необхідність розгляду питання щодо відрядження </w:t>
      </w:r>
      <w:r w:rsidR="004A02FF" w:rsidRPr="00534E41">
        <w:rPr>
          <w:rFonts w:ascii="Times New Roman" w:hAnsi="Times New Roman" w:cs="Times New Roman"/>
          <w:bCs/>
          <w:sz w:val="27"/>
          <w:szCs w:val="27"/>
        </w:rPr>
        <w:t>п</w:t>
      </w:r>
      <w:r w:rsidR="00796ED4" w:rsidRPr="00534E41">
        <w:rPr>
          <w:rFonts w:ascii="Times New Roman" w:hAnsi="Times New Roman" w:cs="Times New Roman"/>
          <w:bCs/>
          <w:sz w:val="27"/>
          <w:szCs w:val="27"/>
        </w:rPr>
        <w:t>’</w:t>
      </w:r>
      <w:r w:rsidR="004A02FF" w:rsidRPr="00534E41">
        <w:rPr>
          <w:rFonts w:ascii="Times New Roman" w:hAnsi="Times New Roman" w:cs="Times New Roman"/>
          <w:bCs/>
          <w:sz w:val="27"/>
          <w:szCs w:val="27"/>
        </w:rPr>
        <w:t>яти</w:t>
      </w:r>
      <w:r w:rsidRPr="00534E41">
        <w:rPr>
          <w:rFonts w:ascii="Times New Roman" w:hAnsi="Times New Roman" w:cs="Times New Roman"/>
          <w:bCs/>
          <w:sz w:val="27"/>
          <w:szCs w:val="27"/>
        </w:rPr>
        <w:t xml:space="preserve"> суддів до </w:t>
      </w:r>
      <w:r w:rsidR="00796ED4" w:rsidRPr="00534E41">
        <w:rPr>
          <w:rFonts w:ascii="Times New Roman" w:hAnsi="Times New Roman" w:cs="Times New Roman"/>
          <w:sz w:val="27"/>
          <w:szCs w:val="27"/>
        </w:rPr>
        <w:t>Броварського міськрайонного суду Київської області</w:t>
      </w:r>
      <w:r w:rsidRPr="00534E41">
        <w:rPr>
          <w:rFonts w:ascii="Times New Roman" w:hAnsi="Times New Roman" w:cs="Times New Roman"/>
          <w:bCs/>
          <w:sz w:val="27"/>
          <w:szCs w:val="27"/>
        </w:rPr>
        <w:t xml:space="preserve"> у зв’язку з виявленням у ньому надмірного рівня судового навантаження.</w:t>
      </w:r>
    </w:p>
    <w:p w:rsidR="00AB2ADE" w:rsidRPr="00534E41" w:rsidRDefault="00AB2ADE" w:rsidP="00AB2ADE">
      <w:pPr>
        <w:tabs>
          <w:tab w:val="left" w:pos="993"/>
        </w:tabs>
        <w:autoSpaceDE w:val="0"/>
        <w:autoSpaceDN w:val="0"/>
        <w:adjustRightInd w:val="0"/>
        <w:spacing w:after="0" w:line="240" w:lineRule="auto"/>
        <w:ind w:firstLine="709"/>
        <w:jc w:val="both"/>
        <w:rPr>
          <w:rFonts w:ascii="Times New Roman" w:hAnsi="Times New Roman" w:cs="Times New Roman"/>
          <w:bCs/>
          <w:sz w:val="27"/>
          <w:szCs w:val="27"/>
        </w:rPr>
      </w:pPr>
      <w:r w:rsidRPr="00534E41">
        <w:rPr>
          <w:rFonts w:ascii="Times New Roman" w:hAnsi="Times New Roman" w:cs="Times New Roman"/>
          <w:bCs/>
          <w:sz w:val="27"/>
          <w:szCs w:val="27"/>
        </w:rPr>
        <w:t xml:space="preserve">Автоматизованою системою розподілу між членами Комісії доповідачем у справі визначено члена Комісії </w:t>
      </w:r>
      <w:r w:rsidR="00796ED4" w:rsidRPr="00534E41">
        <w:rPr>
          <w:rFonts w:ascii="Times New Roman" w:hAnsi="Times New Roman" w:cs="Times New Roman"/>
          <w:bCs/>
          <w:sz w:val="27"/>
          <w:szCs w:val="27"/>
        </w:rPr>
        <w:t>Духа Я.М.</w:t>
      </w:r>
    </w:p>
    <w:p w:rsidR="00AB2ADE" w:rsidRPr="00534E41" w:rsidRDefault="00AB2ADE" w:rsidP="00AB2ADE">
      <w:pPr>
        <w:spacing w:after="0" w:line="240" w:lineRule="auto"/>
        <w:ind w:firstLine="709"/>
        <w:jc w:val="both"/>
        <w:rPr>
          <w:rFonts w:ascii="Times New Roman" w:hAnsi="Times New Roman" w:cs="Times New Roman"/>
          <w:bCs/>
          <w:sz w:val="27"/>
          <w:szCs w:val="27"/>
        </w:rPr>
      </w:pPr>
      <w:r w:rsidRPr="00534E41">
        <w:rPr>
          <w:rFonts w:ascii="Times New Roman" w:hAnsi="Times New Roman" w:cs="Times New Roman"/>
          <w:bCs/>
          <w:sz w:val="27"/>
          <w:szCs w:val="27"/>
        </w:rPr>
        <w:t xml:space="preserve">У повідомленні ДСА </w:t>
      </w:r>
      <w:r w:rsidR="003761A2" w:rsidRPr="00534E41">
        <w:rPr>
          <w:rFonts w:ascii="Times New Roman" w:hAnsi="Times New Roman" w:cs="Times New Roman"/>
          <w:bCs/>
          <w:sz w:val="27"/>
          <w:szCs w:val="27"/>
        </w:rPr>
        <w:t xml:space="preserve">України </w:t>
      </w:r>
      <w:r w:rsidRPr="00534E41">
        <w:rPr>
          <w:rFonts w:ascii="Times New Roman" w:hAnsi="Times New Roman" w:cs="Times New Roman"/>
          <w:bCs/>
          <w:sz w:val="27"/>
          <w:szCs w:val="27"/>
        </w:rPr>
        <w:t>зазначено, що рішенням Вищої ради правосуддя від</w:t>
      </w:r>
      <w:r w:rsidR="005478F1" w:rsidRPr="00534E41">
        <w:rPr>
          <w:rFonts w:ascii="Times New Roman" w:hAnsi="Times New Roman" w:cs="Times New Roman"/>
          <w:bCs/>
          <w:sz w:val="27"/>
          <w:szCs w:val="27"/>
        </w:rPr>
        <w:t xml:space="preserve"> </w:t>
      </w:r>
      <w:r w:rsidRPr="00534E41">
        <w:rPr>
          <w:rFonts w:ascii="Times New Roman" w:hAnsi="Times New Roman" w:cs="Times New Roman"/>
          <w:bCs/>
          <w:sz w:val="27"/>
          <w:szCs w:val="27"/>
        </w:rPr>
        <w:t>2</w:t>
      </w:r>
      <w:r w:rsidR="00DF5A9C" w:rsidRPr="00534E41">
        <w:rPr>
          <w:rFonts w:ascii="Times New Roman" w:hAnsi="Times New Roman" w:cs="Times New Roman"/>
          <w:bCs/>
          <w:sz w:val="27"/>
          <w:szCs w:val="27"/>
        </w:rPr>
        <w:t>8 травня</w:t>
      </w:r>
      <w:r w:rsidRPr="00534E41">
        <w:rPr>
          <w:rFonts w:ascii="Times New Roman" w:hAnsi="Times New Roman" w:cs="Times New Roman"/>
          <w:bCs/>
          <w:sz w:val="27"/>
          <w:szCs w:val="27"/>
        </w:rPr>
        <w:t xml:space="preserve"> 202</w:t>
      </w:r>
      <w:r w:rsidR="00563102" w:rsidRPr="00534E41">
        <w:rPr>
          <w:rFonts w:ascii="Times New Roman" w:hAnsi="Times New Roman" w:cs="Times New Roman"/>
          <w:bCs/>
          <w:sz w:val="27"/>
          <w:szCs w:val="27"/>
        </w:rPr>
        <w:t>6</w:t>
      </w:r>
      <w:r w:rsidRPr="00534E41">
        <w:rPr>
          <w:rFonts w:ascii="Times New Roman" w:hAnsi="Times New Roman" w:cs="Times New Roman"/>
          <w:bCs/>
          <w:sz w:val="27"/>
          <w:szCs w:val="27"/>
        </w:rPr>
        <w:t xml:space="preserve"> року № </w:t>
      </w:r>
      <w:r w:rsidR="00563102" w:rsidRPr="00534E41">
        <w:rPr>
          <w:rFonts w:ascii="Times New Roman" w:hAnsi="Times New Roman" w:cs="Times New Roman"/>
          <w:bCs/>
          <w:sz w:val="27"/>
          <w:szCs w:val="27"/>
        </w:rPr>
        <w:t>1043</w:t>
      </w:r>
      <w:r w:rsidRPr="00534E41">
        <w:rPr>
          <w:rFonts w:ascii="Times New Roman" w:hAnsi="Times New Roman" w:cs="Times New Roman"/>
          <w:bCs/>
          <w:sz w:val="27"/>
          <w:szCs w:val="27"/>
        </w:rPr>
        <w:t>/0/15-2</w:t>
      </w:r>
      <w:r w:rsidR="00563102" w:rsidRPr="00534E41">
        <w:rPr>
          <w:rFonts w:ascii="Times New Roman" w:hAnsi="Times New Roman" w:cs="Times New Roman"/>
          <w:bCs/>
          <w:sz w:val="27"/>
          <w:szCs w:val="27"/>
        </w:rPr>
        <w:t>6</w:t>
      </w:r>
      <w:r w:rsidRPr="00534E41">
        <w:rPr>
          <w:rFonts w:ascii="Times New Roman" w:hAnsi="Times New Roman" w:cs="Times New Roman"/>
          <w:bCs/>
          <w:sz w:val="27"/>
          <w:szCs w:val="27"/>
        </w:rPr>
        <w:t xml:space="preserve"> «Про визначення кількості суддів у місцевих та апеляційних судах» </w:t>
      </w:r>
      <w:r w:rsidR="005478F1" w:rsidRPr="00534E41">
        <w:rPr>
          <w:rFonts w:ascii="Times New Roman" w:hAnsi="Times New Roman" w:cs="Times New Roman"/>
          <w:bCs/>
          <w:sz w:val="27"/>
          <w:szCs w:val="27"/>
        </w:rPr>
        <w:t>у</w:t>
      </w:r>
      <w:r w:rsidRPr="00534E41">
        <w:rPr>
          <w:rFonts w:ascii="Times New Roman" w:hAnsi="Times New Roman" w:cs="Times New Roman"/>
          <w:bCs/>
          <w:sz w:val="27"/>
          <w:szCs w:val="27"/>
        </w:rPr>
        <w:t xml:space="preserve"> </w:t>
      </w:r>
      <w:r w:rsidR="00563102" w:rsidRPr="00534E41">
        <w:rPr>
          <w:rFonts w:ascii="Times New Roman" w:hAnsi="Times New Roman" w:cs="Times New Roman"/>
          <w:sz w:val="27"/>
          <w:szCs w:val="27"/>
        </w:rPr>
        <w:t>Броварському міськрайонному суді Київської області</w:t>
      </w:r>
      <w:r w:rsidRPr="00534E41">
        <w:rPr>
          <w:rFonts w:ascii="Times New Roman" w:hAnsi="Times New Roman" w:cs="Times New Roman"/>
          <w:bCs/>
          <w:sz w:val="27"/>
          <w:szCs w:val="27"/>
        </w:rPr>
        <w:t xml:space="preserve"> визначено </w:t>
      </w:r>
      <w:r w:rsidR="00563102" w:rsidRPr="00534E41">
        <w:rPr>
          <w:rFonts w:ascii="Times New Roman" w:hAnsi="Times New Roman" w:cs="Times New Roman"/>
          <w:bCs/>
          <w:sz w:val="27"/>
          <w:szCs w:val="27"/>
        </w:rPr>
        <w:t>двадцять одну</w:t>
      </w:r>
      <w:r w:rsidRPr="00534E41">
        <w:rPr>
          <w:rFonts w:ascii="Times New Roman" w:hAnsi="Times New Roman" w:cs="Times New Roman"/>
          <w:bCs/>
          <w:sz w:val="27"/>
          <w:szCs w:val="27"/>
        </w:rPr>
        <w:t xml:space="preserve"> посад</w:t>
      </w:r>
      <w:r w:rsidR="00563102" w:rsidRPr="00534E41">
        <w:rPr>
          <w:rFonts w:ascii="Times New Roman" w:hAnsi="Times New Roman" w:cs="Times New Roman"/>
          <w:bCs/>
          <w:sz w:val="27"/>
          <w:szCs w:val="27"/>
        </w:rPr>
        <w:t>у</w:t>
      </w:r>
      <w:r w:rsidRPr="00534E41">
        <w:rPr>
          <w:rFonts w:ascii="Times New Roman" w:hAnsi="Times New Roman" w:cs="Times New Roman"/>
          <w:bCs/>
          <w:sz w:val="27"/>
          <w:szCs w:val="27"/>
        </w:rPr>
        <w:t xml:space="preserve"> судді. Фактично перебувають на посадах </w:t>
      </w:r>
      <w:r w:rsidR="00C3594B" w:rsidRPr="00534E41">
        <w:rPr>
          <w:rFonts w:ascii="Times New Roman" w:hAnsi="Times New Roman" w:cs="Times New Roman"/>
          <w:bCs/>
          <w:sz w:val="27"/>
          <w:szCs w:val="27"/>
        </w:rPr>
        <w:t>десять</w:t>
      </w:r>
      <w:r w:rsidRPr="00534E41">
        <w:rPr>
          <w:rFonts w:ascii="Times New Roman" w:hAnsi="Times New Roman" w:cs="Times New Roman"/>
          <w:bCs/>
          <w:sz w:val="27"/>
          <w:szCs w:val="27"/>
        </w:rPr>
        <w:t xml:space="preserve"> суддів, з яких </w:t>
      </w:r>
      <w:r w:rsidR="00C3594B" w:rsidRPr="00534E41">
        <w:rPr>
          <w:rFonts w:ascii="Times New Roman" w:hAnsi="Times New Roman" w:cs="Times New Roman"/>
          <w:bCs/>
          <w:sz w:val="27"/>
          <w:szCs w:val="27"/>
        </w:rPr>
        <w:t>п’ять</w:t>
      </w:r>
      <w:r w:rsidRPr="00534E41">
        <w:rPr>
          <w:rFonts w:ascii="Times New Roman" w:hAnsi="Times New Roman" w:cs="Times New Roman"/>
          <w:bCs/>
          <w:sz w:val="27"/>
          <w:szCs w:val="27"/>
        </w:rPr>
        <w:t xml:space="preserve"> судд</w:t>
      </w:r>
      <w:r w:rsidR="00C3594B" w:rsidRPr="00534E41">
        <w:rPr>
          <w:rFonts w:ascii="Times New Roman" w:hAnsi="Times New Roman" w:cs="Times New Roman"/>
          <w:bCs/>
          <w:sz w:val="27"/>
          <w:szCs w:val="27"/>
        </w:rPr>
        <w:t>ів</w:t>
      </w:r>
      <w:r w:rsidRPr="00534E41">
        <w:rPr>
          <w:rFonts w:ascii="Times New Roman" w:hAnsi="Times New Roman" w:cs="Times New Roman"/>
          <w:bCs/>
          <w:sz w:val="27"/>
          <w:szCs w:val="27"/>
        </w:rPr>
        <w:t xml:space="preserve"> відряджен</w:t>
      </w:r>
      <w:r w:rsidR="00C3594B" w:rsidRPr="00534E41">
        <w:rPr>
          <w:rFonts w:ascii="Times New Roman" w:hAnsi="Times New Roman" w:cs="Times New Roman"/>
          <w:bCs/>
          <w:sz w:val="27"/>
          <w:szCs w:val="27"/>
        </w:rPr>
        <w:t>і</w:t>
      </w:r>
      <w:r w:rsidRPr="00534E41">
        <w:rPr>
          <w:rFonts w:ascii="Times New Roman" w:hAnsi="Times New Roman" w:cs="Times New Roman"/>
          <w:bCs/>
          <w:sz w:val="27"/>
          <w:szCs w:val="27"/>
        </w:rPr>
        <w:t xml:space="preserve"> з іншого суду.</w:t>
      </w:r>
    </w:p>
    <w:p w:rsidR="00DA52D4" w:rsidRPr="00534E41" w:rsidRDefault="00DA52D4" w:rsidP="00DA52D4">
      <w:pPr>
        <w:spacing w:after="0" w:line="240" w:lineRule="auto"/>
        <w:ind w:firstLine="709"/>
        <w:jc w:val="both"/>
        <w:rPr>
          <w:rFonts w:ascii="Times New Roman" w:hAnsi="Times New Roman" w:cs="Times New Roman"/>
          <w:bCs/>
          <w:sz w:val="27"/>
          <w:szCs w:val="27"/>
        </w:rPr>
      </w:pPr>
      <w:r w:rsidRPr="00534E41">
        <w:rPr>
          <w:rFonts w:ascii="Times New Roman" w:hAnsi="Times New Roman" w:cs="Times New Roman"/>
          <w:bCs/>
          <w:sz w:val="27"/>
          <w:szCs w:val="27"/>
        </w:rPr>
        <w:t>За даними звітності за І півріччя 2026 р</w:t>
      </w:r>
      <w:r w:rsidR="00DC40CE" w:rsidRPr="00534E41">
        <w:rPr>
          <w:rFonts w:ascii="Times New Roman" w:hAnsi="Times New Roman" w:cs="Times New Roman"/>
          <w:bCs/>
          <w:sz w:val="27"/>
          <w:szCs w:val="27"/>
        </w:rPr>
        <w:t>оку</w:t>
      </w:r>
      <w:r w:rsidRPr="00534E41">
        <w:rPr>
          <w:rFonts w:ascii="Times New Roman" w:hAnsi="Times New Roman" w:cs="Times New Roman"/>
          <w:bCs/>
          <w:sz w:val="27"/>
          <w:szCs w:val="27"/>
        </w:rPr>
        <w:t xml:space="preserve">, середня кількість днів, необхідних для розгляду справ та матеріалів, що надійшли до місцевих загальних судів, по Україні становить </w:t>
      </w:r>
      <w:r w:rsidR="003D0A36" w:rsidRPr="00534E41">
        <w:rPr>
          <w:rFonts w:ascii="Times New Roman" w:hAnsi="Times New Roman" w:cs="Times New Roman"/>
          <w:bCs/>
          <w:sz w:val="27"/>
          <w:szCs w:val="27"/>
        </w:rPr>
        <w:t>245</w:t>
      </w:r>
      <w:r w:rsidRPr="00534E41">
        <w:rPr>
          <w:rFonts w:ascii="Times New Roman" w:hAnsi="Times New Roman" w:cs="Times New Roman"/>
          <w:bCs/>
          <w:sz w:val="27"/>
          <w:szCs w:val="27"/>
        </w:rPr>
        <w:t xml:space="preserve"> дні</w:t>
      </w:r>
      <w:r w:rsidR="003D0A36" w:rsidRPr="00534E41">
        <w:rPr>
          <w:rFonts w:ascii="Times New Roman" w:hAnsi="Times New Roman" w:cs="Times New Roman"/>
          <w:bCs/>
          <w:sz w:val="27"/>
          <w:szCs w:val="27"/>
        </w:rPr>
        <w:t>в</w:t>
      </w:r>
      <w:r w:rsidRPr="00534E41">
        <w:rPr>
          <w:rFonts w:ascii="Times New Roman" w:hAnsi="Times New Roman" w:cs="Times New Roman"/>
          <w:bCs/>
          <w:sz w:val="27"/>
          <w:szCs w:val="27"/>
        </w:rPr>
        <w:t xml:space="preserve"> для одного повноважного судді з урахуванням рекомендованих Вищою радою правосуддя показників середньої тривалості розгляду справ (рішення Вищої ради правосуддя від 24 листопада 2020 року </w:t>
      </w:r>
      <w:r w:rsidR="005478F1" w:rsidRPr="00534E41">
        <w:rPr>
          <w:rFonts w:ascii="Times New Roman" w:hAnsi="Times New Roman" w:cs="Times New Roman"/>
          <w:bCs/>
          <w:sz w:val="27"/>
          <w:szCs w:val="27"/>
        </w:rPr>
        <w:br/>
      </w:r>
      <w:r w:rsidRPr="00534E41">
        <w:rPr>
          <w:rFonts w:ascii="Times New Roman" w:hAnsi="Times New Roman" w:cs="Times New Roman"/>
          <w:bCs/>
          <w:sz w:val="27"/>
          <w:szCs w:val="27"/>
        </w:rPr>
        <w:t>№ 3237/0/15-20).</w:t>
      </w:r>
    </w:p>
    <w:p w:rsidR="00DA52D4" w:rsidRPr="00534E41" w:rsidRDefault="00DC40CE" w:rsidP="00DA52D4">
      <w:pPr>
        <w:spacing w:after="0" w:line="240" w:lineRule="auto"/>
        <w:ind w:firstLine="709"/>
        <w:jc w:val="both"/>
        <w:rPr>
          <w:rFonts w:ascii="Times New Roman" w:hAnsi="Times New Roman" w:cs="Times New Roman"/>
          <w:bCs/>
          <w:sz w:val="27"/>
          <w:szCs w:val="27"/>
        </w:rPr>
      </w:pPr>
      <w:r w:rsidRPr="00534E41">
        <w:rPr>
          <w:rFonts w:ascii="Times New Roman" w:hAnsi="Times New Roman" w:cs="Times New Roman"/>
          <w:bCs/>
          <w:sz w:val="27"/>
          <w:szCs w:val="27"/>
        </w:rPr>
        <w:t>У</w:t>
      </w:r>
      <w:r w:rsidR="00DA52D4" w:rsidRPr="00534E41">
        <w:rPr>
          <w:rFonts w:ascii="Times New Roman" w:hAnsi="Times New Roman" w:cs="Times New Roman"/>
          <w:bCs/>
          <w:sz w:val="27"/>
          <w:szCs w:val="27"/>
        </w:rPr>
        <w:t xml:space="preserve"> </w:t>
      </w:r>
      <w:r w:rsidR="00BD0C75" w:rsidRPr="00534E41">
        <w:rPr>
          <w:rFonts w:ascii="Times New Roman" w:hAnsi="Times New Roman" w:cs="Times New Roman"/>
          <w:sz w:val="27"/>
          <w:szCs w:val="27"/>
        </w:rPr>
        <w:t>Броварському міськрайонному суді Київської області</w:t>
      </w:r>
      <w:r w:rsidR="00DA52D4" w:rsidRPr="00534E41">
        <w:rPr>
          <w:rFonts w:ascii="Times New Roman" w:hAnsi="Times New Roman" w:cs="Times New Roman"/>
          <w:bCs/>
          <w:sz w:val="27"/>
          <w:szCs w:val="27"/>
        </w:rPr>
        <w:t xml:space="preserve"> нормативний час розгляду справ більший ніж середній показник по Україні та становить </w:t>
      </w:r>
      <w:r w:rsidR="00C70525" w:rsidRPr="00534E41">
        <w:rPr>
          <w:rFonts w:ascii="Times New Roman" w:hAnsi="Times New Roman" w:cs="Times New Roman"/>
          <w:bCs/>
          <w:sz w:val="27"/>
          <w:szCs w:val="27"/>
        </w:rPr>
        <w:t>381</w:t>
      </w:r>
      <w:r w:rsidR="00DA52D4" w:rsidRPr="00534E41">
        <w:rPr>
          <w:rFonts w:ascii="Times New Roman" w:hAnsi="Times New Roman" w:cs="Times New Roman"/>
          <w:bCs/>
          <w:sz w:val="27"/>
          <w:szCs w:val="27"/>
        </w:rPr>
        <w:t xml:space="preserve"> д</w:t>
      </w:r>
      <w:r w:rsidR="00C70525" w:rsidRPr="00534E41">
        <w:rPr>
          <w:rFonts w:ascii="Times New Roman" w:hAnsi="Times New Roman" w:cs="Times New Roman"/>
          <w:bCs/>
          <w:sz w:val="27"/>
          <w:szCs w:val="27"/>
        </w:rPr>
        <w:t>ень</w:t>
      </w:r>
      <w:r w:rsidR="00DA52D4" w:rsidRPr="00534E41">
        <w:rPr>
          <w:rFonts w:ascii="Times New Roman" w:hAnsi="Times New Roman" w:cs="Times New Roman"/>
          <w:bCs/>
          <w:sz w:val="27"/>
          <w:szCs w:val="27"/>
        </w:rPr>
        <w:t xml:space="preserve"> на одного повноважного суддю, що дає ДСА України підстави стверджувати про наявність у суді надмірного рівня судового навантаження.</w:t>
      </w:r>
    </w:p>
    <w:p w:rsidR="00DA52D4" w:rsidRPr="00534E41" w:rsidRDefault="00DA52D4" w:rsidP="00DA52D4">
      <w:pPr>
        <w:tabs>
          <w:tab w:val="left" w:pos="993"/>
        </w:tabs>
        <w:spacing w:after="0" w:line="240" w:lineRule="auto"/>
        <w:ind w:firstLine="709"/>
        <w:jc w:val="both"/>
        <w:rPr>
          <w:rFonts w:ascii="Times New Roman" w:hAnsi="Times New Roman" w:cs="Times New Roman"/>
          <w:sz w:val="27"/>
          <w:szCs w:val="27"/>
          <w:shd w:val="clear" w:color="auto" w:fill="FFFFFF"/>
        </w:rPr>
      </w:pPr>
      <w:r w:rsidRPr="00534E41">
        <w:rPr>
          <w:rFonts w:ascii="Times New Roman" w:hAnsi="Times New Roman" w:cs="Times New Roman"/>
          <w:sz w:val="27"/>
          <w:szCs w:val="27"/>
          <w:shd w:val="clear" w:color="auto" w:fill="FFFFFF"/>
        </w:rPr>
        <w:lastRenderedPageBreak/>
        <w:t xml:space="preserve">ДСА України </w:t>
      </w:r>
      <w:r w:rsidR="007550F2" w:rsidRPr="00534E41">
        <w:rPr>
          <w:rFonts w:ascii="Times New Roman" w:hAnsi="Times New Roman" w:cs="Times New Roman"/>
          <w:sz w:val="27"/>
          <w:szCs w:val="27"/>
          <w:shd w:val="clear" w:color="auto" w:fill="FFFFFF"/>
        </w:rPr>
        <w:t>констатує</w:t>
      </w:r>
      <w:r w:rsidRPr="00534E41">
        <w:rPr>
          <w:rFonts w:ascii="Times New Roman" w:hAnsi="Times New Roman" w:cs="Times New Roman"/>
          <w:sz w:val="27"/>
          <w:szCs w:val="27"/>
          <w:shd w:val="clear" w:color="auto" w:fill="FFFFFF"/>
        </w:rPr>
        <w:t xml:space="preserve">, що вирішення питання судового навантаження в </w:t>
      </w:r>
      <w:r w:rsidR="00600F20" w:rsidRPr="00534E41">
        <w:rPr>
          <w:rFonts w:ascii="Times New Roman" w:hAnsi="Times New Roman" w:cs="Times New Roman"/>
          <w:sz w:val="27"/>
          <w:szCs w:val="27"/>
        </w:rPr>
        <w:t>Броварському міськрайонному суді Київської області</w:t>
      </w:r>
      <w:r w:rsidRPr="00534E41">
        <w:rPr>
          <w:rFonts w:ascii="Times New Roman" w:eastAsia="Times New Roman" w:hAnsi="Times New Roman" w:cs="Times New Roman"/>
          <w:sz w:val="27"/>
          <w:szCs w:val="27"/>
          <w:lang w:eastAsia="ru-RU"/>
        </w:rPr>
        <w:t xml:space="preserve"> </w:t>
      </w:r>
      <w:r w:rsidRPr="00534E41">
        <w:rPr>
          <w:rFonts w:ascii="Times New Roman" w:hAnsi="Times New Roman" w:cs="Times New Roman"/>
          <w:sz w:val="27"/>
          <w:szCs w:val="27"/>
          <w:shd w:val="clear" w:color="auto" w:fill="FFFFFF"/>
        </w:rPr>
        <w:t xml:space="preserve">можливе за умови відрядження до суду </w:t>
      </w:r>
      <w:r w:rsidR="00600F20" w:rsidRPr="00534E41">
        <w:rPr>
          <w:rFonts w:ascii="Times New Roman" w:hAnsi="Times New Roman" w:cs="Times New Roman"/>
          <w:sz w:val="27"/>
          <w:szCs w:val="27"/>
          <w:shd w:val="clear" w:color="auto" w:fill="FFFFFF"/>
        </w:rPr>
        <w:t>п’ятьох</w:t>
      </w:r>
      <w:r w:rsidRPr="00534E41">
        <w:rPr>
          <w:rFonts w:ascii="Times New Roman" w:hAnsi="Times New Roman" w:cs="Times New Roman"/>
          <w:sz w:val="27"/>
          <w:szCs w:val="27"/>
          <w:shd w:val="clear" w:color="auto" w:fill="FFFFFF"/>
        </w:rPr>
        <w:t xml:space="preserve"> суддів.</w:t>
      </w:r>
    </w:p>
    <w:p w:rsidR="00DA52D4" w:rsidRPr="00534E41" w:rsidRDefault="00DA52D4" w:rsidP="00DA52D4">
      <w:pPr>
        <w:spacing w:after="0" w:line="240" w:lineRule="auto"/>
        <w:ind w:firstLine="709"/>
        <w:jc w:val="both"/>
        <w:rPr>
          <w:rFonts w:ascii="Times New Roman" w:hAnsi="Times New Roman" w:cs="Times New Roman"/>
          <w:bCs/>
          <w:sz w:val="27"/>
          <w:szCs w:val="27"/>
        </w:rPr>
      </w:pPr>
      <w:r w:rsidRPr="00534E41">
        <w:rPr>
          <w:rFonts w:ascii="Times New Roman" w:hAnsi="Times New Roman" w:cs="Times New Roman"/>
          <w:bCs/>
          <w:sz w:val="27"/>
          <w:szCs w:val="27"/>
        </w:rPr>
        <w:t>У повідомленні ДСА України також зазначено, що відрядження суддів із судів, у яких середня кількість днів, необхідна для розгляду справ одним повноважним суддею, менша ніж прогнозована середня кількість днів по Україні, не вплине на доступ до правосуддя в цих судах.</w:t>
      </w:r>
    </w:p>
    <w:p w:rsidR="00DA52D4" w:rsidRPr="00534E41" w:rsidRDefault="00DA52D4" w:rsidP="00DA52D4">
      <w:pPr>
        <w:spacing w:after="0" w:line="240" w:lineRule="auto"/>
        <w:ind w:firstLine="709"/>
        <w:jc w:val="both"/>
        <w:rPr>
          <w:rFonts w:ascii="Times New Roman" w:hAnsi="Times New Roman" w:cs="Times New Roman"/>
          <w:bCs/>
          <w:sz w:val="27"/>
          <w:szCs w:val="27"/>
        </w:rPr>
      </w:pPr>
      <w:r w:rsidRPr="00534E41">
        <w:rPr>
          <w:rFonts w:ascii="Times New Roman" w:hAnsi="Times New Roman" w:cs="Times New Roman"/>
          <w:bCs/>
          <w:sz w:val="27"/>
          <w:szCs w:val="27"/>
        </w:rPr>
        <w:t xml:space="preserve">Розгляд повідомлення ДСА України було призначено на </w:t>
      </w:r>
      <w:r w:rsidR="008D4E7E" w:rsidRPr="00534E41">
        <w:rPr>
          <w:rFonts w:ascii="Times New Roman" w:hAnsi="Times New Roman" w:cs="Times New Roman"/>
          <w:color w:val="000000"/>
          <w:sz w:val="27"/>
          <w:szCs w:val="27"/>
        </w:rPr>
        <w:t xml:space="preserve">09 вересня </w:t>
      </w:r>
      <w:r w:rsidR="00324BD9" w:rsidRPr="00534E41">
        <w:rPr>
          <w:rFonts w:ascii="Times New Roman" w:hAnsi="Times New Roman" w:cs="Times New Roman"/>
          <w:color w:val="000000"/>
          <w:sz w:val="27"/>
          <w:szCs w:val="27"/>
        </w:rPr>
        <w:br/>
      </w:r>
      <w:r w:rsidRPr="00534E41">
        <w:rPr>
          <w:rFonts w:ascii="Times New Roman" w:hAnsi="Times New Roman" w:cs="Times New Roman"/>
          <w:bCs/>
          <w:sz w:val="27"/>
          <w:szCs w:val="27"/>
        </w:rPr>
        <w:t>2026 року.</w:t>
      </w:r>
    </w:p>
    <w:p w:rsidR="00B44F33" w:rsidRPr="00534E41" w:rsidRDefault="00B44F33" w:rsidP="00B44F33">
      <w:pPr>
        <w:spacing w:after="0" w:line="240" w:lineRule="auto"/>
        <w:ind w:firstLine="709"/>
        <w:jc w:val="both"/>
        <w:rPr>
          <w:rFonts w:ascii="Times New Roman" w:hAnsi="Times New Roman" w:cs="Times New Roman"/>
          <w:bCs/>
          <w:sz w:val="27"/>
          <w:szCs w:val="27"/>
        </w:rPr>
      </w:pPr>
      <w:r w:rsidRPr="00534E41">
        <w:rPr>
          <w:rFonts w:ascii="Times New Roman" w:hAnsi="Times New Roman" w:cs="Times New Roman"/>
          <w:bCs/>
          <w:sz w:val="27"/>
          <w:szCs w:val="27"/>
        </w:rPr>
        <w:t xml:space="preserve">Упродовж встановленого строку до Комісії </w:t>
      </w:r>
      <w:r w:rsidR="00AA02CB" w:rsidRPr="00534E41">
        <w:rPr>
          <w:rFonts w:ascii="Times New Roman" w:hAnsi="Times New Roman" w:cs="Times New Roman"/>
          <w:bCs/>
          <w:sz w:val="27"/>
          <w:szCs w:val="27"/>
        </w:rPr>
        <w:t xml:space="preserve">не </w:t>
      </w:r>
      <w:r w:rsidRPr="00534E41">
        <w:rPr>
          <w:rFonts w:ascii="Times New Roman" w:hAnsi="Times New Roman" w:cs="Times New Roman"/>
          <w:bCs/>
          <w:sz w:val="27"/>
          <w:szCs w:val="27"/>
        </w:rPr>
        <w:t>надійшл</w:t>
      </w:r>
      <w:r w:rsidR="00AA02CB" w:rsidRPr="00534E41">
        <w:rPr>
          <w:rFonts w:ascii="Times New Roman" w:hAnsi="Times New Roman" w:cs="Times New Roman"/>
          <w:bCs/>
          <w:sz w:val="27"/>
          <w:szCs w:val="27"/>
        </w:rPr>
        <w:t>о</w:t>
      </w:r>
      <w:r w:rsidRPr="00534E41">
        <w:rPr>
          <w:rFonts w:ascii="Times New Roman" w:hAnsi="Times New Roman" w:cs="Times New Roman"/>
          <w:bCs/>
          <w:sz w:val="27"/>
          <w:szCs w:val="27"/>
        </w:rPr>
        <w:t xml:space="preserve"> згод на відрядження до </w:t>
      </w:r>
      <w:r w:rsidR="00AA02CB" w:rsidRPr="00534E41">
        <w:rPr>
          <w:rFonts w:ascii="Times New Roman" w:hAnsi="Times New Roman" w:cs="Times New Roman"/>
          <w:sz w:val="27"/>
          <w:szCs w:val="27"/>
        </w:rPr>
        <w:t>Броварського міськрайонного суду Київської області</w:t>
      </w:r>
      <w:r w:rsidRPr="00534E41">
        <w:rPr>
          <w:rFonts w:ascii="Times New Roman" w:hAnsi="Times New Roman" w:cs="Times New Roman"/>
          <w:bCs/>
          <w:sz w:val="27"/>
          <w:szCs w:val="27"/>
        </w:rPr>
        <w:t>.</w:t>
      </w:r>
    </w:p>
    <w:p w:rsidR="00B44F33" w:rsidRPr="00534E41" w:rsidRDefault="00B44F33" w:rsidP="00B44F33">
      <w:pPr>
        <w:spacing w:after="0" w:line="240" w:lineRule="auto"/>
        <w:ind w:firstLine="709"/>
        <w:jc w:val="both"/>
        <w:rPr>
          <w:rFonts w:ascii="Times New Roman" w:hAnsi="Times New Roman" w:cs="Times New Roman"/>
          <w:color w:val="000000"/>
          <w:sz w:val="27"/>
          <w:szCs w:val="27"/>
        </w:rPr>
      </w:pPr>
      <w:r w:rsidRPr="00534E41">
        <w:rPr>
          <w:rFonts w:ascii="Times New Roman" w:hAnsi="Times New Roman" w:cs="Times New Roman"/>
          <w:color w:val="000000"/>
          <w:sz w:val="27"/>
          <w:szCs w:val="27"/>
        </w:rPr>
        <w:t xml:space="preserve">Рішенням Комісії від </w:t>
      </w:r>
      <w:r w:rsidR="00C17D5D" w:rsidRPr="00534E41">
        <w:rPr>
          <w:rFonts w:ascii="Times New Roman" w:hAnsi="Times New Roman" w:cs="Times New Roman"/>
          <w:color w:val="000000"/>
          <w:sz w:val="27"/>
          <w:szCs w:val="27"/>
        </w:rPr>
        <w:t xml:space="preserve">09 вересня </w:t>
      </w:r>
      <w:r w:rsidRPr="00534E41">
        <w:rPr>
          <w:rFonts w:ascii="Times New Roman" w:hAnsi="Times New Roman" w:cs="Times New Roman"/>
          <w:color w:val="000000"/>
          <w:sz w:val="27"/>
          <w:szCs w:val="27"/>
        </w:rPr>
        <w:t xml:space="preserve">2026 року № </w:t>
      </w:r>
      <w:r w:rsidR="00C6626E" w:rsidRPr="00534E41">
        <w:rPr>
          <w:rFonts w:ascii="Times New Roman" w:hAnsi="Times New Roman" w:cs="Times New Roman"/>
          <w:color w:val="000000"/>
          <w:sz w:val="27"/>
          <w:szCs w:val="27"/>
        </w:rPr>
        <w:t>146</w:t>
      </w:r>
      <w:r w:rsidRPr="00534E41">
        <w:rPr>
          <w:rFonts w:ascii="Times New Roman" w:hAnsi="Times New Roman" w:cs="Times New Roman"/>
          <w:color w:val="000000"/>
          <w:sz w:val="27"/>
          <w:szCs w:val="27"/>
        </w:rPr>
        <w:t xml:space="preserve">/пс-26 продовжено строк розгляду питання про внесення подання про відрядження суддів до </w:t>
      </w:r>
      <w:r w:rsidR="00D421E0" w:rsidRPr="00534E41">
        <w:rPr>
          <w:rFonts w:ascii="Times New Roman" w:hAnsi="Times New Roman" w:cs="Times New Roman"/>
          <w:sz w:val="27"/>
          <w:szCs w:val="27"/>
        </w:rPr>
        <w:t>Броварського міськрайонного суду Київської області</w:t>
      </w:r>
      <w:r w:rsidRPr="00534E41">
        <w:rPr>
          <w:rFonts w:ascii="Times New Roman" w:hAnsi="Times New Roman" w:cs="Times New Roman"/>
          <w:color w:val="000000"/>
          <w:sz w:val="27"/>
          <w:szCs w:val="27"/>
        </w:rPr>
        <w:t xml:space="preserve"> до 0</w:t>
      </w:r>
      <w:r w:rsidR="00D421E0" w:rsidRPr="00534E41">
        <w:rPr>
          <w:rFonts w:ascii="Times New Roman" w:hAnsi="Times New Roman" w:cs="Times New Roman"/>
          <w:color w:val="000000"/>
          <w:sz w:val="27"/>
          <w:szCs w:val="27"/>
        </w:rPr>
        <w:t>7 жовтня</w:t>
      </w:r>
      <w:r w:rsidRPr="00534E41">
        <w:rPr>
          <w:rFonts w:ascii="Times New Roman" w:hAnsi="Times New Roman" w:cs="Times New Roman"/>
          <w:color w:val="000000"/>
          <w:sz w:val="27"/>
          <w:szCs w:val="27"/>
        </w:rPr>
        <w:t xml:space="preserve"> 2026 року.</w:t>
      </w:r>
    </w:p>
    <w:p w:rsidR="00B44F33" w:rsidRPr="00534E41" w:rsidRDefault="00B44F33" w:rsidP="00B44F33">
      <w:pPr>
        <w:spacing w:after="0" w:line="240" w:lineRule="auto"/>
        <w:ind w:firstLine="709"/>
        <w:jc w:val="both"/>
        <w:rPr>
          <w:rFonts w:ascii="Times New Roman" w:hAnsi="Times New Roman" w:cs="Times New Roman"/>
          <w:bCs/>
          <w:sz w:val="27"/>
          <w:szCs w:val="27"/>
        </w:rPr>
      </w:pPr>
      <w:r w:rsidRPr="00534E41">
        <w:rPr>
          <w:rFonts w:ascii="Times New Roman" w:hAnsi="Times New Roman" w:cs="Times New Roman"/>
          <w:color w:val="000000"/>
          <w:sz w:val="27"/>
          <w:szCs w:val="27"/>
        </w:rPr>
        <w:t>До Комісії 2</w:t>
      </w:r>
      <w:r w:rsidR="00316F66" w:rsidRPr="00534E41">
        <w:rPr>
          <w:rFonts w:ascii="Times New Roman" w:hAnsi="Times New Roman" w:cs="Times New Roman"/>
          <w:color w:val="000000"/>
          <w:sz w:val="27"/>
          <w:szCs w:val="27"/>
        </w:rPr>
        <w:t>8 вересня</w:t>
      </w:r>
      <w:r w:rsidRPr="00534E41">
        <w:rPr>
          <w:rFonts w:ascii="Times New Roman" w:hAnsi="Times New Roman" w:cs="Times New Roman"/>
          <w:color w:val="000000"/>
          <w:sz w:val="27"/>
          <w:szCs w:val="27"/>
        </w:rPr>
        <w:t xml:space="preserve"> 2026 року надійшла згода </w:t>
      </w:r>
      <w:r w:rsidRPr="00534E41">
        <w:rPr>
          <w:rFonts w:ascii="Times New Roman" w:hAnsi="Times New Roman" w:cs="Times New Roman"/>
          <w:bCs/>
          <w:sz w:val="27"/>
          <w:szCs w:val="27"/>
        </w:rPr>
        <w:t xml:space="preserve">на відрядження до </w:t>
      </w:r>
      <w:r w:rsidR="00F443F9" w:rsidRPr="00534E41">
        <w:rPr>
          <w:rFonts w:ascii="Times New Roman" w:hAnsi="Times New Roman" w:cs="Times New Roman"/>
          <w:sz w:val="27"/>
          <w:szCs w:val="27"/>
        </w:rPr>
        <w:t>Броварського міськрайонного суду Київської області</w:t>
      </w:r>
      <w:r w:rsidRPr="00534E41">
        <w:rPr>
          <w:rFonts w:ascii="Times New Roman" w:hAnsi="Times New Roman" w:cs="Times New Roman"/>
          <w:bCs/>
          <w:sz w:val="27"/>
          <w:szCs w:val="27"/>
        </w:rPr>
        <w:t xml:space="preserve"> від судді </w:t>
      </w:r>
      <w:r w:rsidR="00F443F9" w:rsidRPr="00534E41">
        <w:rPr>
          <w:rFonts w:ascii="Times New Roman" w:hAnsi="Times New Roman" w:cs="Times New Roman"/>
          <w:sz w:val="27"/>
          <w:szCs w:val="27"/>
        </w:rPr>
        <w:t>Верхньодніпровського районного суду Дніпропетровської області Шевченко О</w:t>
      </w:r>
      <w:r w:rsidR="005C3F3E" w:rsidRPr="00534E41">
        <w:rPr>
          <w:rFonts w:ascii="Times New Roman" w:hAnsi="Times New Roman" w:cs="Times New Roman"/>
          <w:sz w:val="27"/>
          <w:szCs w:val="27"/>
        </w:rPr>
        <w:t xml:space="preserve">льги Юріївни. </w:t>
      </w:r>
    </w:p>
    <w:p w:rsidR="001859CA" w:rsidRPr="00534E41" w:rsidRDefault="001B744B" w:rsidP="001859CA">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534E41">
        <w:rPr>
          <w:rFonts w:ascii="Times New Roman" w:hAnsi="Times New Roman" w:cs="Times New Roman"/>
          <w:color w:val="000000"/>
          <w:sz w:val="27"/>
          <w:szCs w:val="27"/>
        </w:rPr>
        <w:t>07 жовтня</w:t>
      </w:r>
      <w:r w:rsidR="001859CA" w:rsidRPr="00534E41">
        <w:rPr>
          <w:rFonts w:ascii="Times New Roman" w:hAnsi="Times New Roman" w:cs="Times New Roman"/>
          <w:color w:val="000000"/>
          <w:sz w:val="27"/>
          <w:szCs w:val="27"/>
        </w:rPr>
        <w:t xml:space="preserve"> 2026 року </w:t>
      </w:r>
      <w:r w:rsidR="006C5EE2" w:rsidRPr="00534E41">
        <w:rPr>
          <w:rFonts w:ascii="Times New Roman" w:hAnsi="Times New Roman" w:cs="Times New Roman"/>
          <w:color w:val="000000"/>
          <w:sz w:val="27"/>
          <w:szCs w:val="27"/>
        </w:rPr>
        <w:t xml:space="preserve">знято з </w:t>
      </w:r>
      <w:r w:rsidR="001859CA" w:rsidRPr="00534E41">
        <w:rPr>
          <w:rFonts w:ascii="Times New Roman" w:hAnsi="Times New Roman" w:cs="Times New Roman"/>
          <w:color w:val="000000"/>
          <w:sz w:val="27"/>
          <w:szCs w:val="27"/>
        </w:rPr>
        <w:t>розгляд</w:t>
      </w:r>
      <w:r w:rsidR="006C5EE2" w:rsidRPr="00534E41">
        <w:rPr>
          <w:rFonts w:ascii="Times New Roman" w:hAnsi="Times New Roman" w:cs="Times New Roman"/>
          <w:color w:val="000000"/>
          <w:sz w:val="27"/>
          <w:szCs w:val="27"/>
        </w:rPr>
        <w:t>у</w:t>
      </w:r>
      <w:r w:rsidR="001859CA" w:rsidRPr="00534E41">
        <w:rPr>
          <w:rFonts w:ascii="Times New Roman" w:hAnsi="Times New Roman" w:cs="Times New Roman"/>
          <w:color w:val="000000"/>
          <w:sz w:val="27"/>
          <w:szCs w:val="27"/>
        </w:rPr>
        <w:t xml:space="preserve"> питання </w:t>
      </w:r>
      <w:r w:rsidR="006C5EE2" w:rsidRPr="00534E41">
        <w:rPr>
          <w:rFonts w:ascii="Times New Roman" w:hAnsi="Times New Roman" w:cs="Times New Roman"/>
          <w:color w:val="000000"/>
          <w:sz w:val="27"/>
          <w:szCs w:val="27"/>
        </w:rPr>
        <w:t xml:space="preserve">про відрядження суддів до </w:t>
      </w:r>
      <w:r w:rsidR="006C5EE2" w:rsidRPr="00534E41">
        <w:rPr>
          <w:rFonts w:ascii="Times New Roman" w:hAnsi="Times New Roman" w:cs="Times New Roman"/>
          <w:sz w:val="27"/>
          <w:szCs w:val="27"/>
        </w:rPr>
        <w:t>Броварського міськрайонного суду Київської області, наступний розгляд вказаного питання відбувся 21 жовтня 202</w:t>
      </w:r>
      <w:r w:rsidR="00963FAF" w:rsidRPr="00534E41">
        <w:rPr>
          <w:rFonts w:ascii="Times New Roman" w:hAnsi="Times New Roman" w:cs="Times New Roman"/>
          <w:sz w:val="27"/>
          <w:szCs w:val="27"/>
        </w:rPr>
        <w:t>6</w:t>
      </w:r>
      <w:r w:rsidR="006C5EE2" w:rsidRPr="00534E41">
        <w:rPr>
          <w:rFonts w:ascii="Times New Roman" w:hAnsi="Times New Roman" w:cs="Times New Roman"/>
          <w:sz w:val="27"/>
          <w:szCs w:val="27"/>
        </w:rPr>
        <w:t xml:space="preserve"> року</w:t>
      </w:r>
      <w:r w:rsidR="001859CA" w:rsidRPr="00534E41">
        <w:rPr>
          <w:rFonts w:ascii="Times New Roman" w:eastAsia="Times New Roman" w:hAnsi="Times New Roman" w:cs="Times New Roman"/>
          <w:sz w:val="27"/>
          <w:szCs w:val="27"/>
          <w:lang w:eastAsia="uk-UA"/>
        </w:rPr>
        <w:t>.</w:t>
      </w:r>
    </w:p>
    <w:p w:rsidR="00A83C78" w:rsidRPr="00534E41" w:rsidRDefault="001859CA" w:rsidP="00775FD8">
      <w:pPr>
        <w:spacing w:after="0" w:line="240" w:lineRule="auto"/>
        <w:ind w:firstLine="709"/>
        <w:jc w:val="both"/>
        <w:rPr>
          <w:rFonts w:ascii="Times New Roman" w:hAnsi="Times New Roman" w:cs="Times New Roman"/>
          <w:bCs/>
          <w:sz w:val="27"/>
          <w:szCs w:val="27"/>
        </w:rPr>
      </w:pPr>
      <w:r w:rsidRPr="00534E41">
        <w:rPr>
          <w:rFonts w:ascii="Times New Roman" w:hAnsi="Times New Roman" w:cs="Times New Roman"/>
          <w:color w:val="000000"/>
          <w:sz w:val="27"/>
          <w:szCs w:val="27"/>
          <w:shd w:val="clear" w:color="auto" w:fill="FFFFFF"/>
        </w:rPr>
        <w:t xml:space="preserve">Як вже зазначалось у цьому рішенні, до Комісії надійшла згода на відрядження судді </w:t>
      </w:r>
      <w:r w:rsidR="00B64D04" w:rsidRPr="00534E41">
        <w:rPr>
          <w:rFonts w:ascii="Times New Roman" w:hAnsi="Times New Roman" w:cs="Times New Roman"/>
          <w:color w:val="000000"/>
          <w:sz w:val="27"/>
          <w:szCs w:val="27"/>
          <w:shd w:val="clear" w:color="auto" w:fill="FFFFFF"/>
        </w:rPr>
        <w:t>Шевченко О.Ю.</w:t>
      </w:r>
      <w:r w:rsidRPr="00534E41">
        <w:rPr>
          <w:rFonts w:ascii="Times New Roman" w:hAnsi="Times New Roman" w:cs="Times New Roman"/>
          <w:color w:val="000000"/>
          <w:sz w:val="27"/>
          <w:szCs w:val="27"/>
          <w:shd w:val="clear" w:color="auto" w:fill="FFFFFF"/>
        </w:rPr>
        <w:t xml:space="preserve">, у якій вона </w:t>
      </w:r>
      <w:r w:rsidRPr="00534E41">
        <w:rPr>
          <w:rFonts w:ascii="Times New Roman" w:hAnsi="Times New Roman" w:cs="Times New Roman"/>
          <w:bCs/>
          <w:sz w:val="27"/>
          <w:szCs w:val="27"/>
        </w:rPr>
        <w:t>просила врахувати</w:t>
      </w:r>
      <w:r w:rsidR="00775FD8" w:rsidRPr="00534E41">
        <w:rPr>
          <w:rFonts w:ascii="Times New Roman" w:hAnsi="Times New Roman" w:cs="Times New Roman"/>
          <w:bCs/>
          <w:sz w:val="27"/>
          <w:szCs w:val="27"/>
        </w:rPr>
        <w:t xml:space="preserve">, що </w:t>
      </w:r>
      <w:r w:rsidR="00A83C78" w:rsidRPr="00534E41">
        <w:rPr>
          <w:rFonts w:ascii="Times New Roman" w:hAnsi="Times New Roman" w:cs="Times New Roman"/>
          <w:sz w:val="27"/>
          <w:szCs w:val="27"/>
          <w:shd w:val="clear" w:color="auto" w:fill="FFFFFF"/>
        </w:rPr>
        <w:t>з</w:t>
      </w:r>
      <w:r w:rsidR="00201825" w:rsidRPr="00534E41">
        <w:rPr>
          <w:rFonts w:ascii="Times New Roman" w:hAnsi="Times New Roman" w:cs="Times New Roman"/>
          <w:sz w:val="27"/>
          <w:szCs w:val="27"/>
          <w:shd w:val="clear" w:color="auto" w:fill="FFFFFF"/>
        </w:rPr>
        <w:t>гідно з</w:t>
      </w:r>
      <w:r w:rsidR="00A83C78" w:rsidRPr="00534E41">
        <w:rPr>
          <w:rFonts w:ascii="Times New Roman" w:hAnsi="Times New Roman" w:cs="Times New Roman"/>
          <w:sz w:val="27"/>
          <w:szCs w:val="27"/>
          <w:shd w:val="clear" w:color="auto" w:fill="FFFFFF"/>
        </w:rPr>
        <w:t xml:space="preserve"> офіційною інформацією Ради суддів України за перше півріччя 2026 року до Броварського міськрайонного суду Київської області надійшло 9 216 справ та матеріалів, </w:t>
      </w:r>
      <w:r w:rsidR="003C1040" w:rsidRPr="00534E41">
        <w:rPr>
          <w:rFonts w:ascii="Times New Roman" w:hAnsi="Times New Roman" w:cs="Times New Roman"/>
          <w:sz w:val="27"/>
          <w:szCs w:val="27"/>
          <w:shd w:val="clear" w:color="auto" w:fill="FFFFFF"/>
        </w:rPr>
        <w:t xml:space="preserve">а </w:t>
      </w:r>
      <w:r w:rsidR="00A83C78" w:rsidRPr="00534E41">
        <w:rPr>
          <w:rFonts w:ascii="Times New Roman" w:hAnsi="Times New Roman" w:cs="Times New Roman"/>
          <w:sz w:val="27"/>
          <w:szCs w:val="27"/>
          <w:shd w:val="clear" w:color="auto" w:fill="FFFFFF"/>
        </w:rPr>
        <w:t>до Верхньодніпровського районного суду Дніпропетровської області – 2 302 справи та матеріали.</w:t>
      </w:r>
    </w:p>
    <w:p w:rsidR="00A83C78" w:rsidRPr="00534E41" w:rsidRDefault="00921353" w:rsidP="00A83C78">
      <w:pPr>
        <w:spacing w:after="0" w:line="240" w:lineRule="auto"/>
        <w:ind w:firstLine="567"/>
        <w:jc w:val="both"/>
        <w:rPr>
          <w:rFonts w:ascii="Times New Roman" w:hAnsi="Times New Roman" w:cs="Times New Roman"/>
          <w:sz w:val="27"/>
          <w:szCs w:val="27"/>
          <w:shd w:val="clear" w:color="auto" w:fill="FFFFFF"/>
        </w:rPr>
      </w:pPr>
      <w:r w:rsidRPr="00534E41">
        <w:rPr>
          <w:rFonts w:ascii="Times New Roman" w:hAnsi="Times New Roman" w:cs="Times New Roman"/>
          <w:sz w:val="27"/>
          <w:szCs w:val="27"/>
          <w:shd w:val="clear" w:color="auto" w:fill="FFFFFF"/>
        </w:rPr>
        <w:t>С</w:t>
      </w:r>
      <w:r w:rsidR="00A83C78" w:rsidRPr="00534E41">
        <w:rPr>
          <w:rFonts w:ascii="Times New Roman" w:hAnsi="Times New Roman" w:cs="Times New Roman"/>
          <w:sz w:val="27"/>
          <w:szCs w:val="27"/>
          <w:shd w:val="clear" w:color="auto" w:fill="FFFFFF"/>
        </w:rPr>
        <w:t xml:space="preserve">уддя Шевченко О.Ю. </w:t>
      </w:r>
      <w:r w:rsidRPr="00534E41">
        <w:rPr>
          <w:rFonts w:ascii="Times New Roman" w:hAnsi="Times New Roman" w:cs="Times New Roman"/>
          <w:sz w:val="27"/>
          <w:szCs w:val="27"/>
          <w:shd w:val="clear" w:color="auto" w:fill="FFFFFF"/>
        </w:rPr>
        <w:t xml:space="preserve">також </w:t>
      </w:r>
      <w:r w:rsidR="00A83C78" w:rsidRPr="00534E41">
        <w:rPr>
          <w:rFonts w:ascii="Times New Roman" w:hAnsi="Times New Roman" w:cs="Times New Roman"/>
          <w:sz w:val="27"/>
          <w:szCs w:val="27"/>
          <w:shd w:val="clear" w:color="auto" w:fill="FFFFFF"/>
        </w:rPr>
        <w:t xml:space="preserve">вказує, що протягом останніх двох років вона не здійснювала правосуддя через відсутність повноважень, тому не має залишків нерозглянутих справ та матеріалів, </w:t>
      </w:r>
      <w:r w:rsidRPr="00534E41">
        <w:rPr>
          <w:rFonts w:ascii="Times New Roman" w:hAnsi="Times New Roman" w:cs="Times New Roman"/>
          <w:sz w:val="27"/>
          <w:szCs w:val="27"/>
          <w:shd w:val="clear" w:color="auto" w:fill="FFFFFF"/>
        </w:rPr>
        <w:t>тому</w:t>
      </w:r>
      <w:r w:rsidR="00A83C78" w:rsidRPr="00534E41">
        <w:rPr>
          <w:rFonts w:ascii="Times New Roman" w:hAnsi="Times New Roman" w:cs="Times New Roman"/>
          <w:sz w:val="27"/>
          <w:szCs w:val="27"/>
          <w:shd w:val="clear" w:color="auto" w:fill="FFFFFF"/>
        </w:rPr>
        <w:t xml:space="preserve"> не потрібно здійснювати перерозподіл справ у зв’язку з </w:t>
      </w:r>
      <w:r w:rsidRPr="00534E41">
        <w:rPr>
          <w:rFonts w:ascii="Times New Roman" w:hAnsi="Times New Roman" w:cs="Times New Roman"/>
          <w:sz w:val="27"/>
          <w:szCs w:val="27"/>
          <w:shd w:val="clear" w:color="auto" w:fill="FFFFFF"/>
        </w:rPr>
        <w:t xml:space="preserve">її </w:t>
      </w:r>
      <w:r w:rsidR="00A83C78" w:rsidRPr="00534E41">
        <w:rPr>
          <w:rFonts w:ascii="Times New Roman" w:hAnsi="Times New Roman" w:cs="Times New Roman"/>
          <w:sz w:val="27"/>
          <w:szCs w:val="27"/>
          <w:shd w:val="clear" w:color="auto" w:fill="FFFFFF"/>
        </w:rPr>
        <w:t>відрядженням.</w:t>
      </w:r>
      <w:r w:rsidR="00966F36" w:rsidRPr="00534E41">
        <w:rPr>
          <w:rFonts w:ascii="Times New Roman" w:hAnsi="Times New Roman" w:cs="Times New Roman"/>
          <w:sz w:val="27"/>
          <w:szCs w:val="27"/>
          <w:shd w:val="clear" w:color="auto" w:fill="FFFFFF"/>
        </w:rPr>
        <w:t xml:space="preserve"> Крім того, </w:t>
      </w:r>
      <w:r w:rsidR="00A83C78" w:rsidRPr="00534E41">
        <w:rPr>
          <w:rFonts w:ascii="Times New Roman" w:hAnsi="Times New Roman" w:cs="Times New Roman"/>
          <w:sz w:val="27"/>
          <w:szCs w:val="27"/>
          <w:shd w:val="clear" w:color="auto" w:fill="FFFFFF"/>
        </w:rPr>
        <w:t>суддя Шевченко О.Ю. проси</w:t>
      </w:r>
      <w:r w:rsidR="00966F36" w:rsidRPr="00534E41">
        <w:rPr>
          <w:rFonts w:ascii="Times New Roman" w:hAnsi="Times New Roman" w:cs="Times New Roman"/>
          <w:sz w:val="27"/>
          <w:szCs w:val="27"/>
          <w:shd w:val="clear" w:color="auto" w:fill="FFFFFF"/>
        </w:rPr>
        <w:t>ла</w:t>
      </w:r>
      <w:r w:rsidR="00A83C78" w:rsidRPr="00534E41">
        <w:rPr>
          <w:rFonts w:ascii="Times New Roman" w:hAnsi="Times New Roman" w:cs="Times New Roman"/>
          <w:sz w:val="27"/>
          <w:szCs w:val="27"/>
          <w:shd w:val="clear" w:color="auto" w:fill="FFFFFF"/>
        </w:rPr>
        <w:t xml:space="preserve"> відрядити її </w:t>
      </w:r>
      <w:r w:rsidR="00966F36" w:rsidRPr="00534E41">
        <w:rPr>
          <w:rFonts w:ascii="Times New Roman" w:hAnsi="Times New Roman" w:cs="Times New Roman"/>
          <w:sz w:val="27"/>
          <w:szCs w:val="27"/>
          <w:shd w:val="clear" w:color="auto" w:fill="FFFFFF"/>
        </w:rPr>
        <w:t>до Броварського міськрайонного суду Київської області</w:t>
      </w:r>
      <w:r w:rsidR="0007351E" w:rsidRPr="00534E41">
        <w:rPr>
          <w:rFonts w:ascii="Times New Roman" w:hAnsi="Times New Roman" w:cs="Times New Roman"/>
          <w:sz w:val="27"/>
          <w:szCs w:val="27"/>
          <w:shd w:val="clear" w:color="auto" w:fill="FFFFFF"/>
        </w:rPr>
        <w:t>,</w:t>
      </w:r>
      <w:r w:rsidR="00966F36" w:rsidRPr="00534E41">
        <w:rPr>
          <w:rFonts w:ascii="Times New Roman" w:hAnsi="Times New Roman" w:cs="Times New Roman"/>
          <w:sz w:val="27"/>
          <w:szCs w:val="27"/>
          <w:shd w:val="clear" w:color="auto" w:fill="FFFFFF"/>
        </w:rPr>
        <w:t xml:space="preserve"> </w:t>
      </w:r>
      <w:r w:rsidR="0007351E" w:rsidRPr="00534E41">
        <w:rPr>
          <w:rFonts w:ascii="Times New Roman" w:hAnsi="Times New Roman" w:cs="Times New Roman"/>
          <w:sz w:val="27"/>
          <w:szCs w:val="27"/>
          <w:shd w:val="clear" w:color="auto" w:fill="FFFFFF"/>
        </w:rPr>
        <w:t>оскільки</w:t>
      </w:r>
      <w:r w:rsidR="00F51C9C" w:rsidRPr="00534E41">
        <w:rPr>
          <w:rFonts w:ascii="Times New Roman" w:hAnsi="Times New Roman" w:cs="Times New Roman"/>
          <w:sz w:val="27"/>
          <w:szCs w:val="27"/>
          <w:shd w:val="clear" w:color="auto" w:fill="FFFFFF"/>
        </w:rPr>
        <w:t xml:space="preserve"> </w:t>
      </w:r>
      <w:r w:rsidR="0087339F" w:rsidRPr="00534E41">
        <w:rPr>
          <w:rFonts w:ascii="Times New Roman" w:hAnsi="Times New Roman" w:cs="Times New Roman"/>
          <w:sz w:val="27"/>
          <w:szCs w:val="27"/>
          <w:shd w:val="clear" w:color="auto" w:fill="FFFFFF"/>
        </w:rPr>
        <w:t xml:space="preserve">її </w:t>
      </w:r>
      <w:r w:rsidR="00F51C9C" w:rsidRPr="00534E41">
        <w:rPr>
          <w:rFonts w:ascii="Times New Roman" w:hAnsi="Times New Roman" w:cs="Times New Roman"/>
          <w:sz w:val="27"/>
          <w:szCs w:val="27"/>
          <w:shd w:val="clear" w:color="auto" w:fill="FFFFFF"/>
        </w:rPr>
        <w:t>сім’</w:t>
      </w:r>
      <w:r w:rsidR="0007351E" w:rsidRPr="00534E41">
        <w:rPr>
          <w:rFonts w:ascii="Times New Roman" w:hAnsi="Times New Roman" w:cs="Times New Roman"/>
          <w:sz w:val="27"/>
          <w:szCs w:val="27"/>
          <w:shd w:val="clear" w:color="auto" w:fill="FFFFFF"/>
        </w:rPr>
        <w:t>я проживає</w:t>
      </w:r>
      <w:r w:rsidR="00F51C9C" w:rsidRPr="00534E41">
        <w:rPr>
          <w:rFonts w:ascii="Times New Roman" w:hAnsi="Times New Roman" w:cs="Times New Roman"/>
          <w:sz w:val="27"/>
          <w:szCs w:val="27"/>
          <w:shd w:val="clear" w:color="auto" w:fill="FFFFFF"/>
        </w:rPr>
        <w:t xml:space="preserve"> у м</w:t>
      </w:r>
      <w:r w:rsidR="0007351E" w:rsidRPr="00534E41">
        <w:rPr>
          <w:rFonts w:ascii="Times New Roman" w:hAnsi="Times New Roman" w:cs="Times New Roman"/>
          <w:sz w:val="27"/>
          <w:szCs w:val="27"/>
          <w:shd w:val="clear" w:color="auto" w:fill="FFFFFF"/>
        </w:rPr>
        <w:t>іс</w:t>
      </w:r>
      <w:r w:rsidR="00E064A5" w:rsidRPr="00534E41">
        <w:rPr>
          <w:rFonts w:ascii="Times New Roman" w:hAnsi="Times New Roman" w:cs="Times New Roman"/>
          <w:sz w:val="27"/>
          <w:szCs w:val="27"/>
          <w:shd w:val="clear" w:color="auto" w:fill="FFFFFF"/>
        </w:rPr>
        <w:t>ті</w:t>
      </w:r>
      <w:r w:rsidR="00F51C9C" w:rsidRPr="00534E41">
        <w:rPr>
          <w:rFonts w:ascii="Times New Roman" w:hAnsi="Times New Roman" w:cs="Times New Roman"/>
          <w:sz w:val="27"/>
          <w:szCs w:val="27"/>
          <w:shd w:val="clear" w:color="auto" w:fill="FFFFFF"/>
        </w:rPr>
        <w:t xml:space="preserve"> Києві</w:t>
      </w:r>
      <w:r w:rsidR="00A83C78" w:rsidRPr="00534E41">
        <w:rPr>
          <w:rFonts w:ascii="Times New Roman" w:hAnsi="Times New Roman" w:cs="Times New Roman"/>
          <w:sz w:val="27"/>
          <w:szCs w:val="27"/>
          <w:shd w:val="clear" w:color="auto" w:fill="FFFFFF"/>
        </w:rPr>
        <w:t xml:space="preserve">. </w:t>
      </w:r>
    </w:p>
    <w:p w:rsidR="00481953" w:rsidRPr="00534E41" w:rsidRDefault="00481953" w:rsidP="00481953">
      <w:pPr>
        <w:pStyle w:val="paragraph"/>
        <w:shd w:val="clear" w:color="auto" w:fill="FFFFFF"/>
        <w:spacing w:before="0" w:beforeAutospacing="0" w:after="0" w:afterAutospacing="0"/>
        <w:ind w:firstLine="709"/>
        <w:jc w:val="both"/>
        <w:rPr>
          <w:color w:val="000000"/>
          <w:sz w:val="27"/>
          <w:szCs w:val="27"/>
        </w:rPr>
      </w:pPr>
      <w:r w:rsidRPr="00534E41">
        <w:rPr>
          <w:color w:val="000000"/>
          <w:sz w:val="27"/>
          <w:szCs w:val="27"/>
        </w:rPr>
        <w:t xml:space="preserve">З урахуванням викладених обставин </w:t>
      </w:r>
      <w:r w:rsidR="002A5C2E" w:rsidRPr="00534E41">
        <w:rPr>
          <w:color w:val="000000"/>
          <w:sz w:val="27"/>
          <w:szCs w:val="27"/>
        </w:rPr>
        <w:t xml:space="preserve">суддя Шевченко О.Ю. </w:t>
      </w:r>
      <w:r w:rsidRPr="00534E41">
        <w:rPr>
          <w:color w:val="000000"/>
          <w:sz w:val="27"/>
          <w:szCs w:val="27"/>
        </w:rPr>
        <w:t>просила задовольнити її заяву.</w:t>
      </w:r>
    </w:p>
    <w:p w:rsidR="00481953" w:rsidRPr="00534E41" w:rsidRDefault="00481953" w:rsidP="00481953">
      <w:pPr>
        <w:spacing w:after="0" w:line="240" w:lineRule="auto"/>
        <w:ind w:firstLine="709"/>
        <w:jc w:val="both"/>
        <w:rPr>
          <w:rFonts w:ascii="Times New Roman" w:hAnsi="Times New Roman" w:cs="Times New Roman"/>
          <w:bCs/>
          <w:sz w:val="27"/>
          <w:szCs w:val="27"/>
        </w:rPr>
      </w:pPr>
      <w:r w:rsidRPr="00534E41">
        <w:rPr>
          <w:rFonts w:ascii="Times New Roman" w:hAnsi="Times New Roman" w:cs="Times New Roman"/>
          <w:bCs/>
          <w:sz w:val="27"/>
          <w:szCs w:val="27"/>
        </w:rPr>
        <w:t xml:space="preserve">У засіданні Комісії </w:t>
      </w:r>
      <w:r w:rsidR="002A5C2E" w:rsidRPr="00534E41">
        <w:rPr>
          <w:rFonts w:ascii="Times New Roman" w:hAnsi="Times New Roman" w:cs="Times New Roman"/>
          <w:bCs/>
          <w:sz w:val="27"/>
          <w:szCs w:val="27"/>
        </w:rPr>
        <w:t>21</w:t>
      </w:r>
      <w:r w:rsidRPr="00534E41">
        <w:rPr>
          <w:rFonts w:ascii="Times New Roman" w:hAnsi="Times New Roman" w:cs="Times New Roman"/>
          <w:bCs/>
          <w:sz w:val="27"/>
          <w:szCs w:val="27"/>
        </w:rPr>
        <w:t xml:space="preserve"> жовтня 2026 року суддя </w:t>
      </w:r>
      <w:r w:rsidR="002A5C2E" w:rsidRPr="00534E41">
        <w:rPr>
          <w:rFonts w:ascii="Times New Roman" w:hAnsi="Times New Roman" w:cs="Times New Roman"/>
          <w:color w:val="000000"/>
          <w:sz w:val="27"/>
          <w:szCs w:val="27"/>
        </w:rPr>
        <w:t>Шевченко О.Ю.</w:t>
      </w:r>
      <w:r w:rsidRPr="00534E41">
        <w:rPr>
          <w:rFonts w:ascii="Times New Roman" w:hAnsi="Times New Roman" w:cs="Times New Roman"/>
          <w:bCs/>
          <w:sz w:val="27"/>
          <w:szCs w:val="27"/>
        </w:rPr>
        <w:t xml:space="preserve"> взяла участь та підтримала викладені в письмовій згоді обставини.</w:t>
      </w:r>
    </w:p>
    <w:p w:rsidR="00481953" w:rsidRPr="00534E41" w:rsidRDefault="00481953" w:rsidP="00481953">
      <w:pPr>
        <w:shd w:val="clear" w:color="auto" w:fill="FFFFFF"/>
        <w:spacing w:after="0" w:line="240" w:lineRule="auto"/>
        <w:ind w:firstLine="708"/>
        <w:jc w:val="both"/>
        <w:rPr>
          <w:rFonts w:ascii="Times New Roman" w:hAnsi="Times New Roman" w:cs="Times New Roman"/>
          <w:sz w:val="27"/>
          <w:szCs w:val="27"/>
          <w:shd w:val="clear" w:color="auto" w:fill="FFFFFF"/>
        </w:rPr>
      </w:pPr>
      <w:r w:rsidRPr="00534E41">
        <w:rPr>
          <w:rFonts w:ascii="Times New Roman" w:hAnsi="Times New Roman" w:cs="Times New Roman"/>
          <w:sz w:val="27"/>
          <w:szCs w:val="27"/>
          <w:shd w:val="clear" w:color="auto" w:fill="FFFFFF"/>
        </w:rPr>
        <w:t xml:space="preserve">Заслухавши доповідача, проаналізувавши матеріали щодо відрядження суддів до </w:t>
      </w:r>
      <w:r w:rsidR="00433DFE" w:rsidRPr="00534E41">
        <w:rPr>
          <w:rFonts w:ascii="Times New Roman" w:hAnsi="Times New Roman" w:cs="Times New Roman"/>
          <w:sz w:val="27"/>
          <w:szCs w:val="27"/>
          <w:shd w:val="clear" w:color="auto" w:fill="FFFFFF"/>
        </w:rPr>
        <w:t>Броварського міськрайонного суду Київської області</w:t>
      </w:r>
      <w:r w:rsidRPr="00534E41">
        <w:rPr>
          <w:rFonts w:ascii="Times New Roman" w:hAnsi="Times New Roman" w:cs="Times New Roman"/>
          <w:sz w:val="27"/>
          <w:szCs w:val="27"/>
          <w:shd w:val="clear" w:color="auto" w:fill="FFFFFF"/>
        </w:rPr>
        <w:t>, Комісія встановила таке.</w:t>
      </w:r>
    </w:p>
    <w:p w:rsidR="00481953" w:rsidRPr="00534E41" w:rsidRDefault="00481953" w:rsidP="00481953">
      <w:pPr>
        <w:shd w:val="clear" w:color="auto" w:fill="FFFFFF"/>
        <w:spacing w:after="0" w:line="240" w:lineRule="auto"/>
        <w:ind w:firstLine="708"/>
        <w:jc w:val="both"/>
        <w:rPr>
          <w:rFonts w:ascii="Times New Roman" w:hAnsi="Times New Roman" w:cs="Times New Roman"/>
          <w:sz w:val="27"/>
          <w:szCs w:val="27"/>
          <w:shd w:val="clear" w:color="auto" w:fill="FFFFFF"/>
        </w:rPr>
      </w:pPr>
      <w:r w:rsidRPr="00534E41">
        <w:rPr>
          <w:rFonts w:ascii="Times New Roman" w:hAnsi="Times New Roman" w:cs="Times New Roman"/>
          <w:sz w:val="27"/>
          <w:szCs w:val="27"/>
          <w:shd w:val="clear" w:color="auto" w:fill="FFFFFF"/>
        </w:rPr>
        <w:t>Частиною першою статті 55 Закону України «Про судоустрій і статус суддів» визначено, що у зв’язку з неможливістю здійснення правосуддя у відповідному суді, виявленням надмірного рівня судового навантаження у відповідному суді,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rsidR="003655A0" w:rsidRPr="00534E41" w:rsidRDefault="003655A0" w:rsidP="003655A0">
      <w:pPr>
        <w:shd w:val="clear" w:color="auto" w:fill="FFFFFF"/>
        <w:spacing w:after="0" w:line="240" w:lineRule="auto"/>
        <w:ind w:firstLine="708"/>
        <w:jc w:val="both"/>
        <w:rPr>
          <w:rFonts w:ascii="Times New Roman" w:hAnsi="Times New Roman" w:cs="Times New Roman"/>
          <w:sz w:val="27"/>
          <w:szCs w:val="27"/>
          <w:shd w:val="clear" w:color="auto" w:fill="FFFFFF"/>
        </w:rPr>
      </w:pPr>
      <w:r w:rsidRPr="00534E41">
        <w:rPr>
          <w:rFonts w:ascii="Times New Roman" w:hAnsi="Times New Roman" w:cs="Times New Roman"/>
          <w:sz w:val="27"/>
          <w:szCs w:val="27"/>
          <w:shd w:val="clear" w:color="auto" w:fill="FFFFFF"/>
        </w:rPr>
        <w:lastRenderedPageBreak/>
        <w:t>Відповідно до пункту 10 розділу ІІІ Порядку</w:t>
      </w:r>
      <w:r w:rsidRPr="00534E41">
        <w:rPr>
          <w:rFonts w:ascii="Times New Roman" w:hAnsi="Times New Roman" w:cs="Times New Roman"/>
          <w:sz w:val="27"/>
          <w:szCs w:val="27"/>
        </w:rPr>
        <w:t xml:space="preserve"> </w:t>
      </w:r>
      <w:r w:rsidRPr="00534E41">
        <w:rPr>
          <w:rFonts w:ascii="Times New Roman" w:hAnsi="Times New Roman" w:cs="Times New Roman"/>
          <w:sz w:val="27"/>
          <w:szCs w:val="27"/>
          <w:shd w:val="clear" w:color="auto" w:fill="FFFFFF"/>
        </w:rPr>
        <w:t>відрядження судді до іншого суду того самого рівня і спеціалізації (як тимчасового переведення)</w:t>
      </w:r>
      <w:r w:rsidRPr="00534E41">
        <w:rPr>
          <w:rFonts w:ascii="Times New Roman" w:hAnsi="Times New Roman" w:cs="Times New Roman"/>
          <w:sz w:val="27"/>
          <w:szCs w:val="27"/>
        </w:rPr>
        <w:t xml:space="preserve">, </w:t>
      </w:r>
      <w:r w:rsidRPr="00534E41">
        <w:rPr>
          <w:rFonts w:ascii="Times New Roman" w:hAnsi="Times New Roman" w:cs="Times New Roman"/>
          <w:sz w:val="27"/>
          <w:szCs w:val="27"/>
          <w:shd w:val="clear" w:color="auto" w:fill="FFFFFF"/>
        </w:rPr>
        <w:t>затвердженого рішенням Вищої ради правосуддя від 24 січня 2017 року № 54/0/15-17 (далі – Порядок), при розгляді питання щодо відрядження судді у зв’язку з неможливістю здійснення правосуддя або виявленням надмірного рівня судового навантаження Вищою кваліфікаційною комісією суддів України враховуються такі критерії: якість розгляду справ суддею, стаж роботи на посаді судді, інформація про стан здійснення правосуддя в суді, в якому суддя обіймає штатну посаду. Комісією можуть бути враховані й інші обставини, встановлені під час розгляду питання щодо відрядження судді.</w:t>
      </w:r>
    </w:p>
    <w:p w:rsidR="003655A0" w:rsidRPr="00534E41" w:rsidRDefault="003655A0" w:rsidP="003655A0">
      <w:pPr>
        <w:shd w:val="clear" w:color="auto" w:fill="FFFFFF"/>
        <w:spacing w:after="0" w:line="240" w:lineRule="auto"/>
        <w:ind w:firstLine="708"/>
        <w:jc w:val="both"/>
        <w:rPr>
          <w:rFonts w:ascii="Times New Roman" w:hAnsi="Times New Roman" w:cs="Times New Roman"/>
          <w:sz w:val="27"/>
          <w:szCs w:val="27"/>
          <w:shd w:val="clear" w:color="auto" w:fill="FFFFFF"/>
        </w:rPr>
      </w:pPr>
      <w:r w:rsidRPr="00534E41">
        <w:rPr>
          <w:rFonts w:ascii="Times New Roman" w:hAnsi="Times New Roman" w:cs="Times New Roman"/>
          <w:sz w:val="27"/>
          <w:szCs w:val="27"/>
          <w:shd w:val="clear" w:color="auto" w:fill="FFFFFF"/>
        </w:rPr>
        <w:t xml:space="preserve">Крім того, за загальним правилом, визначеним абзацом четвертим пункту </w:t>
      </w:r>
      <w:r w:rsidR="007550F2" w:rsidRPr="00534E41">
        <w:rPr>
          <w:rFonts w:ascii="Times New Roman" w:hAnsi="Times New Roman" w:cs="Times New Roman"/>
          <w:sz w:val="27"/>
          <w:szCs w:val="27"/>
          <w:shd w:val="clear" w:color="auto" w:fill="FFFFFF"/>
        </w:rPr>
        <w:br/>
      </w:r>
      <w:r w:rsidRPr="00534E41">
        <w:rPr>
          <w:rFonts w:ascii="Times New Roman" w:hAnsi="Times New Roman" w:cs="Times New Roman"/>
          <w:sz w:val="27"/>
          <w:szCs w:val="27"/>
          <w:shd w:val="clear" w:color="auto" w:fill="FFFFFF"/>
        </w:rPr>
        <w:t>1 розділу І Порядку, відрядження судді до іншого суду того самого рівня і спеціалізації (як тимчасового переведення), відрядження суддів із судів, у яких вони обіймають штатні посади, не повинно суттєво впливати на середній рівень судового навантаження та доступ до правосуддя в цих судах.</w:t>
      </w:r>
    </w:p>
    <w:p w:rsidR="00E73FE0" w:rsidRPr="00534E41" w:rsidRDefault="00E73FE0" w:rsidP="00E73FE0">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534E41">
        <w:rPr>
          <w:rFonts w:ascii="Times New Roman" w:hAnsi="Times New Roman" w:cs="Times New Roman"/>
          <w:color w:val="000000"/>
          <w:sz w:val="27"/>
          <w:szCs w:val="27"/>
          <w:shd w:val="clear" w:color="auto" w:fill="FFFFFF"/>
        </w:rPr>
        <w:t xml:space="preserve">Розглянувши кандидатуру судді, яка виявила бажання бути відрядженою до </w:t>
      </w:r>
      <w:r w:rsidRPr="00534E41">
        <w:rPr>
          <w:rFonts w:ascii="Times New Roman" w:hAnsi="Times New Roman" w:cs="Times New Roman"/>
          <w:sz w:val="27"/>
          <w:szCs w:val="27"/>
          <w:shd w:val="clear" w:color="auto" w:fill="FFFFFF"/>
        </w:rPr>
        <w:t>Броварського міськрайонного суду Київської області</w:t>
      </w:r>
      <w:r w:rsidRPr="00534E41">
        <w:rPr>
          <w:rFonts w:ascii="Times New Roman" w:hAnsi="Times New Roman" w:cs="Times New Roman"/>
          <w:color w:val="000000"/>
          <w:sz w:val="27"/>
          <w:szCs w:val="27"/>
          <w:shd w:val="clear" w:color="auto" w:fill="FFFFFF"/>
        </w:rPr>
        <w:t>, Комісією встановлено таке.</w:t>
      </w:r>
    </w:p>
    <w:p w:rsidR="00427F59" w:rsidRPr="00534E41" w:rsidRDefault="00427F59" w:rsidP="00427F59">
      <w:pPr>
        <w:autoSpaceDE w:val="0"/>
        <w:autoSpaceDN w:val="0"/>
        <w:adjustRightInd w:val="0"/>
        <w:spacing w:after="0" w:line="240" w:lineRule="auto"/>
        <w:ind w:firstLine="567"/>
        <w:jc w:val="both"/>
        <w:rPr>
          <w:rFonts w:ascii="Times New Roman" w:hAnsi="Times New Roman" w:cs="Times New Roman"/>
          <w:sz w:val="27"/>
          <w:szCs w:val="27"/>
        </w:rPr>
      </w:pPr>
      <w:r w:rsidRPr="00534E41">
        <w:rPr>
          <w:rFonts w:ascii="Times New Roman" w:hAnsi="Times New Roman" w:cs="Times New Roman"/>
          <w:sz w:val="27"/>
          <w:szCs w:val="27"/>
        </w:rPr>
        <w:t>Указом Президента України від 23 серпня 2012 року № 484</w:t>
      </w:r>
      <w:r w:rsidRPr="00534E41">
        <w:rPr>
          <w:rFonts w:ascii="Times New Roman" w:hAnsi="Times New Roman" w:cs="Times New Roman"/>
          <w:sz w:val="27"/>
          <w:szCs w:val="27"/>
          <w:shd w:val="clear" w:color="auto" w:fill="FFFFFF"/>
        </w:rPr>
        <w:t xml:space="preserve">/2012 «Про </w:t>
      </w:r>
      <w:r w:rsidRPr="00534E41">
        <w:rPr>
          <w:rFonts w:ascii="Times New Roman" w:hAnsi="Times New Roman" w:cs="Times New Roman"/>
          <w:bCs/>
          <w:sz w:val="27"/>
          <w:szCs w:val="27"/>
          <w:shd w:val="clear" w:color="auto" w:fill="FFFFFF"/>
        </w:rPr>
        <w:t xml:space="preserve">призначення суддів» Шевченко О.Ю. призначено на посаду судді </w:t>
      </w:r>
      <w:r w:rsidRPr="00534E41">
        <w:rPr>
          <w:rFonts w:ascii="Times New Roman" w:hAnsi="Times New Roman" w:cs="Times New Roman"/>
          <w:sz w:val="27"/>
          <w:szCs w:val="27"/>
        </w:rPr>
        <w:t>Верхньодніпровського районного суду Дніпропетровської області</w:t>
      </w:r>
      <w:r w:rsidRPr="00534E41">
        <w:rPr>
          <w:rFonts w:ascii="Times New Roman" w:hAnsi="Times New Roman" w:cs="Times New Roman"/>
          <w:sz w:val="27"/>
          <w:szCs w:val="27"/>
          <w:shd w:val="clear" w:color="auto" w:fill="FFFFFF"/>
        </w:rPr>
        <w:t xml:space="preserve"> строком на п’ять років. </w:t>
      </w:r>
    </w:p>
    <w:p w:rsidR="00427F59" w:rsidRPr="00534E41" w:rsidRDefault="00427F59" w:rsidP="00427F59">
      <w:pPr>
        <w:autoSpaceDE w:val="0"/>
        <w:autoSpaceDN w:val="0"/>
        <w:adjustRightInd w:val="0"/>
        <w:spacing w:after="0" w:line="240" w:lineRule="auto"/>
        <w:ind w:firstLine="567"/>
        <w:jc w:val="both"/>
        <w:rPr>
          <w:rFonts w:ascii="Times New Roman" w:hAnsi="Times New Roman" w:cs="Times New Roman"/>
          <w:sz w:val="27"/>
          <w:szCs w:val="27"/>
          <w:shd w:val="clear" w:color="auto" w:fill="FFFFFF"/>
        </w:rPr>
      </w:pPr>
      <w:r w:rsidRPr="00534E41">
        <w:rPr>
          <w:rFonts w:ascii="Times New Roman" w:hAnsi="Times New Roman" w:cs="Times New Roman"/>
          <w:sz w:val="27"/>
          <w:szCs w:val="27"/>
        </w:rPr>
        <w:t>Указом Президента України від 15 вересня 2026</w:t>
      </w:r>
      <w:r w:rsidR="00293D5A" w:rsidRPr="00534E41">
        <w:rPr>
          <w:rFonts w:ascii="Times New Roman" w:hAnsi="Times New Roman" w:cs="Times New Roman"/>
          <w:sz w:val="27"/>
          <w:szCs w:val="27"/>
        </w:rPr>
        <w:t xml:space="preserve"> року</w:t>
      </w:r>
      <w:r w:rsidRPr="00534E41">
        <w:rPr>
          <w:rFonts w:ascii="Times New Roman" w:hAnsi="Times New Roman" w:cs="Times New Roman"/>
          <w:sz w:val="27"/>
          <w:szCs w:val="27"/>
        </w:rPr>
        <w:t xml:space="preserve"> № 914/2026 «Про призначення судді» </w:t>
      </w:r>
      <w:r w:rsidRPr="00534E41">
        <w:rPr>
          <w:rFonts w:ascii="Times New Roman" w:hAnsi="Times New Roman" w:cs="Times New Roman"/>
          <w:bCs/>
          <w:sz w:val="27"/>
          <w:szCs w:val="27"/>
          <w:shd w:val="clear" w:color="auto" w:fill="FFFFFF"/>
        </w:rPr>
        <w:t xml:space="preserve">Шевченко О.Ю. призначено на посаду судді </w:t>
      </w:r>
      <w:r w:rsidRPr="00534E41">
        <w:rPr>
          <w:rFonts w:ascii="Times New Roman" w:hAnsi="Times New Roman" w:cs="Times New Roman"/>
          <w:sz w:val="27"/>
          <w:szCs w:val="27"/>
        </w:rPr>
        <w:t>Верхньодніпровського районного суду Дніпропетровської області</w:t>
      </w:r>
      <w:r w:rsidRPr="00534E41">
        <w:rPr>
          <w:rFonts w:ascii="Times New Roman" w:hAnsi="Times New Roman" w:cs="Times New Roman"/>
          <w:sz w:val="27"/>
          <w:szCs w:val="27"/>
          <w:shd w:val="clear" w:color="auto" w:fill="FFFFFF"/>
        </w:rPr>
        <w:t>.</w:t>
      </w:r>
    </w:p>
    <w:p w:rsidR="00427F59" w:rsidRPr="00534E41" w:rsidRDefault="00427F59" w:rsidP="00427F59">
      <w:pPr>
        <w:shd w:val="clear" w:color="auto" w:fill="FFFFFF"/>
        <w:spacing w:after="0" w:line="240" w:lineRule="auto"/>
        <w:ind w:firstLine="708"/>
        <w:jc w:val="both"/>
        <w:rPr>
          <w:rFonts w:ascii="Times New Roman" w:hAnsi="Times New Roman" w:cs="Times New Roman"/>
          <w:sz w:val="27"/>
          <w:szCs w:val="27"/>
          <w:shd w:val="clear" w:color="auto" w:fill="FFFFFF"/>
        </w:rPr>
      </w:pPr>
      <w:r w:rsidRPr="00534E41">
        <w:rPr>
          <w:rFonts w:ascii="Times New Roman" w:hAnsi="Times New Roman" w:cs="Times New Roman"/>
          <w:sz w:val="27"/>
          <w:szCs w:val="27"/>
          <w:shd w:val="clear" w:color="auto" w:fill="FFFFFF"/>
        </w:rPr>
        <w:t>Стаж роботи на посаді судді становить більше 14 років.</w:t>
      </w:r>
    </w:p>
    <w:p w:rsidR="00680F6D" w:rsidRPr="00534E41" w:rsidRDefault="00A13315" w:rsidP="00A13315">
      <w:pPr>
        <w:shd w:val="clear" w:color="auto" w:fill="FFFFFF"/>
        <w:spacing w:after="0" w:line="240" w:lineRule="auto"/>
        <w:ind w:firstLine="708"/>
        <w:jc w:val="both"/>
        <w:rPr>
          <w:rFonts w:ascii="Times New Roman" w:hAnsi="Times New Roman" w:cs="Times New Roman"/>
          <w:sz w:val="27"/>
          <w:szCs w:val="27"/>
          <w:shd w:val="clear" w:color="auto" w:fill="FFFFFF"/>
        </w:rPr>
      </w:pPr>
      <w:r w:rsidRPr="00534E41">
        <w:rPr>
          <w:rFonts w:ascii="Times New Roman" w:eastAsia="Times New Roman" w:hAnsi="Times New Roman" w:cs="Times New Roman"/>
          <w:sz w:val="27"/>
          <w:szCs w:val="27"/>
          <w:lang w:eastAsia="uk-UA"/>
        </w:rPr>
        <w:t xml:space="preserve">До Комісії 24 вересня 2026 року надійшов лист </w:t>
      </w:r>
      <w:r w:rsidR="00680F6D" w:rsidRPr="00534E41">
        <w:rPr>
          <w:rFonts w:ascii="Times New Roman" w:hAnsi="Times New Roman" w:cs="Times New Roman"/>
          <w:sz w:val="27"/>
          <w:szCs w:val="27"/>
          <w:shd w:val="clear" w:color="auto" w:fill="FFFFFF"/>
        </w:rPr>
        <w:t>голов</w:t>
      </w:r>
      <w:r w:rsidRPr="00534E41">
        <w:rPr>
          <w:rFonts w:ascii="Times New Roman" w:hAnsi="Times New Roman" w:cs="Times New Roman"/>
          <w:sz w:val="27"/>
          <w:szCs w:val="27"/>
          <w:shd w:val="clear" w:color="auto" w:fill="FFFFFF"/>
        </w:rPr>
        <w:t>и</w:t>
      </w:r>
      <w:r w:rsidR="00680F6D" w:rsidRPr="00534E41">
        <w:rPr>
          <w:rFonts w:ascii="Times New Roman" w:hAnsi="Times New Roman" w:cs="Times New Roman"/>
          <w:sz w:val="27"/>
          <w:szCs w:val="27"/>
          <w:shd w:val="clear" w:color="auto" w:fill="FFFFFF"/>
        </w:rPr>
        <w:t xml:space="preserve"> Верхньодніпровського районного суду Дніпропетровської області</w:t>
      </w:r>
      <w:r w:rsidR="00293D5A" w:rsidRPr="00534E41">
        <w:rPr>
          <w:rFonts w:ascii="Times New Roman" w:hAnsi="Times New Roman" w:cs="Times New Roman"/>
          <w:sz w:val="27"/>
          <w:szCs w:val="27"/>
          <w:shd w:val="clear" w:color="auto" w:fill="FFFFFF"/>
        </w:rPr>
        <w:t>,</w:t>
      </w:r>
      <w:r w:rsidR="00680F6D" w:rsidRPr="00534E41">
        <w:rPr>
          <w:rFonts w:ascii="Times New Roman" w:hAnsi="Times New Roman" w:cs="Times New Roman"/>
          <w:sz w:val="27"/>
          <w:szCs w:val="27"/>
          <w:shd w:val="clear" w:color="auto" w:fill="FFFFFF"/>
        </w:rPr>
        <w:t xml:space="preserve"> </w:t>
      </w:r>
      <w:r w:rsidR="00D11CAC" w:rsidRPr="00534E41">
        <w:rPr>
          <w:rFonts w:ascii="Times New Roman" w:hAnsi="Times New Roman" w:cs="Times New Roman"/>
          <w:sz w:val="27"/>
          <w:szCs w:val="27"/>
          <w:shd w:val="clear" w:color="auto" w:fill="FFFFFF"/>
        </w:rPr>
        <w:t>у якому він</w:t>
      </w:r>
      <w:r w:rsidR="00680F6D" w:rsidRPr="00534E41">
        <w:rPr>
          <w:rFonts w:ascii="Times New Roman" w:hAnsi="Times New Roman" w:cs="Times New Roman"/>
          <w:sz w:val="27"/>
          <w:szCs w:val="27"/>
          <w:shd w:val="clear" w:color="auto" w:fill="FFFFFF"/>
        </w:rPr>
        <w:t xml:space="preserve"> повідомив, що згідно зі штатним розписом штатна чисельність вказаного суду становить 6 посад, проте заповненими є 4 посади (з урахуванням відряджених 3 суддів), 2 посади є вакантними.</w:t>
      </w:r>
    </w:p>
    <w:p w:rsidR="00680F6D" w:rsidRPr="00534E41" w:rsidRDefault="00680F6D" w:rsidP="00680F6D">
      <w:pPr>
        <w:spacing w:after="0" w:line="240" w:lineRule="auto"/>
        <w:ind w:firstLine="567"/>
        <w:jc w:val="both"/>
        <w:rPr>
          <w:rFonts w:ascii="Times New Roman" w:hAnsi="Times New Roman" w:cs="Times New Roman"/>
          <w:sz w:val="27"/>
          <w:szCs w:val="27"/>
          <w:shd w:val="clear" w:color="auto" w:fill="FFFFFF"/>
        </w:rPr>
      </w:pPr>
      <w:r w:rsidRPr="00534E41">
        <w:rPr>
          <w:rFonts w:ascii="Times New Roman" w:hAnsi="Times New Roman" w:cs="Times New Roman"/>
          <w:sz w:val="27"/>
          <w:szCs w:val="27"/>
          <w:shd w:val="clear" w:color="auto" w:fill="FFFFFF"/>
        </w:rPr>
        <w:t xml:space="preserve">Голова суду зазначає, що станом на дату відповіді, правосуддя </w:t>
      </w:r>
      <w:r w:rsidR="00D22A7C" w:rsidRPr="00534E41">
        <w:rPr>
          <w:rFonts w:ascii="Times New Roman" w:hAnsi="Times New Roman" w:cs="Times New Roman"/>
          <w:sz w:val="27"/>
          <w:szCs w:val="27"/>
          <w:shd w:val="clear" w:color="auto" w:fill="FFFFFF"/>
        </w:rPr>
        <w:t>в</w:t>
      </w:r>
      <w:r w:rsidRPr="00534E41">
        <w:rPr>
          <w:rFonts w:ascii="Times New Roman" w:hAnsi="Times New Roman" w:cs="Times New Roman"/>
          <w:sz w:val="27"/>
          <w:szCs w:val="27"/>
          <w:shd w:val="clear" w:color="auto" w:fill="FFFFFF"/>
        </w:rPr>
        <w:t xml:space="preserve"> суді здійснюють лише тр</w:t>
      </w:r>
      <w:r w:rsidR="00482D02" w:rsidRPr="00534E41">
        <w:rPr>
          <w:rFonts w:ascii="Times New Roman" w:hAnsi="Times New Roman" w:cs="Times New Roman"/>
          <w:sz w:val="27"/>
          <w:szCs w:val="27"/>
          <w:shd w:val="clear" w:color="auto" w:fill="FFFFFF"/>
        </w:rPr>
        <w:t>оє</w:t>
      </w:r>
      <w:r w:rsidRPr="00534E41">
        <w:rPr>
          <w:rFonts w:ascii="Times New Roman" w:hAnsi="Times New Roman" w:cs="Times New Roman"/>
          <w:sz w:val="27"/>
          <w:szCs w:val="27"/>
          <w:shd w:val="clear" w:color="auto" w:fill="FFFFFF"/>
        </w:rPr>
        <w:t xml:space="preserve"> судді</w:t>
      </w:r>
      <w:r w:rsidR="00482D02" w:rsidRPr="00534E41">
        <w:rPr>
          <w:rFonts w:ascii="Times New Roman" w:hAnsi="Times New Roman" w:cs="Times New Roman"/>
          <w:sz w:val="27"/>
          <w:szCs w:val="27"/>
          <w:shd w:val="clear" w:color="auto" w:fill="FFFFFF"/>
        </w:rPr>
        <w:t>в</w:t>
      </w:r>
      <w:r w:rsidRPr="00534E41">
        <w:rPr>
          <w:rFonts w:ascii="Times New Roman" w:hAnsi="Times New Roman" w:cs="Times New Roman"/>
          <w:sz w:val="27"/>
          <w:szCs w:val="27"/>
          <w:shd w:val="clear" w:color="auto" w:fill="FFFFFF"/>
        </w:rPr>
        <w:t xml:space="preserve">, </w:t>
      </w:r>
      <w:r w:rsidR="00D22A7C" w:rsidRPr="00534E41">
        <w:rPr>
          <w:rFonts w:ascii="Times New Roman" w:hAnsi="Times New Roman" w:cs="Times New Roman"/>
          <w:sz w:val="27"/>
          <w:szCs w:val="27"/>
          <w:shd w:val="clear" w:color="auto" w:fill="FFFFFF"/>
        </w:rPr>
        <w:t>які є відряд</w:t>
      </w:r>
      <w:r w:rsidR="00D7280B" w:rsidRPr="00534E41">
        <w:rPr>
          <w:rFonts w:ascii="Times New Roman" w:hAnsi="Times New Roman" w:cs="Times New Roman"/>
          <w:sz w:val="27"/>
          <w:szCs w:val="27"/>
          <w:shd w:val="clear" w:color="auto" w:fill="FFFFFF"/>
        </w:rPr>
        <w:t>женими до цього суду</w:t>
      </w:r>
      <w:r w:rsidRPr="00534E41">
        <w:rPr>
          <w:rFonts w:ascii="Times New Roman" w:hAnsi="Times New Roman" w:cs="Times New Roman"/>
          <w:sz w:val="27"/>
          <w:szCs w:val="27"/>
          <w:shd w:val="clear" w:color="auto" w:fill="FFFFFF"/>
        </w:rPr>
        <w:t>.</w:t>
      </w:r>
    </w:p>
    <w:p w:rsidR="00680F6D" w:rsidRPr="00534E41" w:rsidRDefault="00680F6D" w:rsidP="00680F6D">
      <w:pPr>
        <w:spacing w:after="0" w:line="240" w:lineRule="auto"/>
        <w:ind w:firstLine="567"/>
        <w:jc w:val="both"/>
        <w:rPr>
          <w:rFonts w:ascii="Times New Roman" w:hAnsi="Times New Roman" w:cs="Times New Roman"/>
          <w:sz w:val="27"/>
          <w:szCs w:val="27"/>
        </w:rPr>
      </w:pPr>
      <w:r w:rsidRPr="00534E41">
        <w:rPr>
          <w:rFonts w:ascii="Times New Roman" w:hAnsi="Times New Roman" w:cs="Times New Roman"/>
          <w:sz w:val="27"/>
          <w:szCs w:val="27"/>
          <w:shd w:val="clear" w:color="auto" w:fill="FFFFFF"/>
        </w:rPr>
        <w:t>Таким чином, фактична чисельність суддів, які здійснюють правосуддя</w:t>
      </w:r>
      <w:r w:rsidR="00D7280B" w:rsidRPr="00534E41">
        <w:rPr>
          <w:rFonts w:ascii="Times New Roman" w:hAnsi="Times New Roman" w:cs="Times New Roman"/>
          <w:sz w:val="27"/>
          <w:szCs w:val="27"/>
          <w:shd w:val="clear" w:color="auto" w:fill="FFFFFF"/>
        </w:rPr>
        <w:t>,</w:t>
      </w:r>
      <w:r w:rsidRPr="00534E41">
        <w:rPr>
          <w:rFonts w:ascii="Times New Roman" w:hAnsi="Times New Roman" w:cs="Times New Roman"/>
          <w:sz w:val="27"/>
          <w:szCs w:val="27"/>
          <w:shd w:val="clear" w:color="auto" w:fill="FFFFFF"/>
        </w:rPr>
        <w:t xml:space="preserve"> становить 50 відсотків від штатної чисельності суддівських посад. Відрядження </w:t>
      </w:r>
      <w:r w:rsidR="007550F2" w:rsidRPr="00534E41">
        <w:rPr>
          <w:rFonts w:ascii="Times New Roman" w:hAnsi="Times New Roman" w:cs="Times New Roman"/>
          <w:sz w:val="27"/>
          <w:szCs w:val="27"/>
          <w:shd w:val="clear" w:color="auto" w:fill="FFFFFF"/>
        </w:rPr>
        <w:t xml:space="preserve">до іншого суду </w:t>
      </w:r>
      <w:r w:rsidRPr="00534E41">
        <w:rPr>
          <w:rFonts w:ascii="Times New Roman" w:hAnsi="Times New Roman" w:cs="Times New Roman"/>
          <w:sz w:val="27"/>
          <w:szCs w:val="27"/>
          <w:shd w:val="clear" w:color="auto" w:fill="FFFFFF"/>
        </w:rPr>
        <w:t>судді, як</w:t>
      </w:r>
      <w:r w:rsidR="00D7280B" w:rsidRPr="00534E41">
        <w:rPr>
          <w:rFonts w:ascii="Times New Roman" w:hAnsi="Times New Roman" w:cs="Times New Roman"/>
          <w:sz w:val="27"/>
          <w:szCs w:val="27"/>
          <w:shd w:val="clear" w:color="auto" w:fill="FFFFFF"/>
        </w:rPr>
        <w:t>у</w:t>
      </w:r>
      <w:r w:rsidRPr="00534E41">
        <w:rPr>
          <w:rFonts w:ascii="Times New Roman" w:hAnsi="Times New Roman" w:cs="Times New Roman"/>
          <w:sz w:val="27"/>
          <w:szCs w:val="27"/>
          <w:shd w:val="clear" w:color="auto" w:fill="FFFFFF"/>
        </w:rPr>
        <w:t xml:space="preserve"> призначен</w:t>
      </w:r>
      <w:r w:rsidR="00D7280B" w:rsidRPr="00534E41">
        <w:rPr>
          <w:rFonts w:ascii="Times New Roman" w:hAnsi="Times New Roman" w:cs="Times New Roman"/>
          <w:sz w:val="27"/>
          <w:szCs w:val="27"/>
          <w:shd w:val="clear" w:color="auto" w:fill="FFFFFF"/>
        </w:rPr>
        <w:t>о</w:t>
      </w:r>
      <w:r w:rsidRPr="00534E41">
        <w:rPr>
          <w:rFonts w:ascii="Times New Roman" w:hAnsi="Times New Roman" w:cs="Times New Roman"/>
          <w:sz w:val="27"/>
          <w:szCs w:val="27"/>
          <w:shd w:val="clear" w:color="auto" w:fill="FFFFFF"/>
        </w:rPr>
        <w:t xml:space="preserve"> на посаду саме </w:t>
      </w:r>
      <w:r w:rsidRPr="00534E41">
        <w:rPr>
          <w:rFonts w:ascii="Times New Roman" w:hAnsi="Times New Roman" w:cs="Times New Roman"/>
          <w:sz w:val="27"/>
          <w:szCs w:val="27"/>
        </w:rPr>
        <w:t>Верхньодніпровського районного суду Дніпропетровської області</w:t>
      </w:r>
      <w:r w:rsidR="006977FB" w:rsidRPr="00534E41">
        <w:rPr>
          <w:rFonts w:ascii="Times New Roman" w:hAnsi="Times New Roman" w:cs="Times New Roman"/>
          <w:sz w:val="27"/>
          <w:szCs w:val="27"/>
        </w:rPr>
        <w:t>,</w:t>
      </w:r>
      <w:r w:rsidRPr="00534E41">
        <w:rPr>
          <w:rFonts w:ascii="Times New Roman" w:hAnsi="Times New Roman" w:cs="Times New Roman"/>
          <w:sz w:val="27"/>
          <w:szCs w:val="27"/>
        </w:rPr>
        <w:t xml:space="preserve"> призведе до подальшого зменшення фактичної чисельності суддів, які здійснюють правосуддя </w:t>
      </w:r>
      <w:r w:rsidR="006977FB" w:rsidRPr="00534E41">
        <w:rPr>
          <w:rFonts w:ascii="Times New Roman" w:hAnsi="Times New Roman" w:cs="Times New Roman"/>
          <w:sz w:val="27"/>
          <w:szCs w:val="27"/>
        </w:rPr>
        <w:t>в</w:t>
      </w:r>
      <w:r w:rsidRPr="00534E41">
        <w:rPr>
          <w:rFonts w:ascii="Times New Roman" w:hAnsi="Times New Roman" w:cs="Times New Roman"/>
          <w:sz w:val="27"/>
          <w:szCs w:val="27"/>
        </w:rPr>
        <w:t xml:space="preserve"> суді. </w:t>
      </w:r>
    </w:p>
    <w:p w:rsidR="00680F6D" w:rsidRPr="00534E41" w:rsidRDefault="00164DA6" w:rsidP="00680F6D">
      <w:pPr>
        <w:spacing w:after="0" w:line="240" w:lineRule="auto"/>
        <w:ind w:firstLine="567"/>
        <w:jc w:val="both"/>
        <w:rPr>
          <w:rFonts w:ascii="Times New Roman" w:hAnsi="Times New Roman" w:cs="Times New Roman"/>
          <w:sz w:val="27"/>
          <w:szCs w:val="27"/>
          <w:shd w:val="clear" w:color="auto" w:fill="FFFFFF"/>
        </w:rPr>
      </w:pPr>
      <w:r w:rsidRPr="00534E41">
        <w:rPr>
          <w:rFonts w:ascii="Times New Roman" w:hAnsi="Times New Roman" w:cs="Times New Roman"/>
          <w:sz w:val="27"/>
          <w:szCs w:val="27"/>
          <w:shd w:val="clear" w:color="auto" w:fill="FFFFFF"/>
        </w:rPr>
        <w:t xml:space="preserve">Голова суду вказує, що </w:t>
      </w:r>
      <w:r w:rsidR="006977FB" w:rsidRPr="00534E41">
        <w:rPr>
          <w:rFonts w:ascii="Times New Roman" w:hAnsi="Times New Roman" w:cs="Times New Roman"/>
          <w:sz w:val="27"/>
          <w:szCs w:val="27"/>
          <w:shd w:val="clear" w:color="auto" w:fill="FFFFFF"/>
        </w:rPr>
        <w:t>в</w:t>
      </w:r>
      <w:r w:rsidR="00680F6D" w:rsidRPr="00534E41">
        <w:rPr>
          <w:rFonts w:ascii="Times New Roman" w:hAnsi="Times New Roman" w:cs="Times New Roman"/>
          <w:sz w:val="27"/>
          <w:szCs w:val="27"/>
          <w:shd w:val="clear" w:color="auto" w:fill="FFFFFF"/>
        </w:rPr>
        <w:t xml:space="preserve"> першому півріччі 2026 року до суду надійшло вже 2 302 справи та матеріали, що становить 61,5 відсотка від їх загальної кількості, які надійшли протягом 2025 року. За цей період суддями розглянуто 1 999 справ та матеріалів, </w:t>
      </w:r>
      <w:r w:rsidRPr="00534E41">
        <w:rPr>
          <w:rFonts w:ascii="Times New Roman" w:hAnsi="Times New Roman" w:cs="Times New Roman"/>
          <w:sz w:val="27"/>
          <w:szCs w:val="27"/>
          <w:shd w:val="clear" w:color="auto" w:fill="FFFFFF"/>
        </w:rPr>
        <w:t xml:space="preserve">а </w:t>
      </w:r>
      <w:r w:rsidR="00680F6D" w:rsidRPr="00534E41">
        <w:rPr>
          <w:rFonts w:ascii="Times New Roman" w:hAnsi="Times New Roman" w:cs="Times New Roman"/>
          <w:sz w:val="27"/>
          <w:szCs w:val="27"/>
          <w:shd w:val="clear" w:color="auto" w:fill="FFFFFF"/>
        </w:rPr>
        <w:t>станом на 01 липня 2026 року залишок нерозглянутих справ та матеріалів збільшився до 1 281.</w:t>
      </w:r>
    </w:p>
    <w:p w:rsidR="00680F6D" w:rsidRPr="00534E41" w:rsidRDefault="00680F6D" w:rsidP="00680F6D">
      <w:pPr>
        <w:spacing w:after="0" w:line="240" w:lineRule="auto"/>
        <w:ind w:firstLine="567"/>
        <w:jc w:val="both"/>
        <w:rPr>
          <w:rFonts w:ascii="Times New Roman" w:hAnsi="Times New Roman" w:cs="Times New Roman"/>
          <w:sz w:val="27"/>
          <w:szCs w:val="27"/>
        </w:rPr>
      </w:pPr>
      <w:r w:rsidRPr="00534E41">
        <w:rPr>
          <w:rFonts w:ascii="Times New Roman" w:hAnsi="Times New Roman" w:cs="Times New Roman"/>
          <w:sz w:val="27"/>
          <w:szCs w:val="27"/>
          <w:shd w:val="clear" w:color="auto" w:fill="FFFFFF"/>
        </w:rPr>
        <w:t xml:space="preserve">Протягом 2025 року до </w:t>
      </w:r>
      <w:r w:rsidRPr="00534E41">
        <w:rPr>
          <w:rFonts w:ascii="Times New Roman" w:hAnsi="Times New Roman" w:cs="Times New Roman"/>
          <w:sz w:val="27"/>
          <w:szCs w:val="27"/>
        </w:rPr>
        <w:t>Верхньодніпровського районного суду Дніпропетровської області надійшло 3 744 справи та матеріали, з яких розглянуто 3 513, станом на 01 січня 2026 року залиш</w:t>
      </w:r>
      <w:r w:rsidR="002043BD" w:rsidRPr="00534E41">
        <w:rPr>
          <w:rFonts w:ascii="Times New Roman" w:hAnsi="Times New Roman" w:cs="Times New Roman"/>
          <w:sz w:val="27"/>
          <w:szCs w:val="27"/>
        </w:rPr>
        <w:t>ок</w:t>
      </w:r>
      <w:r w:rsidR="007550F2" w:rsidRPr="00534E41">
        <w:rPr>
          <w:rFonts w:ascii="Times New Roman" w:hAnsi="Times New Roman" w:cs="Times New Roman"/>
          <w:sz w:val="27"/>
          <w:szCs w:val="27"/>
        </w:rPr>
        <w:t xml:space="preserve"> </w:t>
      </w:r>
      <w:r w:rsidR="002043BD" w:rsidRPr="00534E41">
        <w:rPr>
          <w:rFonts w:ascii="Times New Roman" w:hAnsi="Times New Roman" w:cs="Times New Roman"/>
          <w:sz w:val="27"/>
          <w:szCs w:val="27"/>
        </w:rPr>
        <w:t xml:space="preserve">нерозглянутих справ і матеріалів – </w:t>
      </w:r>
      <w:r w:rsidR="007550F2" w:rsidRPr="00534E41">
        <w:rPr>
          <w:rFonts w:ascii="Times New Roman" w:hAnsi="Times New Roman" w:cs="Times New Roman"/>
          <w:sz w:val="27"/>
          <w:szCs w:val="27"/>
        </w:rPr>
        <w:t>985</w:t>
      </w:r>
      <w:r w:rsidRPr="00534E41">
        <w:rPr>
          <w:rFonts w:ascii="Times New Roman" w:hAnsi="Times New Roman" w:cs="Times New Roman"/>
          <w:sz w:val="27"/>
          <w:szCs w:val="27"/>
        </w:rPr>
        <w:t>.</w:t>
      </w:r>
    </w:p>
    <w:p w:rsidR="00680F6D" w:rsidRPr="00534E41" w:rsidRDefault="00680F6D" w:rsidP="00680F6D">
      <w:pPr>
        <w:spacing w:after="0" w:line="240" w:lineRule="auto"/>
        <w:ind w:firstLine="567"/>
        <w:jc w:val="both"/>
        <w:rPr>
          <w:rFonts w:ascii="Times New Roman" w:hAnsi="Times New Roman" w:cs="Times New Roman"/>
          <w:sz w:val="27"/>
          <w:szCs w:val="27"/>
          <w:shd w:val="clear" w:color="auto" w:fill="FFFFFF"/>
        </w:rPr>
      </w:pPr>
      <w:r w:rsidRPr="00534E41">
        <w:rPr>
          <w:rFonts w:ascii="Times New Roman" w:hAnsi="Times New Roman" w:cs="Times New Roman"/>
          <w:sz w:val="27"/>
          <w:szCs w:val="27"/>
          <w:shd w:val="clear" w:color="auto" w:fill="FFFFFF"/>
        </w:rPr>
        <w:t xml:space="preserve">Голова суду вказує, що додатковим показником значного навантаження є нормативний час, необхідний для розгляду справ одним повноважним суддею, </w:t>
      </w:r>
      <w:r w:rsidR="00DD32F7" w:rsidRPr="00534E41">
        <w:rPr>
          <w:rFonts w:ascii="Times New Roman" w:hAnsi="Times New Roman" w:cs="Times New Roman"/>
          <w:sz w:val="27"/>
          <w:szCs w:val="27"/>
          <w:shd w:val="clear" w:color="auto" w:fill="FFFFFF"/>
        </w:rPr>
        <w:br/>
      </w:r>
      <w:r w:rsidRPr="00534E41">
        <w:rPr>
          <w:rFonts w:ascii="Times New Roman" w:hAnsi="Times New Roman" w:cs="Times New Roman"/>
          <w:sz w:val="27"/>
          <w:szCs w:val="27"/>
          <w:shd w:val="clear" w:color="auto" w:fill="FFFFFF"/>
        </w:rPr>
        <w:lastRenderedPageBreak/>
        <w:t xml:space="preserve">у І півріччі 2026 року цей показник становив 309 днів, тоді </w:t>
      </w:r>
      <w:r w:rsidR="00FC3842" w:rsidRPr="00534E41">
        <w:rPr>
          <w:rFonts w:ascii="Times New Roman" w:hAnsi="Times New Roman" w:cs="Times New Roman"/>
          <w:sz w:val="27"/>
          <w:szCs w:val="27"/>
          <w:shd w:val="clear" w:color="auto" w:fill="FFFFFF"/>
        </w:rPr>
        <w:t xml:space="preserve">як </w:t>
      </w:r>
      <w:r w:rsidRPr="00534E41">
        <w:rPr>
          <w:rFonts w:ascii="Times New Roman" w:hAnsi="Times New Roman" w:cs="Times New Roman"/>
          <w:sz w:val="27"/>
          <w:szCs w:val="27"/>
          <w:shd w:val="clear" w:color="auto" w:fill="FFFFFF"/>
        </w:rPr>
        <w:t xml:space="preserve">у відповідному періоді 2025 року – 215 днів. </w:t>
      </w:r>
    </w:p>
    <w:p w:rsidR="00680F6D" w:rsidRPr="00534E41" w:rsidRDefault="00680F6D" w:rsidP="00680F6D">
      <w:pPr>
        <w:spacing w:after="0" w:line="240" w:lineRule="auto"/>
        <w:ind w:firstLine="567"/>
        <w:jc w:val="both"/>
        <w:rPr>
          <w:rFonts w:ascii="Times New Roman" w:hAnsi="Times New Roman" w:cs="Times New Roman"/>
          <w:sz w:val="27"/>
          <w:szCs w:val="27"/>
          <w:shd w:val="clear" w:color="auto" w:fill="FFFFFF"/>
        </w:rPr>
      </w:pPr>
      <w:r w:rsidRPr="00534E41">
        <w:rPr>
          <w:rFonts w:ascii="Times New Roman" w:hAnsi="Times New Roman" w:cs="Times New Roman"/>
          <w:sz w:val="27"/>
          <w:szCs w:val="27"/>
          <w:shd w:val="clear" w:color="auto" w:fill="FFFFFF"/>
        </w:rPr>
        <w:t>Отже, наведені показники</w:t>
      </w:r>
      <w:r w:rsidR="002468D3" w:rsidRPr="00534E41">
        <w:rPr>
          <w:rFonts w:ascii="Times New Roman" w:hAnsi="Times New Roman" w:cs="Times New Roman"/>
          <w:sz w:val="27"/>
          <w:szCs w:val="27"/>
          <w:shd w:val="clear" w:color="auto" w:fill="FFFFFF"/>
        </w:rPr>
        <w:t xml:space="preserve">, на думку голови суду, </w:t>
      </w:r>
      <w:r w:rsidRPr="00534E41">
        <w:rPr>
          <w:rFonts w:ascii="Times New Roman" w:hAnsi="Times New Roman" w:cs="Times New Roman"/>
          <w:sz w:val="27"/>
          <w:szCs w:val="27"/>
          <w:shd w:val="clear" w:color="auto" w:fill="FFFFFF"/>
        </w:rPr>
        <w:t xml:space="preserve"> свідчать про те, що суд уже здійснює правосуддя в умовах істотного кадрового дефіциту та значного навантаження, що має тенденцію до подальшого зростання.</w:t>
      </w:r>
    </w:p>
    <w:p w:rsidR="00680F6D" w:rsidRPr="00534E41" w:rsidRDefault="002468D3" w:rsidP="003655A0">
      <w:pPr>
        <w:shd w:val="clear" w:color="auto" w:fill="FFFFFF"/>
        <w:spacing w:after="0" w:line="240" w:lineRule="auto"/>
        <w:ind w:firstLine="708"/>
        <w:jc w:val="both"/>
        <w:rPr>
          <w:rFonts w:ascii="Times New Roman" w:hAnsi="Times New Roman" w:cs="Times New Roman"/>
          <w:sz w:val="27"/>
          <w:szCs w:val="27"/>
        </w:rPr>
      </w:pPr>
      <w:r w:rsidRPr="00534E41">
        <w:rPr>
          <w:rFonts w:ascii="Times New Roman" w:hAnsi="Times New Roman" w:cs="Times New Roman"/>
          <w:sz w:val="27"/>
          <w:szCs w:val="27"/>
          <w:shd w:val="clear" w:color="auto" w:fill="FFFFFF"/>
        </w:rPr>
        <w:t>Відповідно до інформації, зазначеної на офіційному сайті Вищої ради правосуддя</w:t>
      </w:r>
      <w:r w:rsidR="00FC3842" w:rsidRPr="00534E41">
        <w:rPr>
          <w:rFonts w:ascii="Times New Roman" w:hAnsi="Times New Roman" w:cs="Times New Roman"/>
          <w:sz w:val="27"/>
          <w:szCs w:val="27"/>
          <w:shd w:val="clear" w:color="auto" w:fill="FFFFFF"/>
        </w:rPr>
        <w:t>,</w:t>
      </w:r>
      <w:r w:rsidRPr="00534E41">
        <w:rPr>
          <w:rFonts w:ascii="Times New Roman" w:hAnsi="Times New Roman" w:cs="Times New Roman"/>
          <w:sz w:val="27"/>
          <w:szCs w:val="27"/>
          <w:shd w:val="clear" w:color="auto" w:fill="FFFFFF"/>
        </w:rPr>
        <w:t xml:space="preserve"> до </w:t>
      </w:r>
      <w:r w:rsidR="00D115D9" w:rsidRPr="00534E41">
        <w:rPr>
          <w:rFonts w:ascii="Times New Roman" w:hAnsi="Times New Roman" w:cs="Times New Roman"/>
          <w:sz w:val="27"/>
          <w:szCs w:val="27"/>
        </w:rPr>
        <w:t>Верхньодніпровського районного суду Дніпропетровської області відряджено троє суддів</w:t>
      </w:r>
      <w:r w:rsidR="00061725" w:rsidRPr="00534E41">
        <w:rPr>
          <w:rFonts w:ascii="Times New Roman" w:hAnsi="Times New Roman" w:cs="Times New Roman"/>
          <w:sz w:val="27"/>
          <w:szCs w:val="27"/>
        </w:rPr>
        <w:t xml:space="preserve">. </w:t>
      </w:r>
    </w:p>
    <w:p w:rsidR="00D115D9" w:rsidRPr="00534E41" w:rsidRDefault="00061725" w:rsidP="003655A0">
      <w:pPr>
        <w:shd w:val="clear" w:color="auto" w:fill="FFFFFF"/>
        <w:spacing w:after="0" w:line="240" w:lineRule="auto"/>
        <w:ind w:firstLine="708"/>
        <w:jc w:val="both"/>
        <w:rPr>
          <w:rFonts w:ascii="Times New Roman" w:hAnsi="Times New Roman" w:cs="Times New Roman"/>
          <w:sz w:val="27"/>
          <w:szCs w:val="27"/>
          <w:shd w:val="clear" w:color="auto" w:fill="FFFFFF"/>
        </w:rPr>
      </w:pPr>
      <w:r w:rsidRPr="00534E41">
        <w:rPr>
          <w:rFonts w:ascii="Times New Roman" w:hAnsi="Times New Roman" w:cs="Times New Roman"/>
          <w:sz w:val="27"/>
          <w:szCs w:val="27"/>
          <w:shd w:val="clear" w:color="auto" w:fill="FFFFFF"/>
        </w:rPr>
        <w:t>С</w:t>
      </w:r>
      <w:r w:rsidR="00155897" w:rsidRPr="00534E41">
        <w:rPr>
          <w:rFonts w:ascii="Times New Roman" w:hAnsi="Times New Roman" w:cs="Times New Roman"/>
          <w:sz w:val="27"/>
          <w:szCs w:val="27"/>
          <w:shd w:val="clear" w:color="auto" w:fill="FFFFFF"/>
        </w:rPr>
        <w:t xml:space="preserve">трок відрядження </w:t>
      </w:r>
      <w:r w:rsidR="00002F48" w:rsidRPr="00534E41">
        <w:rPr>
          <w:rFonts w:ascii="Times New Roman" w:hAnsi="Times New Roman" w:cs="Times New Roman"/>
          <w:sz w:val="27"/>
          <w:szCs w:val="27"/>
          <w:shd w:val="clear" w:color="auto" w:fill="FFFFFF"/>
        </w:rPr>
        <w:t>судді Торецького міського суду Донецької області Челюбєєва Є.В.</w:t>
      </w:r>
      <w:r w:rsidR="00155897" w:rsidRPr="00534E41">
        <w:rPr>
          <w:rFonts w:ascii="Times New Roman" w:hAnsi="Times New Roman" w:cs="Times New Roman"/>
          <w:sz w:val="27"/>
          <w:szCs w:val="27"/>
          <w:shd w:val="clear" w:color="auto" w:fill="FFFFFF"/>
        </w:rPr>
        <w:t xml:space="preserve"> </w:t>
      </w:r>
      <w:r w:rsidR="00B81DDF" w:rsidRPr="00534E41">
        <w:rPr>
          <w:rFonts w:ascii="Times New Roman" w:hAnsi="Times New Roman" w:cs="Times New Roman"/>
          <w:sz w:val="27"/>
          <w:szCs w:val="27"/>
        </w:rPr>
        <w:t>триватиме</w:t>
      </w:r>
      <w:r w:rsidR="00155897" w:rsidRPr="00534E41">
        <w:rPr>
          <w:rFonts w:ascii="Times New Roman" w:hAnsi="Times New Roman" w:cs="Times New Roman"/>
          <w:sz w:val="27"/>
          <w:szCs w:val="27"/>
          <w:shd w:val="clear" w:color="auto" w:fill="FFFFFF"/>
        </w:rPr>
        <w:t xml:space="preserve"> до 24 січня 2028 року, судді </w:t>
      </w:r>
      <w:r w:rsidR="00155897" w:rsidRPr="00534E41">
        <w:rPr>
          <w:rFonts w:ascii="Times New Roman" w:hAnsi="Times New Roman" w:cs="Times New Roman"/>
          <w:sz w:val="27"/>
          <w:szCs w:val="27"/>
        </w:rPr>
        <w:t>Костянтинівського міськрайонного суду Донецької області Кожевник О.А.</w:t>
      </w:r>
      <w:r w:rsidR="0058567C" w:rsidRPr="00534E41">
        <w:rPr>
          <w:rFonts w:ascii="Times New Roman" w:hAnsi="Times New Roman" w:cs="Times New Roman"/>
          <w:sz w:val="27"/>
          <w:szCs w:val="27"/>
        </w:rPr>
        <w:t xml:space="preserve"> </w:t>
      </w:r>
      <w:r w:rsidR="00B81DDF" w:rsidRPr="00534E41">
        <w:rPr>
          <w:rFonts w:ascii="Times New Roman" w:hAnsi="Times New Roman" w:cs="Times New Roman"/>
          <w:sz w:val="27"/>
          <w:szCs w:val="27"/>
        </w:rPr>
        <w:t>–</w:t>
      </w:r>
      <w:r w:rsidR="0058567C" w:rsidRPr="00534E41">
        <w:rPr>
          <w:rFonts w:ascii="Times New Roman" w:hAnsi="Times New Roman" w:cs="Times New Roman"/>
          <w:sz w:val="27"/>
          <w:szCs w:val="27"/>
        </w:rPr>
        <w:t xml:space="preserve"> до </w:t>
      </w:r>
      <w:r w:rsidR="0058567C" w:rsidRPr="00534E41">
        <w:rPr>
          <w:rFonts w:ascii="Times New Roman" w:hAnsi="Times New Roman" w:cs="Times New Roman"/>
          <w:sz w:val="27"/>
          <w:szCs w:val="27"/>
          <w:shd w:val="clear" w:color="auto" w:fill="FFFFFF"/>
        </w:rPr>
        <w:t>23 вересня 2027 року</w:t>
      </w:r>
      <w:r w:rsidRPr="00534E41">
        <w:rPr>
          <w:rFonts w:ascii="Times New Roman" w:hAnsi="Times New Roman" w:cs="Times New Roman"/>
          <w:sz w:val="27"/>
          <w:szCs w:val="27"/>
          <w:shd w:val="clear" w:color="auto" w:fill="FFFFFF"/>
        </w:rPr>
        <w:t>,</w:t>
      </w:r>
      <w:r w:rsidR="0058567C" w:rsidRPr="00534E41">
        <w:rPr>
          <w:rFonts w:ascii="Times New Roman" w:hAnsi="Times New Roman" w:cs="Times New Roman"/>
          <w:sz w:val="27"/>
          <w:szCs w:val="27"/>
          <w:shd w:val="clear" w:color="auto" w:fill="FFFFFF"/>
        </w:rPr>
        <w:t xml:space="preserve"> судді Торецького міського суду Донецької області Островерхової А</w:t>
      </w:r>
      <w:r w:rsidR="0011266C" w:rsidRPr="00534E41">
        <w:rPr>
          <w:rFonts w:ascii="Times New Roman" w:hAnsi="Times New Roman" w:cs="Times New Roman"/>
          <w:sz w:val="27"/>
          <w:szCs w:val="27"/>
          <w:shd w:val="clear" w:color="auto" w:fill="FFFFFF"/>
        </w:rPr>
        <w:t>.</w:t>
      </w:r>
      <w:r w:rsidR="0058567C" w:rsidRPr="00534E41">
        <w:rPr>
          <w:rFonts w:ascii="Times New Roman" w:hAnsi="Times New Roman" w:cs="Times New Roman"/>
          <w:sz w:val="27"/>
          <w:szCs w:val="27"/>
          <w:shd w:val="clear" w:color="auto" w:fill="FFFFFF"/>
        </w:rPr>
        <w:t>В</w:t>
      </w:r>
      <w:r w:rsidR="0011266C" w:rsidRPr="00534E41">
        <w:rPr>
          <w:rFonts w:ascii="Times New Roman" w:hAnsi="Times New Roman" w:cs="Times New Roman"/>
          <w:sz w:val="27"/>
          <w:szCs w:val="27"/>
          <w:shd w:val="clear" w:color="auto" w:fill="FFFFFF"/>
        </w:rPr>
        <w:t xml:space="preserve">. – до 05 січня 2028 року. </w:t>
      </w:r>
    </w:p>
    <w:p w:rsidR="008849A8" w:rsidRPr="00534E41" w:rsidRDefault="008849A8" w:rsidP="008849A8">
      <w:pPr>
        <w:pStyle w:val="rtejustify"/>
        <w:shd w:val="clear" w:color="auto" w:fill="FFFFFF"/>
        <w:spacing w:before="0" w:beforeAutospacing="0" w:after="0" w:afterAutospacing="0"/>
        <w:ind w:firstLine="709"/>
        <w:jc w:val="both"/>
        <w:rPr>
          <w:sz w:val="27"/>
          <w:szCs w:val="27"/>
        </w:rPr>
      </w:pPr>
      <w:r w:rsidRPr="00534E41">
        <w:rPr>
          <w:sz w:val="27"/>
          <w:szCs w:val="27"/>
        </w:rPr>
        <w:t xml:space="preserve">Відповідно до частини першої статті 125 Конституції України судоустрій в Україні будується за принципами територіальності та спеціалізації і визначається законом. Принцип територіальності забезпечує територіальне розмежування компетенції судів загальної юрисдикції і зумовлений потребою доступності правосуддя на всій території України (Рішення Конституційного Суду України у справі щодо принципу інстанційності в системі судів загальної юрисдикції </w:t>
      </w:r>
      <w:r w:rsidR="009B4D14">
        <w:rPr>
          <w:sz w:val="27"/>
          <w:szCs w:val="27"/>
        </w:rPr>
        <w:br/>
      </w:r>
      <w:r w:rsidRPr="00534E41">
        <w:rPr>
          <w:sz w:val="27"/>
          <w:szCs w:val="27"/>
        </w:rPr>
        <w:t>від 12 липня 2011 року № 9-рп/2011).</w:t>
      </w:r>
    </w:p>
    <w:p w:rsidR="008849A8" w:rsidRPr="00534E41" w:rsidRDefault="008849A8" w:rsidP="008849A8">
      <w:pPr>
        <w:pStyle w:val="rtejustify"/>
        <w:shd w:val="clear" w:color="auto" w:fill="FFFFFF"/>
        <w:spacing w:before="0" w:beforeAutospacing="0" w:after="0" w:afterAutospacing="0"/>
        <w:ind w:firstLine="709"/>
        <w:jc w:val="both"/>
        <w:rPr>
          <w:sz w:val="27"/>
          <w:szCs w:val="27"/>
        </w:rPr>
      </w:pPr>
      <w:r w:rsidRPr="00534E41">
        <w:rPr>
          <w:sz w:val="27"/>
          <w:szCs w:val="27"/>
        </w:rPr>
        <w:t>Зазначений конституційний принцип полягає в тому, що суддя першочергово зобов’язаний забезпечити потребу в доступі до правосуддя в суді, до якого він призначений, крім випадків, коли здійснення правосуддя в такому суді є неможливим або коли навантаження в суді, до якого його призначено, дає змогу без шкоди для доступу до правосуддя здійснити відрядження судді до іншого суду.</w:t>
      </w:r>
    </w:p>
    <w:p w:rsidR="004302DB" w:rsidRPr="00534E41" w:rsidRDefault="004302DB" w:rsidP="004302DB">
      <w:pPr>
        <w:pStyle w:val="rtejustify"/>
        <w:shd w:val="clear" w:color="auto" w:fill="FFFFFF"/>
        <w:spacing w:before="0" w:beforeAutospacing="0" w:after="0" w:afterAutospacing="0"/>
        <w:ind w:firstLine="709"/>
        <w:jc w:val="both"/>
        <w:rPr>
          <w:i/>
          <w:sz w:val="27"/>
          <w:szCs w:val="27"/>
        </w:rPr>
      </w:pPr>
      <w:r w:rsidRPr="00534E41">
        <w:rPr>
          <w:sz w:val="27"/>
          <w:szCs w:val="27"/>
        </w:rPr>
        <w:t xml:space="preserve">При вирішенні питання відрядження судді </w:t>
      </w:r>
      <w:r w:rsidR="0075686C" w:rsidRPr="00534E41">
        <w:rPr>
          <w:sz w:val="27"/>
          <w:szCs w:val="27"/>
        </w:rPr>
        <w:t>Ш</w:t>
      </w:r>
      <w:r w:rsidR="00AC3271" w:rsidRPr="00534E41">
        <w:rPr>
          <w:sz w:val="27"/>
          <w:szCs w:val="27"/>
        </w:rPr>
        <w:t>евченко О.Ю.</w:t>
      </w:r>
      <w:r w:rsidRPr="00534E41">
        <w:rPr>
          <w:sz w:val="27"/>
          <w:szCs w:val="27"/>
        </w:rPr>
        <w:t xml:space="preserve"> Комісія враховує</w:t>
      </w:r>
      <w:r w:rsidR="00A06B39" w:rsidRPr="00534E41">
        <w:rPr>
          <w:sz w:val="27"/>
          <w:szCs w:val="27"/>
        </w:rPr>
        <w:t xml:space="preserve">, що </w:t>
      </w:r>
      <w:r w:rsidR="00EC67D8" w:rsidRPr="00534E41">
        <w:rPr>
          <w:sz w:val="27"/>
          <w:szCs w:val="27"/>
        </w:rPr>
        <w:t>вона</w:t>
      </w:r>
      <w:r w:rsidR="00B82193" w:rsidRPr="00534E41">
        <w:rPr>
          <w:sz w:val="27"/>
          <w:szCs w:val="27"/>
        </w:rPr>
        <w:t xml:space="preserve"> </w:t>
      </w:r>
      <w:r w:rsidR="00085840" w:rsidRPr="00534E41">
        <w:rPr>
          <w:sz w:val="27"/>
          <w:szCs w:val="27"/>
        </w:rPr>
        <w:t>єдина</w:t>
      </w:r>
      <w:r w:rsidR="003D3CF4" w:rsidRPr="00534E41">
        <w:rPr>
          <w:sz w:val="27"/>
          <w:szCs w:val="27"/>
        </w:rPr>
        <w:t>, яка входить</w:t>
      </w:r>
      <w:r w:rsidR="00085840" w:rsidRPr="00534E41">
        <w:rPr>
          <w:sz w:val="27"/>
          <w:szCs w:val="27"/>
        </w:rPr>
        <w:t xml:space="preserve"> </w:t>
      </w:r>
      <w:r w:rsidR="00061725" w:rsidRPr="00534E41">
        <w:rPr>
          <w:sz w:val="27"/>
          <w:szCs w:val="27"/>
        </w:rPr>
        <w:t xml:space="preserve">до </w:t>
      </w:r>
      <w:r w:rsidR="00085840" w:rsidRPr="00534E41">
        <w:rPr>
          <w:sz w:val="27"/>
          <w:szCs w:val="27"/>
        </w:rPr>
        <w:t xml:space="preserve">штату </w:t>
      </w:r>
      <w:r w:rsidR="00D15CA9" w:rsidRPr="00534E41">
        <w:rPr>
          <w:sz w:val="27"/>
          <w:szCs w:val="27"/>
        </w:rPr>
        <w:t xml:space="preserve">Верхньодніпровського районного суду Дніпропетровської області </w:t>
      </w:r>
      <w:r w:rsidR="00EC67D8" w:rsidRPr="00534E41">
        <w:rPr>
          <w:sz w:val="27"/>
          <w:szCs w:val="27"/>
        </w:rPr>
        <w:t>а отже пріоритетом в її діяльності є</w:t>
      </w:r>
      <w:r w:rsidRPr="00534E41">
        <w:rPr>
          <w:sz w:val="27"/>
          <w:szCs w:val="27"/>
          <w:shd w:val="clear" w:color="auto" w:fill="FFFFFF"/>
        </w:rPr>
        <w:t xml:space="preserve"> забезпеч</w:t>
      </w:r>
      <w:r w:rsidR="00EC67D8" w:rsidRPr="00534E41">
        <w:rPr>
          <w:sz w:val="27"/>
          <w:szCs w:val="27"/>
          <w:shd w:val="clear" w:color="auto" w:fill="FFFFFF"/>
        </w:rPr>
        <w:t>ення</w:t>
      </w:r>
      <w:r w:rsidRPr="00534E41">
        <w:rPr>
          <w:sz w:val="27"/>
          <w:szCs w:val="27"/>
          <w:shd w:val="clear" w:color="auto" w:fill="FFFFFF"/>
        </w:rPr>
        <w:t xml:space="preserve"> доступ</w:t>
      </w:r>
      <w:r w:rsidR="00EC67D8" w:rsidRPr="00534E41">
        <w:rPr>
          <w:sz w:val="27"/>
          <w:szCs w:val="27"/>
          <w:shd w:val="clear" w:color="auto" w:fill="FFFFFF"/>
        </w:rPr>
        <w:t>у</w:t>
      </w:r>
      <w:r w:rsidRPr="00534E41">
        <w:rPr>
          <w:sz w:val="27"/>
          <w:szCs w:val="27"/>
          <w:shd w:val="clear" w:color="auto" w:fill="FFFFFF"/>
        </w:rPr>
        <w:t xml:space="preserve"> до правосуддя в суді, до якого в</w:t>
      </w:r>
      <w:r w:rsidR="002C26AA" w:rsidRPr="00534E41">
        <w:rPr>
          <w:sz w:val="27"/>
          <w:szCs w:val="27"/>
          <w:shd w:val="clear" w:color="auto" w:fill="FFFFFF"/>
        </w:rPr>
        <w:t>о</w:t>
      </w:r>
      <w:r w:rsidR="004E0D78" w:rsidRPr="00534E41">
        <w:rPr>
          <w:sz w:val="27"/>
          <w:szCs w:val="27"/>
          <w:shd w:val="clear" w:color="auto" w:fill="FFFFFF"/>
        </w:rPr>
        <w:t xml:space="preserve">на </w:t>
      </w:r>
      <w:r w:rsidRPr="00534E41">
        <w:rPr>
          <w:sz w:val="27"/>
          <w:szCs w:val="27"/>
          <w:shd w:val="clear" w:color="auto" w:fill="FFFFFF"/>
        </w:rPr>
        <w:t>призначен</w:t>
      </w:r>
      <w:r w:rsidR="004E0D78" w:rsidRPr="00534E41">
        <w:rPr>
          <w:sz w:val="27"/>
          <w:szCs w:val="27"/>
          <w:shd w:val="clear" w:color="auto" w:fill="FFFFFF"/>
        </w:rPr>
        <w:t>а</w:t>
      </w:r>
      <w:r w:rsidRPr="00534E41">
        <w:rPr>
          <w:sz w:val="27"/>
          <w:szCs w:val="27"/>
        </w:rPr>
        <w:t>.</w:t>
      </w:r>
      <w:r w:rsidRPr="00534E41">
        <w:rPr>
          <w:i/>
          <w:sz w:val="27"/>
          <w:szCs w:val="27"/>
        </w:rPr>
        <w:t xml:space="preserve"> </w:t>
      </w:r>
    </w:p>
    <w:p w:rsidR="00EC67D8" w:rsidRPr="00534E41" w:rsidRDefault="00EC67D8" w:rsidP="00EC67D8">
      <w:pPr>
        <w:shd w:val="clear" w:color="auto" w:fill="FFFFFF"/>
        <w:spacing w:after="0" w:line="240" w:lineRule="auto"/>
        <w:ind w:firstLine="708"/>
        <w:jc w:val="both"/>
        <w:rPr>
          <w:rFonts w:ascii="Times New Roman" w:hAnsi="Times New Roman" w:cs="Times New Roman"/>
          <w:color w:val="000000"/>
          <w:sz w:val="27"/>
          <w:szCs w:val="27"/>
        </w:rPr>
      </w:pPr>
      <w:r w:rsidRPr="00534E41">
        <w:rPr>
          <w:rFonts w:ascii="Times New Roman" w:hAnsi="Times New Roman" w:cs="Times New Roman"/>
          <w:color w:val="000000"/>
          <w:sz w:val="27"/>
          <w:szCs w:val="27"/>
        </w:rPr>
        <w:t>Згідно з абзацом першим пункту 11 розділу ІІІ Порядку за результатами розгляду питання про відрядження судді Вища кваліфікаційна комісія суддів України приймає одне з таких рішень:</w:t>
      </w:r>
    </w:p>
    <w:p w:rsidR="00EC67D8" w:rsidRPr="00534E41" w:rsidRDefault="00EC67D8" w:rsidP="00EC67D8">
      <w:pPr>
        <w:shd w:val="clear" w:color="auto" w:fill="FFFFFF"/>
        <w:spacing w:after="0" w:line="240" w:lineRule="auto"/>
        <w:ind w:firstLine="708"/>
        <w:jc w:val="both"/>
        <w:rPr>
          <w:rFonts w:ascii="Times New Roman" w:hAnsi="Times New Roman" w:cs="Times New Roman"/>
          <w:color w:val="000000"/>
          <w:sz w:val="27"/>
          <w:szCs w:val="27"/>
        </w:rPr>
      </w:pPr>
      <w:r w:rsidRPr="00534E41">
        <w:rPr>
          <w:rFonts w:ascii="Times New Roman" w:hAnsi="Times New Roman" w:cs="Times New Roman"/>
          <w:color w:val="000000"/>
          <w:sz w:val="27"/>
          <w:szCs w:val="27"/>
        </w:rPr>
        <w:t>- про внесення подання до Вищої ради правосуддя з рекомендацією на відрядження судді;</w:t>
      </w:r>
    </w:p>
    <w:p w:rsidR="00EC67D8" w:rsidRPr="00534E41" w:rsidRDefault="00EC67D8" w:rsidP="00EC67D8">
      <w:pPr>
        <w:shd w:val="clear" w:color="auto" w:fill="FFFFFF"/>
        <w:spacing w:after="0" w:line="240" w:lineRule="auto"/>
        <w:ind w:firstLine="708"/>
        <w:jc w:val="both"/>
        <w:rPr>
          <w:rFonts w:ascii="Times New Roman" w:hAnsi="Times New Roman" w:cs="Times New Roman"/>
          <w:color w:val="000000"/>
          <w:sz w:val="27"/>
          <w:szCs w:val="27"/>
        </w:rPr>
      </w:pPr>
      <w:r w:rsidRPr="00534E41">
        <w:rPr>
          <w:rFonts w:ascii="Times New Roman" w:hAnsi="Times New Roman" w:cs="Times New Roman"/>
          <w:color w:val="000000"/>
          <w:sz w:val="27"/>
          <w:szCs w:val="27"/>
        </w:rPr>
        <w:t>- про відмову у внесенні подання до Вищої ради правосуддя на відрядження судді;</w:t>
      </w:r>
    </w:p>
    <w:p w:rsidR="00EC67D8" w:rsidRPr="00534E41" w:rsidRDefault="00EC67D8" w:rsidP="00EC67D8">
      <w:pPr>
        <w:shd w:val="clear" w:color="auto" w:fill="FFFFFF"/>
        <w:spacing w:after="0" w:line="240" w:lineRule="auto"/>
        <w:ind w:firstLine="708"/>
        <w:jc w:val="both"/>
        <w:rPr>
          <w:rFonts w:ascii="Times New Roman" w:hAnsi="Times New Roman" w:cs="Times New Roman"/>
          <w:color w:val="000000"/>
          <w:sz w:val="27"/>
          <w:szCs w:val="27"/>
        </w:rPr>
      </w:pPr>
      <w:r w:rsidRPr="00534E41">
        <w:rPr>
          <w:rFonts w:ascii="Times New Roman" w:hAnsi="Times New Roman" w:cs="Times New Roman"/>
          <w:color w:val="000000"/>
          <w:sz w:val="27"/>
          <w:szCs w:val="27"/>
        </w:rPr>
        <w:t>- 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w:t>
      </w:r>
    </w:p>
    <w:p w:rsidR="00EC67D8" w:rsidRPr="00534E41" w:rsidRDefault="00EC67D8" w:rsidP="00EC67D8">
      <w:pPr>
        <w:shd w:val="clear" w:color="auto" w:fill="FFFFFF"/>
        <w:spacing w:after="0" w:line="240" w:lineRule="auto"/>
        <w:ind w:firstLine="708"/>
        <w:jc w:val="both"/>
        <w:rPr>
          <w:rFonts w:ascii="Times New Roman" w:hAnsi="Times New Roman" w:cs="Times New Roman"/>
          <w:color w:val="000000"/>
          <w:sz w:val="27"/>
          <w:szCs w:val="27"/>
        </w:rPr>
      </w:pPr>
      <w:r w:rsidRPr="00534E41">
        <w:rPr>
          <w:rFonts w:ascii="Times New Roman" w:hAnsi="Times New Roman" w:cs="Times New Roman"/>
          <w:color w:val="000000"/>
          <w:sz w:val="27"/>
          <w:szCs w:val="27"/>
        </w:rPr>
        <w:t>Абзацом першим пункту 16 розділу ІІІ Порядку визначено, що в разі якщо Вищою кваліфікаційною комісією суддів України прийнято рішення про відмову у внесенні подання про відрядження всіх суддів, які надали згоду на відрядження, Комісією може бути прийнято рішення про залишення без розгляду питання щодо внесення подання про відрядження судді або продовження строку розгляду такого питання.</w:t>
      </w:r>
    </w:p>
    <w:p w:rsidR="004A4F3D" w:rsidRPr="00534E41" w:rsidRDefault="004A4F3D" w:rsidP="004A4F3D">
      <w:pPr>
        <w:shd w:val="clear" w:color="auto" w:fill="FFFFFF"/>
        <w:spacing w:after="0" w:line="240" w:lineRule="auto"/>
        <w:ind w:firstLine="708"/>
        <w:jc w:val="both"/>
        <w:rPr>
          <w:rFonts w:ascii="Times New Roman" w:hAnsi="Times New Roman" w:cs="Times New Roman"/>
          <w:sz w:val="27"/>
          <w:szCs w:val="27"/>
        </w:rPr>
      </w:pPr>
      <w:r w:rsidRPr="00534E41">
        <w:rPr>
          <w:rFonts w:ascii="Times New Roman" w:eastAsia="Times New Roman" w:hAnsi="Times New Roman" w:cs="Times New Roman"/>
          <w:sz w:val="27"/>
          <w:szCs w:val="27"/>
          <w:lang w:eastAsia="uk-UA"/>
        </w:rPr>
        <w:t xml:space="preserve">Ураховуючи викладене, Комісія </w:t>
      </w:r>
      <w:r w:rsidR="00E85C8E" w:rsidRPr="00534E41">
        <w:rPr>
          <w:rFonts w:ascii="Times New Roman" w:eastAsia="Times New Roman" w:hAnsi="Times New Roman" w:cs="Times New Roman"/>
          <w:sz w:val="27"/>
          <w:szCs w:val="27"/>
          <w:lang w:eastAsia="uk-UA"/>
        </w:rPr>
        <w:t>шістьма</w:t>
      </w:r>
      <w:r w:rsidRPr="00534E41">
        <w:rPr>
          <w:rFonts w:ascii="Times New Roman" w:eastAsia="Times New Roman" w:hAnsi="Times New Roman" w:cs="Times New Roman"/>
          <w:sz w:val="27"/>
          <w:szCs w:val="27"/>
          <w:lang w:eastAsia="uk-UA"/>
        </w:rPr>
        <w:t xml:space="preserve"> голосами «ЗА» (Ярослав ДУХ, Ігор КУШНІР, Сергій</w:t>
      </w:r>
      <w:r w:rsidR="00044AB3" w:rsidRPr="00534E41">
        <w:rPr>
          <w:rFonts w:ascii="Times New Roman" w:eastAsia="Times New Roman" w:hAnsi="Times New Roman" w:cs="Times New Roman"/>
          <w:sz w:val="27"/>
          <w:szCs w:val="27"/>
          <w:lang w:eastAsia="uk-UA"/>
        </w:rPr>
        <w:t> </w:t>
      </w:r>
      <w:r w:rsidRPr="00534E41">
        <w:rPr>
          <w:rFonts w:ascii="Times New Roman" w:eastAsia="Times New Roman" w:hAnsi="Times New Roman" w:cs="Times New Roman"/>
          <w:sz w:val="27"/>
          <w:szCs w:val="27"/>
          <w:lang w:eastAsia="uk-UA"/>
        </w:rPr>
        <w:t>ЧУМАК</w:t>
      </w:r>
      <w:r w:rsidR="00E85C8E" w:rsidRPr="00534E41">
        <w:rPr>
          <w:rFonts w:ascii="Times New Roman" w:eastAsia="Times New Roman" w:hAnsi="Times New Roman" w:cs="Times New Roman"/>
          <w:sz w:val="27"/>
          <w:szCs w:val="27"/>
          <w:lang w:eastAsia="uk-UA"/>
        </w:rPr>
        <w:t>,</w:t>
      </w:r>
      <w:r w:rsidR="008D1832" w:rsidRPr="00534E41">
        <w:rPr>
          <w:rFonts w:ascii="Times New Roman" w:eastAsia="Times New Roman" w:hAnsi="Times New Roman" w:cs="Times New Roman"/>
          <w:sz w:val="27"/>
          <w:szCs w:val="27"/>
          <w:lang w:eastAsia="uk-UA"/>
        </w:rPr>
        <w:t xml:space="preserve"> Роман</w:t>
      </w:r>
      <w:r w:rsidR="00044AB3" w:rsidRPr="00534E41">
        <w:rPr>
          <w:rFonts w:ascii="Times New Roman" w:eastAsia="Times New Roman" w:hAnsi="Times New Roman" w:cs="Times New Roman"/>
          <w:sz w:val="27"/>
          <w:szCs w:val="27"/>
          <w:lang w:eastAsia="uk-UA"/>
        </w:rPr>
        <w:t> </w:t>
      </w:r>
      <w:r w:rsidR="008D1832" w:rsidRPr="00534E41">
        <w:rPr>
          <w:rFonts w:ascii="Times New Roman" w:eastAsia="Times New Roman" w:hAnsi="Times New Roman" w:cs="Times New Roman"/>
          <w:sz w:val="27"/>
          <w:szCs w:val="27"/>
          <w:lang w:eastAsia="uk-UA"/>
        </w:rPr>
        <w:t>КИДИСЮК, Роман</w:t>
      </w:r>
      <w:r w:rsidR="00044AB3" w:rsidRPr="00534E41">
        <w:rPr>
          <w:rFonts w:ascii="Times New Roman" w:eastAsia="Times New Roman" w:hAnsi="Times New Roman" w:cs="Times New Roman"/>
          <w:sz w:val="27"/>
          <w:szCs w:val="27"/>
          <w:lang w:eastAsia="uk-UA"/>
        </w:rPr>
        <w:t> </w:t>
      </w:r>
      <w:r w:rsidR="008D1832" w:rsidRPr="00534E41">
        <w:rPr>
          <w:rFonts w:ascii="Times New Roman" w:eastAsia="Times New Roman" w:hAnsi="Times New Roman" w:cs="Times New Roman"/>
          <w:sz w:val="27"/>
          <w:szCs w:val="27"/>
          <w:lang w:eastAsia="uk-UA"/>
        </w:rPr>
        <w:t xml:space="preserve">САБОДАШ, Руслан </w:t>
      </w:r>
      <w:r w:rsidR="008D1832" w:rsidRPr="00534E41">
        <w:rPr>
          <w:rFonts w:ascii="Times New Roman" w:eastAsia="Times New Roman" w:hAnsi="Times New Roman" w:cs="Times New Roman"/>
          <w:sz w:val="27"/>
          <w:szCs w:val="27"/>
          <w:lang w:eastAsia="uk-UA"/>
        </w:rPr>
        <w:lastRenderedPageBreak/>
        <w:t>СИДОРОВИЧ</w:t>
      </w:r>
      <w:r w:rsidRPr="00534E41">
        <w:rPr>
          <w:rFonts w:ascii="Times New Roman" w:eastAsia="Times New Roman" w:hAnsi="Times New Roman" w:cs="Times New Roman"/>
          <w:sz w:val="27"/>
          <w:szCs w:val="27"/>
          <w:lang w:eastAsia="uk-UA"/>
        </w:rPr>
        <w:t xml:space="preserve">) та </w:t>
      </w:r>
      <w:r w:rsidR="008D1832" w:rsidRPr="00534E41">
        <w:rPr>
          <w:rFonts w:ascii="Times New Roman" w:eastAsia="Times New Roman" w:hAnsi="Times New Roman" w:cs="Times New Roman"/>
          <w:sz w:val="27"/>
          <w:szCs w:val="27"/>
          <w:lang w:eastAsia="uk-UA"/>
        </w:rPr>
        <w:t>двома</w:t>
      </w:r>
      <w:r w:rsidRPr="00534E41">
        <w:rPr>
          <w:rFonts w:ascii="Times New Roman" w:eastAsia="Times New Roman" w:hAnsi="Times New Roman" w:cs="Times New Roman"/>
          <w:sz w:val="27"/>
          <w:szCs w:val="27"/>
          <w:lang w:eastAsia="uk-UA"/>
        </w:rPr>
        <w:t xml:space="preserve"> голосами «ПРОТИ» (</w:t>
      </w:r>
      <w:r w:rsidR="008D1832" w:rsidRPr="00534E41">
        <w:rPr>
          <w:rFonts w:ascii="Times New Roman" w:eastAsia="Times New Roman" w:hAnsi="Times New Roman" w:cs="Times New Roman"/>
          <w:sz w:val="27"/>
          <w:szCs w:val="27"/>
          <w:lang w:eastAsia="uk-UA"/>
        </w:rPr>
        <w:t>Андрій ПАСІЧНИК, Олексій ОМЕЛЬЯН</w:t>
      </w:r>
      <w:r w:rsidRPr="00534E41">
        <w:rPr>
          <w:rFonts w:ascii="Times New Roman" w:eastAsia="Times New Roman" w:hAnsi="Times New Roman" w:cs="Times New Roman"/>
          <w:sz w:val="27"/>
          <w:szCs w:val="27"/>
          <w:lang w:eastAsia="uk-UA"/>
        </w:rPr>
        <w:t xml:space="preserve">) ухвалила рішення про відмову у внесенні до Вищої ради правосуддя подання про відрядження до </w:t>
      </w:r>
      <w:r w:rsidR="00AB729C" w:rsidRPr="00534E41">
        <w:rPr>
          <w:rFonts w:ascii="Times New Roman" w:eastAsia="Times New Roman" w:hAnsi="Times New Roman" w:cs="Times New Roman"/>
          <w:sz w:val="27"/>
          <w:szCs w:val="27"/>
          <w:lang w:eastAsia="uk-UA"/>
        </w:rPr>
        <w:t xml:space="preserve">Броварського міськрайонного суду Київської області </w:t>
      </w:r>
      <w:r w:rsidR="00EC67D8" w:rsidRPr="00534E41">
        <w:rPr>
          <w:rFonts w:ascii="Times New Roman" w:hAnsi="Times New Roman" w:cs="Times New Roman"/>
          <w:bCs/>
          <w:sz w:val="27"/>
          <w:szCs w:val="27"/>
          <w:shd w:val="clear" w:color="auto" w:fill="FFFFFF"/>
        </w:rPr>
        <w:t xml:space="preserve">судді </w:t>
      </w:r>
      <w:r w:rsidR="00EC67D8" w:rsidRPr="00534E41">
        <w:rPr>
          <w:rFonts w:ascii="Times New Roman" w:hAnsi="Times New Roman" w:cs="Times New Roman"/>
          <w:sz w:val="27"/>
          <w:szCs w:val="27"/>
        </w:rPr>
        <w:t>Верхньодніпровського районного суду Дніпропетровської області</w:t>
      </w:r>
      <w:r w:rsidR="00EC67D8" w:rsidRPr="00534E41">
        <w:rPr>
          <w:rFonts w:ascii="Times New Roman" w:hAnsi="Times New Roman" w:cs="Times New Roman"/>
          <w:sz w:val="27"/>
          <w:szCs w:val="27"/>
          <w:shd w:val="clear" w:color="auto" w:fill="FFFFFF"/>
        </w:rPr>
        <w:t xml:space="preserve"> </w:t>
      </w:r>
      <w:r w:rsidR="00730822" w:rsidRPr="00534E41">
        <w:rPr>
          <w:rFonts w:ascii="Times New Roman" w:hAnsi="Times New Roman" w:cs="Times New Roman"/>
          <w:sz w:val="27"/>
          <w:szCs w:val="27"/>
          <w:shd w:val="clear" w:color="auto" w:fill="FFFFFF"/>
        </w:rPr>
        <w:br/>
      </w:r>
      <w:r w:rsidR="00E31E6C" w:rsidRPr="00534E41">
        <w:rPr>
          <w:rFonts w:ascii="Times New Roman" w:hAnsi="Times New Roman" w:cs="Times New Roman"/>
          <w:sz w:val="27"/>
          <w:szCs w:val="27"/>
        </w:rPr>
        <w:t>Шевченко О.Ю.</w:t>
      </w:r>
      <w:r w:rsidRPr="00534E41">
        <w:rPr>
          <w:rFonts w:ascii="Times New Roman" w:eastAsia="Times New Roman" w:hAnsi="Times New Roman" w:cs="Times New Roman"/>
          <w:sz w:val="27"/>
          <w:szCs w:val="27"/>
          <w:lang w:eastAsia="uk-UA"/>
        </w:rPr>
        <w:t xml:space="preserve">, </w:t>
      </w:r>
      <w:r w:rsidR="000D46AA" w:rsidRPr="00534E41">
        <w:rPr>
          <w:rFonts w:ascii="Times New Roman" w:eastAsia="Times New Roman" w:hAnsi="Times New Roman" w:cs="Times New Roman"/>
          <w:sz w:val="27"/>
          <w:szCs w:val="27"/>
          <w:lang w:eastAsia="uk-UA"/>
        </w:rPr>
        <w:t xml:space="preserve">а також </w:t>
      </w:r>
      <w:r w:rsidRPr="00534E41">
        <w:rPr>
          <w:rFonts w:ascii="Times New Roman" w:eastAsia="Times New Roman" w:hAnsi="Times New Roman" w:cs="Times New Roman"/>
          <w:sz w:val="27"/>
          <w:szCs w:val="27"/>
          <w:lang w:eastAsia="uk-UA"/>
        </w:rPr>
        <w:t xml:space="preserve">про залишення без розгляду та повернення до Державної судової адміністрації України повідомлення про необхідність розгляду питання про відрядження суддів до </w:t>
      </w:r>
      <w:r w:rsidR="00E31E6C" w:rsidRPr="00534E41">
        <w:rPr>
          <w:rFonts w:ascii="Times New Roman" w:eastAsia="Times New Roman" w:hAnsi="Times New Roman" w:cs="Times New Roman"/>
          <w:sz w:val="27"/>
          <w:szCs w:val="27"/>
          <w:lang w:eastAsia="uk-UA"/>
        </w:rPr>
        <w:t>Броварського міськрайонного суду Київської області</w:t>
      </w:r>
      <w:r w:rsidRPr="00534E41">
        <w:rPr>
          <w:rFonts w:ascii="Times New Roman" w:eastAsia="Times New Roman" w:hAnsi="Times New Roman" w:cs="Times New Roman"/>
          <w:sz w:val="27"/>
          <w:szCs w:val="27"/>
          <w:lang w:eastAsia="uk-UA"/>
        </w:rPr>
        <w:t>.</w:t>
      </w:r>
    </w:p>
    <w:p w:rsidR="004A4F3D" w:rsidRPr="00534E41" w:rsidRDefault="004A4F3D" w:rsidP="004A4F3D">
      <w:pPr>
        <w:shd w:val="clear" w:color="auto" w:fill="FFFFFF"/>
        <w:tabs>
          <w:tab w:val="left" w:pos="851"/>
          <w:tab w:val="left" w:pos="993"/>
        </w:tabs>
        <w:spacing w:after="0" w:line="240" w:lineRule="auto"/>
        <w:ind w:right="-142" w:firstLine="709"/>
        <w:jc w:val="both"/>
        <w:rPr>
          <w:rFonts w:ascii="Times New Roman" w:hAnsi="Times New Roman" w:cs="Times New Roman"/>
          <w:sz w:val="27"/>
          <w:szCs w:val="27"/>
          <w:shd w:val="clear" w:color="auto" w:fill="FFFFFF"/>
        </w:rPr>
      </w:pPr>
      <w:r w:rsidRPr="00534E41">
        <w:rPr>
          <w:rFonts w:ascii="Times New Roman" w:hAnsi="Times New Roman" w:cs="Times New Roman"/>
          <w:sz w:val="27"/>
          <w:szCs w:val="27"/>
          <w:shd w:val="clear" w:color="auto" w:fill="FFFFFF"/>
        </w:rPr>
        <w:t>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w:t>
      </w:r>
    </w:p>
    <w:p w:rsidR="004A4F3D" w:rsidRPr="00534E41" w:rsidRDefault="004A4F3D" w:rsidP="004A4F3D">
      <w:pPr>
        <w:shd w:val="clear" w:color="auto" w:fill="FFFFFF"/>
        <w:tabs>
          <w:tab w:val="left" w:pos="851"/>
          <w:tab w:val="left" w:pos="993"/>
        </w:tabs>
        <w:spacing w:after="0" w:line="240" w:lineRule="auto"/>
        <w:ind w:right="-142" w:firstLine="709"/>
        <w:jc w:val="both"/>
        <w:rPr>
          <w:rFonts w:ascii="Times New Roman" w:hAnsi="Times New Roman" w:cs="Times New Roman"/>
          <w:sz w:val="27"/>
          <w:szCs w:val="27"/>
          <w:shd w:val="clear" w:color="auto" w:fill="FFFFFF"/>
        </w:rPr>
      </w:pPr>
    </w:p>
    <w:p w:rsidR="004A4F3D" w:rsidRPr="00534E41" w:rsidRDefault="004A4F3D" w:rsidP="004A4F3D">
      <w:pPr>
        <w:shd w:val="clear" w:color="auto" w:fill="FFFFFF"/>
        <w:tabs>
          <w:tab w:val="left" w:pos="851"/>
          <w:tab w:val="left" w:pos="993"/>
        </w:tabs>
        <w:spacing w:after="0" w:line="240" w:lineRule="auto"/>
        <w:ind w:right="-142"/>
        <w:jc w:val="center"/>
        <w:rPr>
          <w:rFonts w:ascii="Times New Roman" w:hAnsi="Times New Roman" w:cs="Times New Roman"/>
          <w:sz w:val="27"/>
          <w:szCs w:val="27"/>
          <w:shd w:val="clear" w:color="auto" w:fill="FFFFFF"/>
        </w:rPr>
      </w:pPr>
      <w:r w:rsidRPr="00534E41">
        <w:rPr>
          <w:rFonts w:ascii="Times New Roman" w:hAnsi="Times New Roman" w:cs="Times New Roman"/>
          <w:sz w:val="27"/>
          <w:szCs w:val="27"/>
          <w:shd w:val="clear" w:color="auto" w:fill="FFFFFF"/>
        </w:rPr>
        <w:t>вирішила:</w:t>
      </w:r>
    </w:p>
    <w:p w:rsidR="00A86352" w:rsidRPr="00534E41" w:rsidRDefault="00A86352" w:rsidP="00A86352">
      <w:pPr>
        <w:shd w:val="clear" w:color="auto" w:fill="FFFFFF"/>
        <w:tabs>
          <w:tab w:val="left" w:pos="993"/>
        </w:tabs>
        <w:spacing w:after="0" w:line="240" w:lineRule="auto"/>
        <w:ind w:right="-142" w:firstLine="709"/>
        <w:jc w:val="center"/>
        <w:rPr>
          <w:rFonts w:ascii="Times New Roman" w:hAnsi="Times New Roman" w:cs="Times New Roman"/>
          <w:sz w:val="27"/>
          <w:szCs w:val="27"/>
        </w:rPr>
      </w:pPr>
    </w:p>
    <w:p w:rsidR="00C75C64" w:rsidRPr="00534E41" w:rsidRDefault="0052230C" w:rsidP="00C75C64">
      <w:pPr>
        <w:shd w:val="clear" w:color="auto" w:fill="FFFFFF"/>
        <w:spacing w:after="0" w:line="240" w:lineRule="auto"/>
        <w:ind w:firstLine="567"/>
        <w:jc w:val="both"/>
        <w:rPr>
          <w:rFonts w:ascii="Times New Roman" w:eastAsia="Times New Roman" w:hAnsi="Times New Roman" w:cs="Times New Roman"/>
          <w:sz w:val="27"/>
          <w:szCs w:val="27"/>
          <w:lang w:eastAsia="uk-UA"/>
        </w:rPr>
      </w:pPr>
      <w:r w:rsidRPr="00534E41">
        <w:rPr>
          <w:rFonts w:ascii="Times New Roman" w:hAnsi="Times New Roman" w:cs="Times New Roman"/>
          <w:sz w:val="27"/>
          <w:szCs w:val="27"/>
        </w:rPr>
        <w:t xml:space="preserve">1. </w:t>
      </w:r>
      <w:r w:rsidR="00C75C64" w:rsidRPr="00534E41">
        <w:rPr>
          <w:rFonts w:ascii="Times New Roman" w:hAnsi="Times New Roman" w:cs="Times New Roman"/>
          <w:sz w:val="27"/>
          <w:szCs w:val="27"/>
        </w:rPr>
        <w:t>В</w:t>
      </w:r>
      <w:r w:rsidR="00C75C64" w:rsidRPr="00534E41">
        <w:rPr>
          <w:rFonts w:ascii="Times New Roman" w:eastAsia="Times New Roman" w:hAnsi="Times New Roman" w:cs="Times New Roman"/>
          <w:sz w:val="27"/>
          <w:szCs w:val="27"/>
          <w:lang w:eastAsia="uk-UA"/>
        </w:rPr>
        <w:t>ідмовити у внесенні до Вищої ради правосуддя подання про відрядження до Броварського міськрайонного суду Київської області Шевченко Оль</w:t>
      </w:r>
      <w:r w:rsidR="00914BDE">
        <w:rPr>
          <w:rFonts w:ascii="Times New Roman" w:eastAsia="Times New Roman" w:hAnsi="Times New Roman" w:cs="Times New Roman"/>
          <w:sz w:val="27"/>
          <w:szCs w:val="27"/>
          <w:lang w:eastAsia="uk-UA"/>
        </w:rPr>
        <w:t>ги</w:t>
      </w:r>
      <w:r w:rsidR="00C75C64" w:rsidRPr="00534E41">
        <w:rPr>
          <w:rFonts w:ascii="Times New Roman" w:eastAsia="Times New Roman" w:hAnsi="Times New Roman" w:cs="Times New Roman"/>
          <w:sz w:val="27"/>
          <w:szCs w:val="27"/>
          <w:lang w:eastAsia="uk-UA"/>
        </w:rPr>
        <w:t xml:space="preserve"> Юріївн</w:t>
      </w:r>
      <w:r w:rsidR="00C14649">
        <w:rPr>
          <w:rFonts w:ascii="Times New Roman" w:eastAsia="Times New Roman" w:hAnsi="Times New Roman" w:cs="Times New Roman"/>
          <w:sz w:val="27"/>
          <w:szCs w:val="27"/>
          <w:lang w:eastAsia="uk-UA"/>
        </w:rPr>
        <w:t>и</w:t>
      </w:r>
      <w:r w:rsidR="00C75C64" w:rsidRPr="00534E41">
        <w:rPr>
          <w:rFonts w:ascii="Times New Roman" w:eastAsia="Times New Roman" w:hAnsi="Times New Roman" w:cs="Times New Roman"/>
          <w:sz w:val="27"/>
          <w:szCs w:val="27"/>
          <w:lang w:eastAsia="uk-UA"/>
        </w:rPr>
        <w:t xml:space="preserve"> судді Верхньодніпровського районного суду Дніпропетровської області.</w:t>
      </w:r>
    </w:p>
    <w:p w:rsidR="00C75C64" w:rsidRPr="00534E41" w:rsidRDefault="00C75C64" w:rsidP="00C75C64">
      <w:pPr>
        <w:shd w:val="clear" w:color="auto" w:fill="FFFFFF"/>
        <w:spacing w:after="0" w:line="240" w:lineRule="auto"/>
        <w:ind w:firstLine="567"/>
        <w:jc w:val="both"/>
        <w:rPr>
          <w:rFonts w:ascii="Times New Roman" w:eastAsia="Times New Roman" w:hAnsi="Times New Roman" w:cs="Times New Roman"/>
          <w:sz w:val="27"/>
          <w:szCs w:val="27"/>
          <w:lang w:eastAsia="uk-UA"/>
        </w:rPr>
      </w:pPr>
      <w:r w:rsidRPr="00534E41">
        <w:rPr>
          <w:rFonts w:ascii="Times New Roman" w:eastAsia="Times New Roman" w:hAnsi="Times New Roman" w:cs="Times New Roman"/>
          <w:sz w:val="27"/>
          <w:szCs w:val="27"/>
          <w:lang w:eastAsia="uk-UA"/>
        </w:rPr>
        <w:t>2. Залишити без розгляду та повернути до Державної судової адміністрації України повідомлення про необхідність розгляду питання про відрядження суддів до Броварського міськрайонного суду Київської області.</w:t>
      </w:r>
    </w:p>
    <w:p w:rsidR="00BB48B0" w:rsidRDefault="00BB48B0" w:rsidP="0052230C">
      <w:pPr>
        <w:shd w:val="clear" w:color="auto" w:fill="FFFFFF"/>
        <w:tabs>
          <w:tab w:val="left" w:pos="6237"/>
        </w:tabs>
        <w:spacing w:after="0" w:line="240" w:lineRule="auto"/>
        <w:jc w:val="both"/>
        <w:rPr>
          <w:rFonts w:ascii="Times New Roman" w:hAnsi="Times New Roman" w:cs="Times New Roman"/>
          <w:sz w:val="26"/>
          <w:szCs w:val="26"/>
          <w:lang w:eastAsia="uk-UA"/>
        </w:rPr>
      </w:pPr>
    </w:p>
    <w:p w:rsidR="009E0D93" w:rsidRDefault="009E0D93" w:rsidP="0052230C">
      <w:pPr>
        <w:shd w:val="clear" w:color="auto" w:fill="FFFFFF"/>
        <w:tabs>
          <w:tab w:val="left" w:pos="6237"/>
        </w:tabs>
        <w:spacing w:after="0" w:line="240" w:lineRule="auto"/>
        <w:jc w:val="both"/>
        <w:rPr>
          <w:rFonts w:ascii="Times New Roman" w:hAnsi="Times New Roman" w:cs="Times New Roman"/>
          <w:sz w:val="26"/>
          <w:szCs w:val="26"/>
          <w:lang w:eastAsia="uk-UA"/>
        </w:rPr>
      </w:pPr>
    </w:p>
    <w:p w:rsidR="0052230C" w:rsidRPr="00246A77" w:rsidRDefault="0052230C" w:rsidP="00775890">
      <w:pPr>
        <w:shd w:val="clear" w:color="auto" w:fill="FFFFFF"/>
        <w:tabs>
          <w:tab w:val="left" w:pos="6237"/>
        </w:tabs>
        <w:spacing w:after="0" w:line="360" w:lineRule="auto"/>
        <w:jc w:val="both"/>
        <w:rPr>
          <w:rFonts w:ascii="Times New Roman" w:hAnsi="Times New Roman" w:cs="Times New Roman"/>
          <w:sz w:val="27"/>
          <w:szCs w:val="27"/>
          <w:lang w:eastAsia="uk-UA"/>
        </w:rPr>
      </w:pPr>
      <w:r w:rsidRPr="00246A77">
        <w:rPr>
          <w:rFonts w:ascii="Times New Roman" w:hAnsi="Times New Roman" w:cs="Times New Roman"/>
          <w:sz w:val="27"/>
          <w:szCs w:val="27"/>
          <w:lang w:eastAsia="uk-UA"/>
        </w:rPr>
        <w:t>Головуючий</w:t>
      </w:r>
      <w:r w:rsidRPr="00246A77">
        <w:rPr>
          <w:rFonts w:ascii="Times New Roman" w:hAnsi="Times New Roman" w:cs="Times New Roman"/>
          <w:sz w:val="27"/>
          <w:szCs w:val="27"/>
          <w:lang w:eastAsia="uk-UA"/>
        </w:rPr>
        <w:tab/>
        <w:t xml:space="preserve">            Сергій ЧУМАК </w:t>
      </w:r>
    </w:p>
    <w:p w:rsidR="0052230C" w:rsidRPr="00246A77" w:rsidRDefault="0052230C" w:rsidP="00775890">
      <w:pPr>
        <w:tabs>
          <w:tab w:val="left" w:pos="6237"/>
        </w:tabs>
        <w:spacing w:after="0" w:line="360" w:lineRule="auto"/>
        <w:jc w:val="both"/>
        <w:rPr>
          <w:rFonts w:ascii="Times New Roman" w:hAnsi="Times New Roman" w:cs="Times New Roman"/>
          <w:sz w:val="27"/>
          <w:szCs w:val="27"/>
          <w:lang w:eastAsia="uk-UA"/>
        </w:rPr>
      </w:pPr>
    </w:p>
    <w:p w:rsidR="0052230C" w:rsidRPr="00246A77" w:rsidRDefault="0052230C" w:rsidP="00775890">
      <w:pPr>
        <w:tabs>
          <w:tab w:val="left" w:pos="6237"/>
        </w:tabs>
        <w:spacing w:after="0" w:line="360" w:lineRule="auto"/>
        <w:jc w:val="both"/>
        <w:rPr>
          <w:rFonts w:ascii="Times New Roman" w:hAnsi="Times New Roman" w:cs="Times New Roman"/>
          <w:sz w:val="27"/>
          <w:szCs w:val="27"/>
        </w:rPr>
      </w:pPr>
      <w:r w:rsidRPr="00246A77">
        <w:rPr>
          <w:rFonts w:ascii="Times New Roman" w:hAnsi="Times New Roman" w:cs="Times New Roman"/>
          <w:sz w:val="27"/>
          <w:szCs w:val="27"/>
          <w:lang w:eastAsia="uk-UA"/>
        </w:rPr>
        <w:t>Члени Комісії:</w:t>
      </w:r>
      <w:r w:rsidRPr="00246A77">
        <w:rPr>
          <w:rFonts w:ascii="Times New Roman" w:hAnsi="Times New Roman" w:cs="Times New Roman"/>
          <w:sz w:val="27"/>
          <w:szCs w:val="27"/>
          <w:lang w:eastAsia="uk-UA"/>
        </w:rPr>
        <w:tab/>
        <w:t xml:space="preserve">            </w:t>
      </w:r>
      <w:r w:rsidRPr="00246A77">
        <w:rPr>
          <w:rFonts w:ascii="Times New Roman" w:hAnsi="Times New Roman" w:cs="Times New Roman"/>
          <w:sz w:val="27"/>
          <w:szCs w:val="27"/>
        </w:rPr>
        <w:t xml:space="preserve">Ярослав ДУХ </w:t>
      </w:r>
    </w:p>
    <w:p w:rsidR="0052230C" w:rsidRPr="00246A77" w:rsidRDefault="0052230C" w:rsidP="00775890">
      <w:pPr>
        <w:tabs>
          <w:tab w:val="left" w:pos="6237"/>
          <w:tab w:val="left" w:pos="6804"/>
        </w:tabs>
        <w:spacing w:after="0" w:line="360" w:lineRule="auto"/>
        <w:jc w:val="both"/>
        <w:rPr>
          <w:rFonts w:ascii="Times New Roman" w:hAnsi="Times New Roman" w:cs="Times New Roman"/>
          <w:sz w:val="27"/>
          <w:szCs w:val="27"/>
        </w:rPr>
      </w:pPr>
      <w:r w:rsidRPr="00246A77">
        <w:rPr>
          <w:rFonts w:ascii="Times New Roman" w:hAnsi="Times New Roman" w:cs="Times New Roman"/>
          <w:sz w:val="27"/>
          <w:szCs w:val="27"/>
        </w:rPr>
        <w:tab/>
      </w:r>
    </w:p>
    <w:p w:rsidR="0052230C" w:rsidRPr="00246A77" w:rsidRDefault="0052230C" w:rsidP="00775890">
      <w:pPr>
        <w:tabs>
          <w:tab w:val="left" w:pos="6237"/>
          <w:tab w:val="left" w:pos="6804"/>
        </w:tabs>
        <w:spacing w:after="0" w:line="360" w:lineRule="auto"/>
        <w:jc w:val="both"/>
        <w:rPr>
          <w:rFonts w:ascii="Times New Roman" w:hAnsi="Times New Roman" w:cs="Times New Roman"/>
          <w:sz w:val="27"/>
          <w:szCs w:val="27"/>
          <w:lang w:eastAsia="uk-UA"/>
        </w:rPr>
      </w:pPr>
      <w:r w:rsidRPr="00246A77">
        <w:rPr>
          <w:rFonts w:ascii="Times New Roman" w:hAnsi="Times New Roman" w:cs="Times New Roman"/>
          <w:sz w:val="27"/>
          <w:szCs w:val="27"/>
        </w:rPr>
        <w:tab/>
        <w:t xml:space="preserve">            Роман КИДИСЮК </w:t>
      </w:r>
    </w:p>
    <w:p w:rsidR="0052230C" w:rsidRPr="00246A77" w:rsidRDefault="0052230C" w:rsidP="00775890">
      <w:pPr>
        <w:tabs>
          <w:tab w:val="left" w:pos="6237"/>
          <w:tab w:val="left" w:pos="6804"/>
        </w:tabs>
        <w:spacing w:after="0" w:line="360" w:lineRule="auto"/>
        <w:jc w:val="both"/>
        <w:rPr>
          <w:rFonts w:ascii="Times New Roman" w:hAnsi="Times New Roman" w:cs="Times New Roman"/>
          <w:sz w:val="27"/>
          <w:szCs w:val="27"/>
          <w:lang w:eastAsia="uk-UA"/>
        </w:rPr>
      </w:pPr>
    </w:p>
    <w:p w:rsidR="0052230C" w:rsidRPr="00246A77" w:rsidRDefault="0052230C" w:rsidP="00775890">
      <w:pPr>
        <w:tabs>
          <w:tab w:val="left" w:pos="6237"/>
          <w:tab w:val="left" w:pos="6804"/>
        </w:tabs>
        <w:spacing w:after="0" w:line="360" w:lineRule="auto"/>
        <w:jc w:val="both"/>
        <w:rPr>
          <w:rFonts w:ascii="Times New Roman" w:hAnsi="Times New Roman" w:cs="Times New Roman"/>
          <w:sz w:val="27"/>
          <w:szCs w:val="27"/>
          <w:lang w:eastAsia="uk-UA"/>
        </w:rPr>
      </w:pPr>
      <w:r w:rsidRPr="00246A77">
        <w:rPr>
          <w:rFonts w:ascii="Times New Roman" w:hAnsi="Times New Roman" w:cs="Times New Roman"/>
          <w:sz w:val="27"/>
          <w:szCs w:val="27"/>
          <w:lang w:eastAsia="uk-UA"/>
        </w:rPr>
        <w:tab/>
        <w:t xml:space="preserve">            Ігор КУШНІР</w:t>
      </w:r>
    </w:p>
    <w:p w:rsidR="0052230C" w:rsidRPr="00246A77" w:rsidRDefault="0052230C" w:rsidP="00775890">
      <w:pPr>
        <w:tabs>
          <w:tab w:val="left" w:pos="6237"/>
          <w:tab w:val="left" w:pos="6804"/>
        </w:tabs>
        <w:spacing w:after="0" w:line="360" w:lineRule="auto"/>
        <w:jc w:val="both"/>
        <w:rPr>
          <w:rFonts w:ascii="Times New Roman" w:hAnsi="Times New Roman" w:cs="Times New Roman"/>
          <w:sz w:val="27"/>
          <w:szCs w:val="27"/>
          <w:lang w:eastAsia="uk-UA"/>
        </w:rPr>
      </w:pPr>
    </w:p>
    <w:p w:rsidR="0052230C" w:rsidRPr="00246A77" w:rsidRDefault="0052230C" w:rsidP="00775890">
      <w:pPr>
        <w:tabs>
          <w:tab w:val="left" w:pos="6237"/>
          <w:tab w:val="left" w:pos="6804"/>
        </w:tabs>
        <w:spacing w:after="0" w:line="360" w:lineRule="auto"/>
        <w:jc w:val="both"/>
        <w:rPr>
          <w:rFonts w:ascii="Times New Roman" w:hAnsi="Times New Roman" w:cs="Times New Roman"/>
          <w:sz w:val="27"/>
          <w:szCs w:val="27"/>
          <w:lang w:eastAsia="uk-UA"/>
        </w:rPr>
      </w:pPr>
      <w:r w:rsidRPr="00246A77">
        <w:rPr>
          <w:rFonts w:ascii="Times New Roman" w:hAnsi="Times New Roman" w:cs="Times New Roman"/>
          <w:sz w:val="27"/>
          <w:szCs w:val="27"/>
          <w:lang w:eastAsia="uk-UA"/>
        </w:rPr>
        <w:tab/>
        <w:t xml:space="preserve">           </w:t>
      </w:r>
      <w:r w:rsidR="00246A77">
        <w:rPr>
          <w:rFonts w:ascii="Times New Roman" w:hAnsi="Times New Roman" w:cs="Times New Roman"/>
          <w:sz w:val="27"/>
          <w:szCs w:val="27"/>
          <w:lang w:eastAsia="uk-UA"/>
        </w:rPr>
        <w:t xml:space="preserve"> </w:t>
      </w:r>
      <w:r w:rsidRPr="00246A77">
        <w:rPr>
          <w:rFonts w:ascii="Times New Roman" w:hAnsi="Times New Roman" w:cs="Times New Roman"/>
          <w:sz w:val="27"/>
          <w:szCs w:val="27"/>
          <w:lang w:eastAsia="uk-UA"/>
        </w:rPr>
        <w:t xml:space="preserve">Олексій ОМЕЛЬЯН </w:t>
      </w:r>
    </w:p>
    <w:p w:rsidR="0052230C" w:rsidRPr="00246A77" w:rsidRDefault="0052230C" w:rsidP="00775890">
      <w:pPr>
        <w:tabs>
          <w:tab w:val="left" w:pos="6237"/>
          <w:tab w:val="left" w:pos="6804"/>
        </w:tabs>
        <w:spacing w:after="0" w:line="360" w:lineRule="auto"/>
        <w:jc w:val="both"/>
        <w:rPr>
          <w:rFonts w:ascii="Times New Roman" w:hAnsi="Times New Roman" w:cs="Times New Roman"/>
          <w:sz w:val="27"/>
          <w:szCs w:val="27"/>
          <w:lang w:eastAsia="uk-UA"/>
        </w:rPr>
      </w:pPr>
    </w:p>
    <w:p w:rsidR="0052230C" w:rsidRPr="00246A77" w:rsidRDefault="0052230C" w:rsidP="00775890">
      <w:pPr>
        <w:tabs>
          <w:tab w:val="left" w:pos="6237"/>
          <w:tab w:val="left" w:pos="6804"/>
        </w:tabs>
        <w:spacing w:after="0" w:line="360" w:lineRule="auto"/>
        <w:jc w:val="both"/>
        <w:rPr>
          <w:rFonts w:ascii="Times New Roman" w:hAnsi="Times New Roman" w:cs="Times New Roman"/>
          <w:sz w:val="27"/>
          <w:szCs w:val="27"/>
          <w:lang w:eastAsia="uk-UA"/>
        </w:rPr>
      </w:pPr>
      <w:r w:rsidRPr="00246A77">
        <w:rPr>
          <w:rFonts w:ascii="Times New Roman" w:hAnsi="Times New Roman" w:cs="Times New Roman"/>
          <w:sz w:val="27"/>
          <w:szCs w:val="27"/>
          <w:lang w:eastAsia="uk-UA"/>
        </w:rPr>
        <w:tab/>
        <w:t xml:space="preserve">            Андрій ПАСІЧНИК</w:t>
      </w:r>
    </w:p>
    <w:p w:rsidR="0052230C" w:rsidRPr="00246A77" w:rsidRDefault="0052230C" w:rsidP="00775890">
      <w:pPr>
        <w:tabs>
          <w:tab w:val="left" w:pos="6237"/>
          <w:tab w:val="left" w:pos="6804"/>
        </w:tabs>
        <w:spacing w:after="0" w:line="360" w:lineRule="auto"/>
        <w:jc w:val="both"/>
        <w:rPr>
          <w:rFonts w:ascii="Times New Roman" w:hAnsi="Times New Roman" w:cs="Times New Roman"/>
          <w:sz w:val="27"/>
          <w:szCs w:val="27"/>
          <w:lang w:eastAsia="uk-UA"/>
        </w:rPr>
      </w:pPr>
    </w:p>
    <w:p w:rsidR="0052230C" w:rsidRPr="00246A77" w:rsidRDefault="0052230C" w:rsidP="00775890">
      <w:pPr>
        <w:tabs>
          <w:tab w:val="left" w:pos="6237"/>
        </w:tabs>
        <w:spacing w:after="0" w:line="360" w:lineRule="auto"/>
        <w:jc w:val="both"/>
        <w:rPr>
          <w:rFonts w:ascii="Times New Roman" w:hAnsi="Times New Roman" w:cs="Times New Roman"/>
          <w:sz w:val="27"/>
          <w:szCs w:val="27"/>
        </w:rPr>
      </w:pPr>
      <w:r w:rsidRPr="00246A77">
        <w:rPr>
          <w:rFonts w:ascii="Times New Roman" w:hAnsi="Times New Roman" w:cs="Times New Roman"/>
          <w:sz w:val="27"/>
          <w:szCs w:val="27"/>
          <w:lang w:eastAsia="uk-UA"/>
        </w:rPr>
        <w:tab/>
        <w:t xml:space="preserve">            </w:t>
      </w:r>
      <w:r w:rsidRPr="00246A77">
        <w:rPr>
          <w:rFonts w:ascii="Times New Roman" w:hAnsi="Times New Roman" w:cs="Times New Roman"/>
          <w:sz w:val="27"/>
          <w:szCs w:val="27"/>
        </w:rPr>
        <w:t xml:space="preserve">Роман САБОДАШ </w:t>
      </w:r>
    </w:p>
    <w:p w:rsidR="00EC67D8" w:rsidRPr="00246A77" w:rsidRDefault="00EC67D8" w:rsidP="00775890">
      <w:pPr>
        <w:tabs>
          <w:tab w:val="left" w:pos="6237"/>
        </w:tabs>
        <w:spacing w:after="0" w:line="360" w:lineRule="auto"/>
        <w:jc w:val="both"/>
        <w:rPr>
          <w:rFonts w:ascii="Times New Roman" w:hAnsi="Times New Roman" w:cs="Times New Roman"/>
          <w:sz w:val="27"/>
          <w:szCs w:val="27"/>
        </w:rPr>
      </w:pPr>
    </w:p>
    <w:p w:rsidR="0052230C" w:rsidRPr="00246A77" w:rsidRDefault="0052230C" w:rsidP="00775890">
      <w:pPr>
        <w:tabs>
          <w:tab w:val="left" w:pos="6237"/>
        </w:tabs>
        <w:spacing w:after="0" w:line="360" w:lineRule="auto"/>
        <w:jc w:val="both"/>
        <w:rPr>
          <w:rFonts w:ascii="Times New Roman" w:eastAsia="Times New Roman" w:hAnsi="Times New Roman" w:cs="Times New Roman"/>
          <w:sz w:val="27"/>
          <w:szCs w:val="27"/>
          <w:lang w:eastAsia="uk-UA"/>
        </w:rPr>
      </w:pPr>
      <w:r w:rsidRPr="00246A77">
        <w:rPr>
          <w:rFonts w:ascii="Times New Roman" w:hAnsi="Times New Roman" w:cs="Times New Roman"/>
          <w:sz w:val="27"/>
          <w:szCs w:val="27"/>
        </w:rPr>
        <w:tab/>
        <w:t xml:space="preserve">            Руслан СИДОРОВИЧ </w:t>
      </w:r>
    </w:p>
    <w:sectPr w:rsidR="0052230C" w:rsidRPr="00246A77" w:rsidSect="00C14649">
      <w:headerReference w:type="default" r:id="rId7"/>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B5AC8" w:rsidRDefault="00EB5AC8" w:rsidP="00FE1A46">
      <w:pPr>
        <w:spacing w:after="0" w:line="240" w:lineRule="auto"/>
      </w:pPr>
      <w:r>
        <w:separator/>
      </w:r>
    </w:p>
  </w:endnote>
  <w:endnote w:type="continuationSeparator" w:id="0">
    <w:p w:rsidR="00EB5AC8" w:rsidRDefault="00EB5AC8" w:rsidP="00FE1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B5AC8" w:rsidRDefault="00EB5AC8" w:rsidP="00FE1A46">
      <w:pPr>
        <w:spacing w:after="0" w:line="240" w:lineRule="auto"/>
      </w:pPr>
      <w:r>
        <w:separator/>
      </w:r>
    </w:p>
  </w:footnote>
  <w:footnote w:type="continuationSeparator" w:id="0">
    <w:p w:rsidR="00EB5AC8" w:rsidRDefault="00EB5AC8" w:rsidP="00FE1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4695533"/>
      <w:docPartObj>
        <w:docPartGallery w:val="Page Numbers (Top of Page)"/>
        <w:docPartUnique/>
      </w:docPartObj>
    </w:sdtPr>
    <w:sdtEndPr>
      <w:rPr>
        <w:sz w:val="24"/>
        <w:szCs w:val="24"/>
      </w:rPr>
    </w:sdtEndPr>
    <w:sdtContent>
      <w:p w:rsidR="00FE1A46" w:rsidRPr="00ED5B99" w:rsidRDefault="00FE1A46">
        <w:pPr>
          <w:pStyle w:val="a6"/>
          <w:jc w:val="center"/>
          <w:rPr>
            <w:sz w:val="24"/>
            <w:szCs w:val="24"/>
          </w:rPr>
        </w:pPr>
        <w:r w:rsidRPr="00ED5B99">
          <w:rPr>
            <w:sz w:val="24"/>
            <w:szCs w:val="24"/>
          </w:rPr>
          <w:fldChar w:fldCharType="begin"/>
        </w:r>
        <w:r w:rsidRPr="00ED5B99">
          <w:rPr>
            <w:sz w:val="24"/>
            <w:szCs w:val="24"/>
          </w:rPr>
          <w:instrText>PAGE   \* MERGEFORMAT</w:instrText>
        </w:r>
        <w:r w:rsidRPr="00ED5B99">
          <w:rPr>
            <w:sz w:val="24"/>
            <w:szCs w:val="24"/>
          </w:rPr>
          <w:fldChar w:fldCharType="separate"/>
        </w:r>
        <w:r w:rsidRPr="00ED5B99">
          <w:rPr>
            <w:sz w:val="24"/>
            <w:szCs w:val="24"/>
          </w:rPr>
          <w:t>2</w:t>
        </w:r>
        <w:r w:rsidRPr="00ED5B99">
          <w:rPr>
            <w:sz w:val="24"/>
            <w:szCs w:val="24"/>
          </w:rPr>
          <w:fldChar w:fldCharType="end"/>
        </w:r>
      </w:p>
    </w:sdtContent>
  </w:sdt>
  <w:p w:rsidR="00FE1A46" w:rsidRDefault="00FE1A46">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3B4"/>
    <w:rsid w:val="00002F48"/>
    <w:rsid w:val="00044AB3"/>
    <w:rsid w:val="00061725"/>
    <w:rsid w:val="0007351E"/>
    <w:rsid w:val="00085840"/>
    <w:rsid w:val="000D46AA"/>
    <w:rsid w:val="000E0D45"/>
    <w:rsid w:val="0011266C"/>
    <w:rsid w:val="00155897"/>
    <w:rsid w:val="00164DA6"/>
    <w:rsid w:val="001859CA"/>
    <w:rsid w:val="001B3363"/>
    <w:rsid w:val="001B744B"/>
    <w:rsid w:val="001D2B90"/>
    <w:rsid w:val="001D3F2C"/>
    <w:rsid w:val="001F00EE"/>
    <w:rsid w:val="001F51CC"/>
    <w:rsid w:val="00201825"/>
    <w:rsid w:val="002043BD"/>
    <w:rsid w:val="002468D3"/>
    <w:rsid w:val="00246A77"/>
    <w:rsid w:val="00293D5A"/>
    <w:rsid w:val="00297C76"/>
    <w:rsid w:val="002A4496"/>
    <w:rsid w:val="002A5C2E"/>
    <w:rsid w:val="002A6E17"/>
    <w:rsid w:val="002C26AA"/>
    <w:rsid w:val="002E27A6"/>
    <w:rsid w:val="002E5BCF"/>
    <w:rsid w:val="003109DD"/>
    <w:rsid w:val="00316F66"/>
    <w:rsid w:val="00324BD9"/>
    <w:rsid w:val="00340055"/>
    <w:rsid w:val="00341485"/>
    <w:rsid w:val="003655A0"/>
    <w:rsid w:val="003761A2"/>
    <w:rsid w:val="00386316"/>
    <w:rsid w:val="003C1040"/>
    <w:rsid w:val="003D0A36"/>
    <w:rsid w:val="003D3CF4"/>
    <w:rsid w:val="00427F59"/>
    <w:rsid w:val="004302DB"/>
    <w:rsid w:val="00433DFE"/>
    <w:rsid w:val="00481953"/>
    <w:rsid w:val="00482D02"/>
    <w:rsid w:val="004A02FF"/>
    <w:rsid w:val="004A4F3D"/>
    <w:rsid w:val="004C0B07"/>
    <w:rsid w:val="004E0D78"/>
    <w:rsid w:val="004E226E"/>
    <w:rsid w:val="004F4A2F"/>
    <w:rsid w:val="005105AA"/>
    <w:rsid w:val="0052230C"/>
    <w:rsid w:val="00534E41"/>
    <w:rsid w:val="005478F1"/>
    <w:rsid w:val="00551BC8"/>
    <w:rsid w:val="00563102"/>
    <w:rsid w:val="005632C1"/>
    <w:rsid w:val="00573F0D"/>
    <w:rsid w:val="0058567C"/>
    <w:rsid w:val="005C3F3E"/>
    <w:rsid w:val="00600F20"/>
    <w:rsid w:val="0061733D"/>
    <w:rsid w:val="006302B0"/>
    <w:rsid w:val="00680F6D"/>
    <w:rsid w:val="006813CB"/>
    <w:rsid w:val="006977FB"/>
    <w:rsid w:val="006C5EE2"/>
    <w:rsid w:val="00730822"/>
    <w:rsid w:val="007550F2"/>
    <w:rsid w:val="0075686C"/>
    <w:rsid w:val="00765CFE"/>
    <w:rsid w:val="00775890"/>
    <w:rsid w:val="00775FD8"/>
    <w:rsid w:val="00791CAB"/>
    <w:rsid w:val="00796ED4"/>
    <w:rsid w:val="007C453A"/>
    <w:rsid w:val="00831265"/>
    <w:rsid w:val="0087079E"/>
    <w:rsid w:val="00870D11"/>
    <w:rsid w:val="0087339F"/>
    <w:rsid w:val="008849A8"/>
    <w:rsid w:val="00895AA5"/>
    <w:rsid w:val="008A5969"/>
    <w:rsid w:val="008D1832"/>
    <w:rsid w:val="008D4E7E"/>
    <w:rsid w:val="00902395"/>
    <w:rsid w:val="00914BDE"/>
    <w:rsid w:val="00916DB6"/>
    <w:rsid w:val="00917FB8"/>
    <w:rsid w:val="00921353"/>
    <w:rsid w:val="00934089"/>
    <w:rsid w:val="009638AC"/>
    <w:rsid w:val="00963FAF"/>
    <w:rsid w:val="00966F36"/>
    <w:rsid w:val="00993BD0"/>
    <w:rsid w:val="00997792"/>
    <w:rsid w:val="009A7E60"/>
    <w:rsid w:val="009B4D14"/>
    <w:rsid w:val="009E0D93"/>
    <w:rsid w:val="00A06B39"/>
    <w:rsid w:val="00A13315"/>
    <w:rsid w:val="00A22C9E"/>
    <w:rsid w:val="00A83C78"/>
    <w:rsid w:val="00A86352"/>
    <w:rsid w:val="00A87BB5"/>
    <w:rsid w:val="00AA02CB"/>
    <w:rsid w:val="00AB2ADE"/>
    <w:rsid w:val="00AB729C"/>
    <w:rsid w:val="00AC3271"/>
    <w:rsid w:val="00AE0758"/>
    <w:rsid w:val="00AF110B"/>
    <w:rsid w:val="00B44F33"/>
    <w:rsid w:val="00B64D04"/>
    <w:rsid w:val="00B81DDF"/>
    <w:rsid w:val="00B82193"/>
    <w:rsid w:val="00B9083E"/>
    <w:rsid w:val="00B93DA5"/>
    <w:rsid w:val="00BA18FA"/>
    <w:rsid w:val="00BB48B0"/>
    <w:rsid w:val="00BD0C75"/>
    <w:rsid w:val="00C14649"/>
    <w:rsid w:val="00C16665"/>
    <w:rsid w:val="00C17D5D"/>
    <w:rsid w:val="00C2293A"/>
    <w:rsid w:val="00C3594B"/>
    <w:rsid w:val="00C40EB7"/>
    <w:rsid w:val="00C41FC2"/>
    <w:rsid w:val="00C6626E"/>
    <w:rsid w:val="00C70525"/>
    <w:rsid w:val="00C71009"/>
    <w:rsid w:val="00C75C64"/>
    <w:rsid w:val="00CA7F61"/>
    <w:rsid w:val="00CD0F94"/>
    <w:rsid w:val="00D115D9"/>
    <w:rsid w:val="00D11CAC"/>
    <w:rsid w:val="00D15CA9"/>
    <w:rsid w:val="00D22A7C"/>
    <w:rsid w:val="00D421E0"/>
    <w:rsid w:val="00D7280B"/>
    <w:rsid w:val="00D772B0"/>
    <w:rsid w:val="00DA3D9B"/>
    <w:rsid w:val="00DA52D4"/>
    <w:rsid w:val="00DC40CE"/>
    <w:rsid w:val="00DD32F7"/>
    <w:rsid w:val="00DD43B4"/>
    <w:rsid w:val="00DE7182"/>
    <w:rsid w:val="00DF5A9C"/>
    <w:rsid w:val="00E064A5"/>
    <w:rsid w:val="00E31E6C"/>
    <w:rsid w:val="00E34E9A"/>
    <w:rsid w:val="00E43E03"/>
    <w:rsid w:val="00E44C34"/>
    <w:rsid w:val="00E73FE0"/>
    <w:rsid w:val="00E85C8E"/>
    <w:rsid w:val="00EB539B"/>
    <w:rsid w:val="00EB5AC8"/>
    <w:rsid w:val="00EC6176"/>
    <w:rsid w:val="00EC67D8"/>
    <w:rsid w:val="00ED45F4"/>
    <w:rsid w:val="00ED5B99"/>
    <w:rsid w:val="00EE1609"/>
    <w:rsid w:val="00F14A0B"/>
    <w:rsid w:val="00F41614"/>
    <w:rsid w:val="00F443F9"/>
    <w:rsid w:val="00F51C9C"/>
    <w:rsid w:val="00FA4090"/>
    <w:rsid w:val="00FB0EEA"/>
    <w:rsid w:val="00FB1AEC"/>
    <w:rsid w:val="00FC22B3"/>
    <w:rsid w:val="00FC3842"/>
    <w:rsid w:val="00FE1A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D76C9"/>
  <w15:chartTrackingRefBased/>
  <w15:docId w15:val="{44DF80ED-68A9-4CE7-A6DE-40C2F65D6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35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8635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List Paragraph"/>
    <w:basedOn w:val="a"/>
    <w:uiPriority w:val="34"/>
    <w:qFormat/>
    <w:rsid w:val="00C41FC2"/>
    <w:pPr>
      <w:ind w:left="720"/>
      <w:contextualSpacing/>
    </w:pPr>
  </w:style>
  <w:style w:type="paragraph" w:customStyle="1" w:styleId="paragraph">
    <w:name w:val="paragraph"/>
    <w:basedOn w:val="a"/>
    <w:rsid w:val="0048195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002F48"/>
    <w:rPr>
      <w:b/>
      <w:bCs/>
    </w:rPr>
  </w:style>
  <w:style w:type="character" w:customStyle="1" w:styleId="yadgie">
    <w:name w:val="yadgie"/>
    <w:basedOn w:val="a0"/>
    <w:rsid w:val="00002F48"/>
  </w:style>
  <w:style w:type="paragraph" w:customStyle="1" w:styleId="rtejustify">
    <w:name w:val="rtejustify"/>
    <w:basedOn w:val="a"/>
    <w:rsid w:val="008849A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header"/>
    <w:basedOn w:val="a"/>
    <w:link w:val="a7"/>
    <w:uiPriority w:val="99"/>
    <w:unhideWhenUsed/>
    <w:rsid w:val="00FE1A46"/>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FE1A46"/>
  </w:style>
  <w:style w:type="paragraph" w:styleId="a8">
    <w:name w:val="footer"/>
    <w:basedOn w:val="a"/>
    <w:link w:val="a9"/>
    <w:uiPriority w:val="99"/>
    <w:unhideWhenUsed/>
    <w:rsid w:val="00FE1A46"/>
    <w:pPr>
      <w:tabs>
        <w:tab w:val="center" w:pos="4819"/>
        <w:tab w:val="right" w:pos="9639"/>
      </w:tabs>
      <w:spacing w:after="0" w:line="240" w:lineRule="auto"/>
    </w:pPr>
  </w:style>
  <w:style w:type="character" w:customStyle="1" w:styleId="a9">
    <w:name w:val="Нижній колонтитул Знак"/>
    <w:basedOn w:val="a0"/>
    <w:link w:val="a8"/>
    <w:uiPriority w:val="99"/>
    <w:rsid w:val="00FE1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5</Pages>
  <Words>7934</Words>
  <Characters>4523</Characters>
  <Application>Microsoft Office Word</Application>
  <DocSecurity>0</DocSecurity>
  <Lines>37</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Григорович Леся Леонідівна</dc:creator>
  <cp:keywords/>
  <dc:description/>
  <cp:lastModifiedBy>Семоненко Ольга Миколаївна</cp:lastModifiedBy>
  <cp:revision>45</cp:revision>
  <cp:lastPrinted>2026-10-27T11:34:00Z</cp:lastPrinted>
  <dcterms:created xsi:type="dcterms:W3CDTF">2025-05-06T13:35:00Z</dcterms:created>
  <dcterms:modified xsi:type="dcterms:W3CDTF">2026-10-28T14:00:00Z</dcterms:modified>
</cp:coreProperties>
</file>