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E0913" w:rsidRPr="00AE0913" w:rsidRDefault="00AE0913" w:rsidP="00AE0913">
      <w:pPr>
        <w:spacing w:after="0" w:line="240" w:lineRule="auto"/>
        <w:jc w:val="center"/>
        <w:rPr>
          <w:rFonts w:ascii="Times New Roman" w:eastAsia="Times New Roman" w:hAnsi="Times New Roman" w:cs="Times New Roman"/>
          <w:sz w:val="24"/>
          <w:szCs w:val="24"/>
          <w:lang w:eastAsia="ru-RU"/>
        </w:rPr>
      </w:pPr>
      <w:r w:rsidRPr="00AE0913">
        <w:rPr>
          <w:rFonts w:ascii="Times New Roman" w:eastAsia="Times New Roman" w:hAnsi="Times New Roman" w:cs="Times New Roman"/>
          <w:noProof/>
          <w:kern w:val="1"/>
          <w:sz w:val="28"/>
          <w:szCs w:val="28"/>
          <w:lang w:eastAsia="uk-UA"/>
        </w:rPr>
        <w:drawing>
          <wp:inline distT="0" distB="0" distL="0" distR="0" wp14:anchorId="5B0E7DD5" wp14:editId="55FE4A51">
            <wp:extent cx="543560" cy="716280"/>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AE0913" w:rsidRPr="00AE0913" w:rsidRDefault="00AE0913" w:rsidP="00AE0913">
      <w:pPr>
        <w:spacing w:after="0" w:line="240" w:lineRule="auto"/>
        <w:rPr>
          <w:rFonts w:ascii="Times New Roman" w:eastAsia="Times New Roman" w:hAnsi="Times New Roman" w:cs="Times New Roman"/>
          <w:sz w:val="27"/>
          <w:szCs w:val="27"/>
          <w:lang w:eastAsia="ru-RU"/>
        </w:rPr>
      </w:pPr>
    </w:p>
    <w:p w:rsidR="00AE0913" w:rsidRPr="00AE0913" w:rsidRDefault="00AE0913" w:rsidP="00AE0913">
      <w:pPr>
        <w:widowControl w:val="0"/>
        <w:suppressAutoHyphens/>
        <w:spacing w:after="0" w:line="360" w:lineRule="atLeast"/>
        <w:jc w:val="center"/>
        <w:rPr>
          <w:rFonts w:ascii="Times New Roman" w:eastAsia="Times New Roman" w:hAnsi="Times New Roman" w:cs="Times New Roman"/>
          <w:bCs/>
          <w:kern w:val="1"/>
          <w:sz w:val="36"/>
          <w:szCs w:val="36"/>
          <w:lang w:eastAsia="hi-IN" w:bidi="hi-IN"/>
        </w:rPr>
      </w:pPr>
      <w:r w:rsidRPr="00AE0913">
        <w:rPr>
          <w:rFonts w:ascii="Times New Roman" w:eastAsia="Times New Roman" w:hAnsi="Times New Roman" w:cs="Times New Roman"/>
          <w:bCs/>
          <w:kern w:val="1"/>
          <w:sz w:val="36"/>
          <w:szCs w:val="36"/>
          <w:lang w:eastAsia="hi-IN" w:bidi="hi-IN"/>
        </w:rPr>
        <w:t>ВИЩА КВАЛІФІКАЦІЙНА КОМІСІЯ СУДДІВ УКРАЇНИ</w:t>
      </w:r>
    </w:p>
    <w:p w:rsidR="00AE0913" w:rsidRPr="00AE0913" w:rsidRDefault="00AE0913" w:rsidP="00AE0913">
      <w:pPr>
        <w:spacing w:after="0" w:line="240" w:lineRule="auto"/>
        <w:jc w:val="center"/>
        <w:rPr>
          <w:rFonts w:ascii="Times New Roman" w:eastAsia="Times New Roman" w:hAnsi="Times New Roman" w:cs="Times New Roman"/>
          <w:sz w:val="27"/>
          <w:szCs w:val="27"/>
          <w:lang w:eastAsia="ru-RU"/>
        </w:rPr>
      </w:pPr>
    </w:p>
    <w:p w:rsidR="00AE0913" w:rsidRPr="00AE0913" w:rsidRDefault="000571B7" w:rsidP="00AE091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7"/>
          <w:szCs w:val="27"/>
          <w:lang w:eastAsia="ru-RU"/>
        </w:rPr>
        <w:t>14</w:t>
      </w:r>
      <w:r w:rsidR="00AE0913" w:rsidRPr="00AE0913">
        <w:rPr>
          <w:rFonts w:ascii="Times New Roman" w:eastAsia="Times New Roman" w:hAnsi="Times New Roman" w:cs="Times New Roman"/>
          <w:sz w:val="27"/>
          <w:szCs w:val="27"/>
          <w:lang w:eastAsia="ru-RU"/>
        </w:rPr>
        <w:t xml:space="preserve"> жовтня 2026 року </w:t>
      </w:r>
      <w:r w:rsidR="00AE0913" w:rsidRPr="00AE0913">
        <w:rPr>
          <w:rFonts w:ascii="Times New Roman" w:eastAsia="Times New Roman" w:hAnsi="Times New Roman" w:cs="Times New Roman"/>
          <w:sz w:val="27"/>
          <w:szCs w:val="27"/>
          <w:lang w:eastAsia="ru-RU"/>
        </w:rPr>
        <w:tab/>
      </w:r>
      <w:r w:rsidR="00AE0913" w:rsidRPr="00AE0913">
        <w:rPr>
          <w:rFonts w:ascii="Times New Roman" w:eastAsia="Times New Roman" w:hAnsi="Times New Roman" w:cs="Times New Roman"/>
          <w:sz w:val="27"/>
          <w:szCs w:val="27"/>
          <w:lang w:eastAsia="ru-RU"/>
        </w:rPr>
        <w:tab/>
      </w:r>
      <w:r w:rsidR="00AE0913" w:rsidRPr="00AE0913">
        <w:rPr>
          <w:rFonts w:ascii="Times New Roman" w:eastAsia="Times New Roman" w:hAnsi="Times New Roman" w:cs="Times New Roman"/>
          <w:sz w:val="27"/>
          <w:szCs w:val="27"/>
          <w:lang w:eastAsia="ru-RU"/>
        </w:rPr>
        <w:tab/>
      </w:r>
      <w:r w:rsidR="00AE0913" w:rsidRPr="00AE0913">
        <w:rPr>
          <w:rFonts w:ascii="Times New Roman" w:eastAsia="Times New Roman" w:hAnsi="Times New Roman" w:cs="Times New Roman"/>
          <w:sz w:val="27"/>
          <w:szCs w:val="27"/>
          <w:lang w:eastAsia="ru-RU"/>
        </w:rPr>
        <w:tab/>
      </w:r>
      <w:r w:rsidR="00AE0913" w:rsidRPr="00AE0913">
        <w:rPr>
          <w:rFonts w:ascii="Times New Roman" w:eastAsia="Times New Roman" w:hAnsi="Times New Roman" w:cs="Times New Roman"/>
          <w:sz w:val="27"/>
          <w:szCs w:val="27"/>
          <w:lang w:eastAsia="ru-RU"/>
        </w:rPr>
        <w:tab/>
      </w:r>
      <w:r w:rsidR="00AE0913" w:rsidRPr="00AE0913">
        <w:rPr>
          <w:rFonts w:ascii="Times New Roman" w:eastAsia="Times New Roman" w:hAnsi="Times New Roman" w:cs="Times New Roman"/>
          <w:sz w:val="27"/>
          <w:szCs w:val="27"/>
          <w:lang w:eastAsia="ru-RU"/>
        </w:rPr>
        <w:tab/>
      </w:r>
      <w:r w:rsidR="00AE0913" w:rsidRPr="00AE0913">
        <w:rPr>
          <w:rFonts w:ascii="Times New Roman" w:eastAsia="Times New Roman" w:hAnsi="Times New Roman" w:cs="Times New Roman"/>
          <w:sz w:val="27"/>
          <w:szCs w:val="27"/>
          <w:lang w:eastAsia="ru-RU"/>
        </w:rPr>
        <w:tab/>
      </w:r>
      <w:r w:rsidR="00AE0913" w:rsidRPr="00AE0913">
        <w:rPr>
          <w:rFonts w:ascii="Times New Roman" w:eastAsia="Times New Roman" w:hAnsi="Times New Roman" w:cs="Times New Roman"/>
          <w:sz w:val="27"/>
          <w:szCs w:val="27"/>
          <w:lang w:eastAsia="ru-RU"/>
        </w:rPr>
        <w:tab/>
        <w:t xml:space="preserve">               м. Київ </w:t>
      </w:r>
    </w:p>
    <w:p w:rsidR="005F4967" w:rsidRPr="00AE0913" w:rsidRDefault="00AE0913" w:rsidP="0031720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E0913">
        <w:rPr>
          <w:rFonts w:ascii="Times New Roman" w:eastAsia="Times New Roman" w:hAnsi="Times New Roman" w:cs="Times New Roman"/>
          <w:bCs/>
          <w:sz w:val="27"/>
          <w:szCs w:val="27"/>
          <w:lang w:eastAsia="ru-RU"/>
        </w:rPr>
        <w:t xml:space="preserve">Р І Ш Е Н Н Я № </w:t>
      </w:r>
      <w:r w:rsidR="000F75C6">
        <w:rPr>
          <w:rFonts w:ascii="Times New Roman" w:eastAsia="Times New Roman" w:hAnsi="Times New Roman" w:cs="Times New Roman"/>
          <w:bCs/>
          <w:sz w:val="27"/>
          <w:szCs w:val="27"/>
          <w:u w:val="single"/>
          <w:lang w:eastAsia="ru-RU"/>
        </w:rPr>
        <w:t>508/ас-26</w:t>
      </w:r>
    </w:p>
    <w:p w:rsidR="005F4967" w:rsidRPr="004C5A51" w:rsidRDefault="005F4967" w:rsidP="005F4967">
      <w:pPr>
        <w:shd w:val="clear" w:color="auto" w:fill="FFFFFF" w:themeFill="background1"/>
        <w:tabs>
          <w:tab w:val="right" w:pos="9354"/>
        </w:tabs>
        <w:suppressAutoHyphens/>
        <w:spacing w:after="0" w:line="240" w:lineRule="auto"/>
        <w:contextualSpacing/>
        <w:jc w:val="both"/>
        <w:rPr>
          <w:rFonts w:ascii="Times New Roman" w:eastAsia="Times New Roman" w:hAnsi="Times New Roman" w:cs="Times New Roman"/>
          <w:bCs/>
          <w:sz w:val="25"/>
          <w:szCs w:val="25"/>
          <w:lang w:eastAsia="ru-RU"/>
        </w:rPr>
      </w:pPr>
      <w:r w:rsidRPr="004C5A51">
        <w:rPr>
          <w:rFonts w:ascii="Times New Roman" w:eastAsia="Times New Roman" w:hAnsi="Times New Roman" w:cs="Times New Roman"/>
          <w:bCs/>
          <w:sz w:val="25"/>
          <w:szCs w:val="25"/>
          <w:lang w:eastAsia="ru-RU"/>
        </w:rPr>
        <w:t>Вища кваліфікаційна комісія суддів України у пленарному складі:</w:t>
      </w:r>
    </w:p>
    <w:p w:rsidR="005F4967" w:rsidRPr="004C5A51" w:rsidRDefault="005F4967" w:rsidP="005F4967">
      <w:pPr>
        <w:shd w:val="clear" w:color="auto" w:fill="FFFFFF" w:themeFill="background1"/>
        <w:tabs>
          <w:tab w:val="right" w:pos="9354"/>
        </w:tabs>
        <w:suppressAutoHyphens/>
        <w:spacing w:after="0" w:line="240" w:lineRule="auto"/>
        <w:contextualSpacing/>
        <w:jc w:val="both"/>
        <w:rPr>
          <w:rFonts w:ascii="Times New Roman" w:eastAsia="Times New Roman" w:hAnsi="Times New Roman" w:cs="Times New Roman"/>
          <w:bCs/>
          <w:sz w:val="25"/>
          <w:szCs w:val="25"/>
          <w:lang w:eastAsia="ru-RU"/>
        </w:rPr>
      </w:pPr>
    </w:p>
    <w:p w:rsidR="005F4967" w:rsidRPr="004C5A51" w:rsidRDefault="005F4967" w:rsidP="005F4967">
      <w:pPr>
        <w:shd w:val="clear" w:color="auto" w:fill="FFFFFF" w:themeFill="background1"/>
        <w:suppressAutoHyphens/>
        <w:spacing w:after="0" w:line="240" w:lineRule="auto"/>
        <w:ind w:right="-1"/>
        <w:contextualSpacing/>
        <w:jc w:val="both"/>
        <w:rPr>
          <w:rFonts w:ascii="Times New Roman" w:eastAsia="Times New Roman" w:hAnsi="Times New Roman" w:cs="Times New Roman"/>
          <w:sz w:val="25"/>
          <w:szCs w:val="25"/>
          <w:lang w:eastAsia="ar-SA"/>
        </w:rPr>
      </w:pPr>
      <w:r w:rsidRPr="004C5A51">
        <w:rPr>
          <w:rFonts w:ascii="Times New Roman" w:eastAsia="Times New Roman" w:hAnsi="Times New Roman" w:cs="Times New Roman"/>
          <w:sz w:val="25"/>
          <w:szCs w:val="25"/>
          <w:lang w:eastAsia="ar-SA"/>
        </w:rPr>
        <w:t>голо</w:t>
      </w:r>
      <w:r w:rsidR="00B04FE8" w:rsidRPr="004C5A51">
        <w:rPr>
          <w:rFonts w:ascii="Times New Roman" w:eastAsia="Times New Roman" w:hAnsi="Times New Roman" w:cs="Times New Roman"/>
          <w:sz w:val="25"/>
          <w:szCs w:val="25"/>
          <w:lang w:eastAsia="ar-SA"/>
        </w:rPr>
        <w:t>вуючого – Галини ШЕВЧУК</w:t>
      </w:r>
      <w:r w:rsidRPr="004C5A51">
        <w:rPr>
          <w:rFonts w:ascii="Times New Roman" w:eastAsia="Times New Roman" w:hAnsi="Times New Roman" w:cs="Times New Roman"/>
          <w:sz w:val="25"/>
          <w:szCs w:val="25"/>
          <w:lang w:eastAsia="ar-SA"/>
        </w:rPr>
        <w:t>,</w:t>
      </w:r>
    </w:p>
    <w:p w:rsidR="005F4967" w:rsidRPr="004C5A51" w:rsidRDefault="005F4967" w:rsidP="005F4967">
      <w:pPr>
        <w:shd w:val="clear" w:color="auto" w:fill="FFFFFF" w:themeFill="background1"/>
        <w:suppressAutoHyphens/>
        <w:spacing w:after="0" w:line="240" w:lineRule="auto"/>
        <w:ind w:right="-1"/>
        <w:contextualSpacing/>
        <w:jc w:val="both"/>
        <w:rPr>
          <w:rFonts w:ascii="Times New Roman" w:eastAsia="Times New Roman" w:hAnsi="Times New Roman" w:cs="Times New Roman"/>
          <w:sz w:val="25"/>
          <w:szCs w:val="25"/>
          <w:lang w:eastAsia="ar-SA"/>
        </w:rPr>
      </w:pPr>
    </w:p>
    <w:p w:rsidR="005F4967" w:rsidRPr="004C5A51" w:rsidRDefault="005F4967" w:rsidP="005F4967">
      <w:pPr>
        <w:shd w:val="clear" w:color="auto" w:fill="FFFFFF" w:themeFill="background1"/>
        <w:tabs>
          <w:tab w:val="right" w:pos="9354"/>
        </w:tabs>
        <w:suppressAutoHyphens/>
        <w:spacing w:after="0" w:line="240" w:lineRule="auto"/>
        <w:contextualSpacing/>
        <w:jc w:val="both"/>
        <w:rPr>
          <w:rFonts w:ascii="Times New Roman" w:eastAsia="Times New Roman" w:hAnsi="Times New Roman" w:cs="Times New Roman"/>
          <w:bCs/>
          <w:sz w:val="25"/>
          <w:szCs w:val="25"/>
          <w:lang w:eastAsia="ru-RU"/>
        </w:rPr>
      </w:pPr>
      <w:r w:rsidRPr="004C5A51">
        <w:rPr>
          <w:rFonts w:ascii="Times New Roman" w:eastAsia="Times New Roman" w:hAnsi="Times New Roman" w:cs="Times New Roman"/>
          <w:bCs/>
          <w:sz w:val="25"/>
          <w:szCs w:val="25"/>
          <w:lang w:eastAsia="ru-RU"/>
        </w:rPr>
        <w:t xml:space="preserve">членів Комісії: Михайла БОГОНОСА, Людмили ВОЛКОВОЇ, Віталія ГАЦЕЛЮКА, Ярослава ДУХА, Романа КИДИСЮКА, Надії КОБЕЦЬКОЇ, Олега КОЛІУША, </w:t>
      </w:r>
      <w:r w:rsidRPr="004C5A51">
        <w:rPr>
          <w:rFonts w:ascii="Times New Roman" w:eastAsia="Times New Roman" w:hAnsi="Times New Roman" w:cs="Times New Roman"/>
          <w:color w:val="000000"/>
          <w:sz w:val="25"/>
          <w:szCs w:val="25"/>
          <w:shd w:val="clear" w:color="auto" w:fill="FFFFFF"/>
          <w:lang w:eastAsia="ar-SA"/>
        </w:rPr>
        <w:t>Ігоря</w:t>
      </w:r>
      <w:r w:rsidRPr="004C5A51">
        <w:rPr>
          <w:rFonts w:ascii="Times New Roman" w:eastAsia="Times New Roman" w:hAnsi="Times New Roman" w:cs="Times New Roman"/>
          <w:color w:val="000000"/>
          <w:sz w:val="25"/>
          <w:szCs w:val="25"/>
          <w:shd w:val="clear" w:color="auto" w:fill="FFFFFF"/>
          <w:lang w:val="ru-RU" w:eastAsia="ar-SA"/>
        </w:rPr>
        <w:t> </w:t>
      </w:r>
      <w:r w:rsidRPr="004C5A51">
        <w:rPr>
          <w:rFonts w:ascii="Times New Roman" w:eastAsia="Times New Roman" w:hAnsi="Times New Roman" w:cs="Times New Roman"/>
          <w:color w:val="000000"/>
          <w:sz w:val="25"/>
          <w:szCs w:val="25"/>
          <w:shd w:val="clear" w:color="auto" w:fill="FFFFFF"/>
          <w:lang w:eastAsia="ar-SA"/>
        </w:rPr>
        <w:t>КУШНІРА</w:t>
      </w:r>
      <w:r w:rsidRPr="004C5A51">
        <w:rPr>
          <w:rFonts w:ascii="Times New Roman" w:eastAsia="Times New Roman" w:hAnsi="Times New Roman" w:cs="Times New Roman"/>
          <w:bCs/>
          <w:sz w:val="25"/>
          <w:szCs w:val="25"/>
          <w:lang w:eastAsia="ru-RU"/>
        </w:rPr>
        <w:t xml:space="preserve">, </w:t>
      </w:r>
      <w:r w:rsidR="00B04FE8" w:rsidRPr="004C5A51">
        <w:rPr>
          <w:rFonts w:ascii="Times New Roman" w:eastAsia="Times New Roman" w:hAnsi="Times New Roman" w:cs="Times New Roman"/>
          <w:bCs/>
          <w:sz w:val="25"/>
          <w:szCs w:val="25"/>
          <w:lang w:eastAsia="ru-RU"/>
        </w:rPr>
        <w:t xml:space="preserve">Володимира ЛУГАНСЬКОГО, </w:t>
      </w:r>
      <w:r w:rsidRPr="004C5A51">
        <w:rPr>
          <w:rFonts w:ascii="Times New Roman" w:eastAsia="Times New Roman" w:hAnsi="Times New Roman" w:cs="Times New Roman"/>
          <w:bCs/>
          <w:sz w:val="25"/>
          <w:szCs w:val="25"/>
          <w:lang w:eastAsia="ru-RU"/>
        </w:rPr>
        <w:t>Руслана МЕЛЬНИКА, Олексія ОМЕЛЬЯНА (доповідач), Андрія ПАСІЧНИКА, Романа САБОДАША, Руслана СИДОРОВИЧА, Сергія ЧУМАКА,</w:t>
      </w:r>
    </w:p>
    <w:p w:rsidR="005F4967" w:rsidRPr="004C5A51" w:rsidRDefault="005F4967" w:rsidP="005F4967">
      <w:pPr>
        <w:shd w:val="clear" w:color="auto" w:fill="FFFFFF"/>
        <w:spacing w:after="0" w:line="240" w:lineRule="auto"/>
        <w:contextualSpacing/>
        <w:jc w:val="both"/>
        <w:rPr>
          <w:rFonts w:ascii="Times New Roman" w:eastAsia="Times New Roman" w:hAnsi="Times New Roman" w:cs="Times New Roman"/>
          <w:color w:val="000000"/>
          <w:sz w:val="25"/>
          <w:szCs w:val="25"/>
          <w:lang w:eastAsia="uk-UA"/>
        </w:rPr>
      </w:pPr>
    </w:p>
    <w:p w:rsidR="005F4967" w:rsidRPr="004C5A51" w:rsidRDefault="00F53E1C" w:rsidP="005F4967">
      <w:pPr>
        <w:shd w:val="clear" w:color="auto" w:fill="FFFFFF"/>
        <w:spacing w:after="0" w:line="240" w:lineRule="auto"/>
        <w:contextualSpacing/>
        <w:jc w:val="both"/>
        <w:rPr>
          <w:rFonts w:ascii="Times New Roman" w:hAnsi="Times New Roman" w:cs="Times New Roman"/>
          <w:color w:val="000000"/>
          <w:sz w:val="25"/>
          <w:szCs w:val="25"/>
          <w:shd w:val="clear" w:color="auto" w:fill="FFFFFF"/>
        </w:rPr>
      </w:pPr>
      <w:r w:rsidRPr="004C5A51">
        <w:rPr>
          <w:rFonts w:ascii="Times New Roman" w:hAnsi="Times New Roman" w:cs="Times New Roman"/>
          <w:color w:val="000000"/>
          <w:sz w:val="25"/>
          <w:szCs w:val="25"/>
          <w:shd w:val="clear" w:color="auto" w:fill="FFFFFF"/>
        </w:rPr>
        <w:t>розглянувши питання про припинення участі кандидата Кузнецова Романа Олександровича в конкурсі на зайняття вакантних посад суддів апеляційних судів, оголошеному рішенням Комісії від 14 вересня 2023 року № 94/зп-23 (зі змінами)</w:t>
      </w:r>
      <w:r w:rsidR="005F4967" w:rsidRPr="004C5A51">
        <w:rPr>
          <w:rFonts w:ascii="Times New Roman" w:hAnsi="Times New Roman" w:cs="Times New Roman"/>
          <w:color w:val="000000"/>
          <w:sz w:val="25"/>
          <w:szCs w:val="25"/>
          <w:shd w:val="clear" w:color="auto" w:fill="FFFFFF"/>
        </w:rPr>
        <w:t>,</w:t>
      </w:r>
    </w:p>
    <w:p w:rsidR="005F4967" w:rsidRPr="004C5A51" w:rsidRDefault="005F4967" w:rsidP="005F4967">
      <w:pPr>
        <w:shd w:val="clear" w:color="auto" w:fill="FFFFFF"/>
        <w:spacing w:after="0" w:line="240" w:lineRule="auto"/>
        <w:ind w:firstLine="709"/>
        <w:contextualSpacing/>
        <w:jc w:val="center"/>
        <w:rPr>
          <w:rFonts w:ascii="Times New Roman" w:eastAsia="Times New Roman" w:hAnsi="Times New Roman" w:cs="Times New Roman"/>
          <w:bCs/>
          <w:sz w:val="25"/>
          <w:szCs w:val="25"/>
          <w:lang w:eastAsia="uk-UA"/>
        </w:rPr>
      </w:pPr>
    </w:p>
    <w:p w:rsidR="005F4967" w:rsidRPr="004C5A51" w:rsidRDefault="005F4967" w:rsidP="005F4967">
      <w:pPr>
        <w:shd w:val="clear" w:color="auto" w:fill="FFFFFF"/>
        <w:spacing w:after="0" w:line="240" w:lineRule="auto"/>
        <w:ind w:firstLine="709"/>
        <w:contextualSpacing/>
        <w:jc w:val="center"/>
        <w:rPr>
          <w:rFonts w:ascii="Times New Roman" w:eastAsia="Times New Roman" w:hAnsi="Times New Roman" w:cs="Times New Roman"/>
          <w:bCs/>
          <w:sz w:val="25"/>
          <w:szCs w:val="25"/>
          <w:lang w:eastAsia="uk-UA"/>
        </w:rPr>
      </w:pPr>
      <w:r w:rsidRPr="004C5A51">
        <w:rPr>
          <w:rFonts w:ascii="Times New Roman" w:eastAsia="Times New Roman" w:hAnsi="Times New Roman" w:cs="Times New Roman"/>
          <w:bCs/>
          <w:sz w:val="25"/>
          <w:szCs w:val="25"/>
          <w:lang w:eastAsia="uk-UA"/>
        </w:rPr>
        <w:t>встановила:</w:t>
      </w:r>
    </w:p>
    <w:p w:rsidR="004677F6" w:rsidRPr="004C5A51" w:rsidRDefault="004677F6" w:rsidP="004677F6">
      <w:pPr>
        <w:spacing w:after="0" w:line="240" w:lineRule="auto"/>
        <w:ind w:firstLine="284"/>
        <w:contextualSpacing/>
        <w:jc w:val="both"/>
        <w:rPr>
          <w:rFonts w:ascii="Times New Roman" w:eastAsia="Times New Roman" w:hAnsi="Times New Roman" w:cs="Times New Roman"/>
          <w:sz w:val="25"/>
          <w:szCs w:val="25"/>
          <w:lang w:eastAsia="uk-UA"/>
        </w:rPr>
      </w:pPr>
    </w:p>
    <w:p w:rsidR="00AE28DB" w:rsidRPr="004C5A51" w:rsidRDefault="004677F6" w:rsidP="00AE28DB">
      <w:pPr>
        <w:spacing w:after="0" w:line="240" w:lineRule="auto"/>
        <w:contextualSpacing/>
        <w:jc w:val="both"/>
        <w:rPr>
          <w:rFonts w:ascii="Times New Roman" w:eastAsia="Times New Roman" w:hAnsi="Times New Roman" w:cs="Times New Roman"/>
          <w:b/>
          <w:sz w:val="25"/>
          <w:szCs w:val="25"/>
          <w:lang w:eastAsia="uk-UA"/>
        </w:rPr>
      </w:pPr>
      <w:r w:rsidRPr="004C5A51">
        <w:rPr>
          <w:rFonts w:ascii="Times New Roman" w:eastAsia="Times New Roman" w:hAnsi="Times New Roman" w:cs="Times New Roman"/>
          <w:sz w:val="25"/>
          <w:szCs w:val="25"/>
          <w:lang w:eastAsia="uk-UA"/>
        </w:rPr>
        <w:tab/>
      </w:r>
      <w:r w:rsidR="00AE28DB" w:rsidRPr="004C5A51">
        <w:rPr>
          <w:rFonts w:ascii="Times New Roman" w:eastAsia="Times New Roman" w:hAnsi="Times New Roman" w:cs="Times New Roman"/>
          <w:b/>
          <w:sz w:val="25"/>
          <w:szCs w:val="25"/>
          <w:lang w:eastAsia="uk-UA"/>
        </w:rPr>
        <w:t>Стислий виклад підстав і порядку проведення конкурсу на посади суддів апеляційних загальних судів та процедури кваліфікаційного оцінювання кандидата.</w:t>
      </w:r>
    </w:p>
    <w:p w:rsidR="00AE28DB" w:rsidRPr="004C5A51" w:rsidRDefault="00AE28DB" w:rsidP="00AE28DB">
      <w:pPr>
        <w:spacing w:after="0" w:line="240" w:lineRule="auto"/>
        <w:ind w:firstLine="284"/>
        <w:contextualSpacing/>
        <w:jc w:val="both"/>
        <w:rPr>
          <w:rFonts w:ascii="Times New Roman" w:eastAsia="Times New Roman" w:hAnsi="Times New Roman" w:cs="Times New Roman"/>
          <w:b/>
          <w:bCs/>
          <w:sz w:val="25"/>
          <w:szCs w:val="25"/>
          <w:lang w:eastAsia="ru-RU"/>
        </w:rPr>
      </w:pPr>
      <w:r w:rsidRPr="004C5A51">
        <w:rPr>
          <w:rFonts w:ascii="Times New Roman" w:eastAsia="Times New Roman" w:hAnsi="Times New Roman" w:cs="Times New Roman"/>
          <w:sz w:val="25"/>
          <w:szCs w:val="25"/>
          <w:lang w:eastAsia="uk-UA"/>
        </w:rPr>
        <w:tab/>
        <w:t xml:space="preserve">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rsidR="00AE28DB" w:rsidRPr="004C5A51" w:rsidRDefault="00AE28DB" w:rsidP="00AE28DB">
      <w:pPr>
        <w:spacing w:after="0" w:line="240" w:lineRule="auto"/>
        <w:contextualSpacing/>
        <w:jc w:val="both"/>
        <w:rPr>
          <w:rFonts w:ascii="Times New Roman" w:eastAsia="Times New Roman" w:hAnsi="Times New Roman" w:cs="Times New Roman"/>
          <w:b/>
          <w:bCs/>
          <w:sz w:val="25"/>
          <w:szCs w:val="25"/>
          <w:lang w:eastAsia="ru-RU"/>
        </w:rPr>
      </w:pPr>
      <w:r w:rsidRPr="004C5A51">
        <w:rPr>
          <w:rFonts w:ascii="Times New Roman" w:eastAsia="Times New Roman" w:hAnsi="Times New Roman" w:cs="Times New Roman"/>
          <w:sz w:val="25"/>
          <w:szCs w:val="25"/>
          <w:lang w:eastAsia="uk-UA"/>
        </w:rPr>
        <w:tab/>
        <w:t>Загальний порядок подання заяви та документів для участі в конкурсі, порядок проведення конкурсу на зайняття вакантної посади судді місцевого, апеляційного, вищого спеціалізованого судів або судді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рішенням Вищої кваліфікаційної комісії суддів України від 0</w:t>
      </w:r>
      <w:r w:rsidR="00543F88">
        <w:rPr>
          <w:rFonts w:ascii="Times New Roman" w:eastAsia="Times New Roman" w:hAnsi="Times New Roman" w:cs="Times New Roman"/>
          <w:sz w:val="25"/>
          <w:szCs w:val="25"/>
          <w:lang w:eastAsia="uk-UA"/>
        </w:rPr>
        <w:t>2 листопада 2016 року № 141/зп-</w:t>
      </w:r>
      <w:r w:rsidRPr="004C5A51">
        <w:rPr>
          <w:rFonts w:ascii="Times New Roman" w:eastAsia="Times New Roman" w:hAnsi="Times New Roman" w:cs="Times New Roman"/>
          <w:sz w:val="25"/>
          <w:szCs w:val="25"/>
          <w:lang w:eastAsia="uk-UA"/>
        </w:rPr>
        <w:t>16 (у редакції рішення Вищої кваліфікаційної комісії суддів України від  29  лютого  2024 року №  72/зп-24) (далі – Положення про конкурс). Принципами проведення конкурсу є справедливість, законність, публічність, прозорість, відкритість і рівність умов для його учасників, об’єктивність, неупередженість та повага до прав людини (пункт 1.3 Положення про конкурс). Конкурс на зайняття вакантних посад суддів апеляційного суду, вищого спеціалізованого суду або суддів Верховного Суду проводиться на основі рейтингу кандидатів за результатами кваліфікаційного оцінювання та з урахуванням особливостей, передбачених статтею 79-3 Закону (пункт 1.5 Положення про конкурс).</w:t>
      </w:r>
    </w:p>
    <w:p w:rsidR="00AE28DB" w:rsidRPr="004C5A51" w:rsidRDefault="00AE28DB" w:rsidP="00AE28DB">
      <w:pPr>
        <w:spacing w:after="0" w:line="240" w:lineRule="auto"/>
        <w:contextualSpacing/>
        <w:jc w:val="both"/>
        <w:rPr>
          <w:rFonts w:ascii="Times New Roman" w:eastAsia="Times New Roman" w:hAnsi="Times New Roman" w:cs="Times New Roman"/>
          <w:b/>
          <w:bCs/>
          <w:sz w:val="25"/>
          <w:szCs w:val="25"/>
          <w:lang w:eastAsia="ru-RU"/>
        </w:rPr>
      </w:pPr>
      <w:r w:rsidRPr="004C5A51">
        <w:rPr>
          <w:rFonts w:ascii="Times New Roman" w:eastAsia="Times New Roman" w:hAnsi="Times New Roman" w:cs="Times New Roman"/>
          <w:b/>
          <w:bCs/>
          <w:sz w:val="25"/>
          <w:szCs w:val="25"/>
          <w:lang w:eastAsia="ru-RU"/>
        </w:rPr>
        <w:lastRenderedPageBreak/>
        <w:tab/>
      </w:r>
      <w:r w:rsidRPr="004C5A51">
        <w:rPr>
          <w:rFonts w:ascii="Times New Roman" w:eastAsia="Times New Roman" w:hAnsi="Times New Roman" w:cs="Times New Roman"/>
          <w:sz w:val="25"/>
          <w:szCs w:val="25"/>
          <w:lang w:eastAsia="uk-UA"/>
        </w:rPr>
        <w:t xml:space="preserve">Згідно з частиною другою статті 79-3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Закону. Процедуру проведення Комісією кваліфікаційного оцінювання врегульовано главою  1 розділу V Закону. Отже, необхідною умовою зайняття посади судді є проходження кваліфікаційного оцінювання з метою визначення здатності кандидата на посаду судді здійснювати правосуддя у відповідному суді. </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 xml:space="preserve">Статтею 83 Закону установлено,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1) компетентність (професійна, особиста, соціальна тощо); 2) професійна етика; 3) доброчесність.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 </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 xml:space="preserve">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 Пунктами 1.3–1.4 Положення про кваліфікаційне оцінювання передбачено, що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(професійна, особиста, соціальна), доброчесності та професійної етики згідно з визначеними показниками, а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кандидатів на посаду судді. </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 xml:space="preserve">Комісія відзначає, що необхідною умовою забезпечення права на справедливий суд </w:t>
      </w:r>
      <w:r w:rsidR="00CE4AED">
        <w:rPr>
          <w:rFonts w:ascii="Times New Roman" w:eastAsia="Times New Roman" w:hAnsi="Times New Roman" w:cs="Times New Roman"/>
          <w:sz w:val="25"/>
          <w:szCs w:val="25"/>
          <w:lang w:eastAsia="uk-UA"/>
        </w:rPr>
        <w:t>є належне функціонування судів у</w:t>
      </w:r>
      <w:r w:rsidRPr="004C5A51">
        <w:rPr>
          <w:rFonts w:ascii="Times New Roman" w:eastAsia="Times New Roman" w:hAnsi="Times New Roman" w:cs="Times New Roman"/>
          <w:sz w:val="25"/>
          <w:szCs w:val="25"/>
          <w:lang w:eastAsia="uk-UA"/>
        </w:rPr>
        <w:t>сіх інстанцій і юрисдикцій. Забезпечення належної кадрової спроможності є необхідною умовою для реалізації конституційного права кожного на доступ до правосуддя. З огляду на значну кількість вакансій та надмірне навантаження в апеляційних судах виникла об’єктивна потреба у проведенні конкурсу на вакантні посади суддів апеляційних судів.</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 xml:space="preserve">Рішенням Вищої кваліфікаційної комісії суддів України від 14 вересня 2023 року №  94/зп-23 (зі змінами та доповненнями) оголошено конкурс на зайняття 550 вакантних посад суддів в апеляційних судах, </w:t>
      </w:r>
      <w:r w:rsidRPr="004C5A51">
        <w:rPr>
          <w:rFonts w:ascii="Times New Roman" w:hAnsi="Times New Roman" w:cs="Times New Roman"/>
          <w:sz w:val="25"/>
          <w:szCs w:val="25"/>
          <w:shd w:val="clear" w:color="auto" w:fill="FFFFFF"/>
        </w:rPr>
        <w:t>зокрема в апеляційних загальних судах.</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 xml:space="preserve">Частиною четвертою статті 83 Закону встановлено, що однією із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у конкурсі. </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У грудні 2023 року до Комісії надійшла заява Кузнецова Р.О. про допуск його до участі в конкурсі на зайняття вакантної посади судді апеляційного загального суду, оголошеному рішенням Комісії від 14 вересня 2023 року, як особи, яка відповідає вимогам пункту 1 частини першої статті 28 Закону, та про проведення стосовно нього кваліфікаційного оцінювання для підтвердження здатності здійснювати правосуддя у відповідному суді.</w:t>
      </w:r>
    </w:p>
    <w:p w:rsidR="00AE28DB" w:rsidRPr="004C5A51" w:rsidRDefault="00AE28DB" w:rsidP="00AE28DB">
      <w:pPr>
        <w:spacing w:after="0" w:line="240" w:lineRule="auto"/>
        <w:ind w:firstLine="284"/>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ab/>
        <w:t>Рішенням Комісії від 04 березня 2024 року № 1/ас-24 Кузнецова Р.О. допущено до проходження кваліфікаційного оцінювання та участі в конкурсі на зайняття 550  вакантних посад суддів в апеляційних судах.</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b/>
          <w:bCs/>
          <w:sz w:val="25"/>
          <w:szCs w:val="25"/>
          <w:lang w:eastAsia="ru-RU"/>
        </w:rPr>
        <w:t xml:space="preserve">Основні відомості про кандидата. </w:t>
      </w:r>
    </w:p>
    <w:p w:rsidR="00AE28DB" w:rsidRPr="004C5A51" w:rsidRDefault="00AE28DB" w:rsidP="00AE28DB">
      <w:pPr>
        <w:spacing w:after="0" w:line="240" w:lineRule="auto"/>
        <w:ind w:firstLine="709"/>
        <w:contextualSpacing/>
        <w:jc w:val="both"/>
        <w:rPr>
          <w:rFonts w:ascii="Times New Roman" w:eastAsia="Calibri" w:hAnsi="Times New Roman" w:cs="Times New Roman"/>
          <w:b/>
          <w:bCs/>
          <w:sz w:val="25"/>
          <w:szCs w:val="25"/>
          <w:lang w:eastAsia="ru-RU"/>
        </w:rPr>
      </w:pPr>
      <w:r w:rsidRPr="004C5A51">
        <w:rPr>
          <w:rFonts w:ascii="Times New Roman" w:eastAsia="Times New Roman" w:hAnsi="Times New Roman" w:cs="Times New Roman"/>
          <w:sz w:val="25"/>
          <w:szCs w:val="25"/>
          <w:lang w:eastAsia="ru-RU"/>
        </w:rPr>
        <w:t xml:space="preserve">Кузнецов Р.О. </w:t>
      </w:r>
      <w:r w:rsidR="00305D28">
        <w:rPr>
          <w:rFonts w:ascii="Times New Roman" w:eastAsia="Times New Roman" w:hAnsi="Times New Roman" w:cs="Times New Roman"/>
          <w:sz w:val="25"/>
          <w:szCs w:val="25"/>
          <w:lang w:val="en-US" w:eastAsia="ru-RU"/>
        </w:rPr>
        <w:t>____</w:t>
      </w:r>
      <w:bookmarkStart w:id="0" w:name="_GoBack"/>
      <w:bookmarkEnd w:id="0"/>
      <w:r w:rsidRPr="004C5A51">
        <w:rPr>
          <w:rFonts w:ascii="Times New Roman" w:eastAsia="Times New Roman" w:hAnsi="Times New Roman" w:cs="Times New Roman"/>
          <w:sz w:val="25"/>
          <w:szCs w:val="25"/>
          <w:lang w:eastAsia="ru-RU"/>
        </w:rPr>
        <w:t xml:space="preserve"> року народження, громадянин України.</w:t>
      </w:r>
    </w:p>
    <w:p w:rsidR="00AE28DB" w:rsidRPr="004C5A51" w:rsidRDefault="00AE28DB" w:rsidP="00AE28DB">
      <w:pPr>
        <w:spacing w:after="0" w:line="240" w:lineRule="auto"/>
        <w:ind w:firstLine="709"/>
        <w:contextualSpacing/>
        <w:jc w:val="both"/>
        <w:rPr>
          <w:rFonts w:ascii="Times New Roman" w:eastAsia="Calibri" w:hAnsi="Times New Roman" w:cs="Times New Roman"/>
          <w:b/>
          <w:bCs/>
          <w:sz w:val="25"/>
          <w:szCs w:val="25"/>
          <w:lang w:eastAsia="ru-RU"/>
        </w:rPr>
      </w:pPr>
      <w:r w:rsidRPr="004C5A51">
        <w:rPr>
          <w:rFonts w:ascii="Times New Roman" w:eastAsiaTheme="minorEastAsia" w:hAnsi="Times New Roman" w:cs="Times New Roman"/>
          <w:sz w:val="25"/>
          <w:szCs w:val="25"/>
          <w:lang w:eastAsia="uk-UA"/>
        </w:rPr>
        <w:lastRenderedPageBreak/>
        <w:t xml:space="preserve">У 2005 році </w:t>
      </w:r>
      <w:r w:rsidRPr="004C5A51">
        <w:rPr>
          <w:rFonts w:ascii="Times New Roman" w:eastAsia="Times New Roman" w:hAnsi="Times New Roman" w:cs="Times New Roman"/>
          <w:sz w:val="25"/>
          <w:szCs w:val="25"/>
          <w:lang w:eastAsia="ru-RU"/>
        </w:rPr>
        <w:t xml:space="preserve">Кузнецов Р.О. </w:t>
      </w:r>
      <w:r w:rsidRPr="004C5A51">
        <w:rPr>
          <w:rFonts w:ascii="Times New Roman" w:eastAsiaTheme="minorEastAsia" w:hAnsi="Times New Roman" w:cs="Times New Roman"/>
          <w:sz w:val="25"/>
          <w:szCs w:val="25"/>
          <w:lang w:eastAsia="uk-UA"/>
        </w:rPr>
        <w:t xml:space="preserve">закінчив Харківський національний педагогічний </w:t>
      </w:r>
      <w:r w:rsidR="00982B78">
        <w:rPr>
          <w:rFonts w:ascii="Times New Roman" w:eastAsiaTheme="minorEastAsia" w:hAnsi="Times New Roman" w:cs="Times New Roman"/>
          <w:sz w:val="25"/>
          <w:szCs w:val="25"/>
          <w:lang w:eastAsia="uk-UA"/>
        </w:rPr>
        <w:t xml:space="preserve">університет </w:t>
      </w:r>
      <w:r w:rsidRPr="004C5A51">
        <w:rPr>
          <w:rFonts w:ascii="Times New Roman" w:eastAsiaTheme="minorEastAsia" w:hAnsi="Times New Roman" w:cs="Times New Roman"/>
          <w:sz w:val="25"/>
          <w:szCs w:val="25"/>
          <w:lang w:eastAsia="uk-UA"/>
        </w:rPr>
        <w:t>імені Г.С. Ско</w:t>
      </w:r>
      <w:r w:rsidR="00982B78">
        <w:rPr>
          <w:rFonts w:ascii="Times New Roman" w:eastAsiaTheme="minorEastAsia" w:hAnsi="Times New Roman" w:cs="Times New Roman"/>
          <w:sz w:val="25"/>
          <w:szCs w:val="25"/>
          <w:lang w:eastAsia="uk-UA"/>
        </w:rPr>
        <w:t>вороди й</w:t>
      </w:r>
      <w:r w:rsidRPr="004C5A51">
        <w:rPr>
          <w:rFonts w:ascii="Times New Roman" w:eastAsiaTheme="minorEastAsia" w:hAnsi="Times New Roman" w:cs="Times New Roman"/>
          <w:sz w:val="25"/>
          <w:szCs w:val="25"/>
          <w:lang w:eastAsia="uk-UA"/>
        </w:rPr>
        <w:t xml:space="preserve"> отримав повну вищу освіту за спеціальністю «Правознавство» та здобув кваліфікацію юриста.</w:t>
      </w:r>
    </w:p>
    <w:p w:rsidR="00AE28DB" w:rsidRPr="004C5A51" w:rsidRDefault="00AE28DB" w:rsidP="00AE28DB">
      <w:pPr>
        <w:spacing w:after="0" w:line="240" w:lineRule="auto"/>
        <w:ind w:firstLine="709"/>
        <w:contextualSpacing/>
        <w:jc w:val="both"/>
        <w:rPr>
          <w:rFonts w:ascii="Times New Roman" w:hAnsi="Times New Roman" w:cs="Times New Roman"/>
          <w:sz w:val="25"/>
          <w:szCs w:val="25"/>
          <w:shd w:val="clear" w:color="auto" w:fill="FFFFFF"/>
        </w:rPr>
      </w:pPr>
      <w:r w:rsidRPr="004C5A51">
        <w:rPr>
          <w:rFonts w:ascii="Times New Roman" w:hAnsi="Times New Roman" w:cs="Times New Roman"/>
          <w:sz w:val="25"/>
          <w:szCs w:val="25"/>
          <w:shd w:val="clear" w:color="auto" w:fill="FFFFFF"/>
        </w:rPr>
        <w:t>Наукового ступеня, вченого звання не має.</w:t>
      </w:r>
    </w:p>
    <w:p w:rsidR="00AE28DB" w:rsidRPr="004C5A51" w:rsidRDefault="00AE28DB" w:rsidP="00AE28DB">
      <w:pPr>
        <w:spacing w:after="0" w:line="240" w:lineRule="auto"/>
        <w:ind w:firstLine="709"/>
        <w:contextualSpacing/>
        <w:jc w:val="both"/>
        <w:rPr>
          <w:rFonts w:ascii="Times New Roman" w:hAnsi="Times New Roman" w:cs="Times New Roman"/>
          <w:sz w:val="25"/>
          <w:szCs w:val="25"/>
        </w:rPr>
      </w:pPr>
      <w:r w:rsidRPr="004C5A51">
        <w:rPr>
          <w:rFonts w:ascii="Times New Roman" w:hAnsi="Times New Roman" w:cs="Times New Roman"/>
          <w:sz w:val="25"/>
          <w:szCs w:val="25"/>
        </w:rPr>
        <w:t>Указом Президента України від 12 березня 2012 року № 193/2012 Кузнецова Р.О. призначено суддею Центрально-Міського районного суду міста Макіївки Донецької області строком на п’ять років.</w:t>
      </w:r>
    </w:p>
    <w:p w:rsidR="00AE28DB" w:rsidRPr="004C5A51" w:rsidRDefault="00AE28DB" w:rsidP="00AE28DB">
      <w:pPr>
        <w:spacing w:after="0" w:line="240" w:lineRule="auto"/>
        <w:ind w:firstLine="709"/>
        <w:contextualSpacing/>
        <w:jc w:val="both"/>
        <w:rPr>
          <w:rFonts w:ascii="Times New Roman" w:hAnsi="Times New Roman" w:cs="Times New Roman"/>
          <w:sz w:val="25"/>
          <w:szCs w:val="25"/>
        </w:rPr>
      </w:pPr>
      <w:r w:rsidRPr="004C5A51">
        <w:rPr>
          <w:rFonts w:ascii="Times New Roman" w:hAnsi="Times New Roman" w:cs="Times New Roman"/>
          <w:sz w:val="25"/>
          <w:szCs w:val="25"/>
        </w:rPr>
        <w:t>Указом Президента України від 26 вересня 2015 року № 564/2015 Кузнецова Р.О. в межах п’ятирічного строку переведено на роботу на посаду судді Центрально-Міського районного суду міста Кривого Рогу Дніпропетровської області.</w:t>
      </w:r>
    </w:p>
    <w:p w:rsidR="00AE28DB" w:rsidRPr="004C5A51" w:rsidRDefault="00AE28DB" w:rsidP="00AE28DB">
      <w:pPr>
        <w:spacing w:after="0" w:line="240" w:lineRule="auto"/>
        <w:ind w:firstLine="709"/>
        <w:contextualSpacing/>
        <w:jc w:val="both"/>
        <w:rPr>
          <w:rFonts w:ascii="Times New Roman" w:hAnsi="Times New Roman" w:cs="Times New Roman"/>
          <w:sz w:val="25"/>
          <w:szCs w:val="25"/>
          <w:shd w:val="clear" w:color="auto" w:fill="FFFFFF"/>
        </w:rPr>
      </w:pPr>
      <w:r w:rsidRPr="004C5A51">
        <w:rPr>
          <w:rFonts w:ascii="Times New Roman" w:hAnsi="Times New Roman" w:cs="Times New Roman"/>
          <w:sz w:val="25"/>
          <w:szCs w:val="25"/>
          <w:shd w:val="clear" w:color="auto" w:fill="FFFFFF"/>
        </w:rPr>
        <w:t>Указом Президента України від 07 серпня 201</w:t>
      </w:r>
      <w:r w:rsidRPr="004C5A51">
        <w:rPr>
          <w:rFonts w:ascii="Times New Roman" w:hAnsi="Times New Roman" w:cs="Times New Roman"/>
          <w:sz w:val="25"/>
          <w:szCs w:val="25"/>
          <w:shd w:val="clear" w:color="auto" w:fill="FFFFFF"/>
          <w:lang w:val="ru-RU"/>
        </w:rPr>
        <w:t>8</w:t>
      </w:r>
      <w:r w:rsidRPr="004C5A51">
        <w:rPr>
          <w:rFonts w:ascii="Times New Roman" w:hAnsi="Times New Roman" w:cs="Times New Roman"/>
          <w:sz w:val="25"/>
          <w:szCs w:val="25"/>
          <w:shd w:val="clear" w:color="auto" w:fill="FFFFFF"/>
        </w:rPr>
        <w:t xml:space="preserve"> року № </w:t>
      </w:r>
      <w:r w:rsidRPr="004C5A51">
        <w:rPr>
          <w:rFonts w:ascii="Times New Roman" w:hAnsi="Times New Roman" w:cs="Times New Roman"/>
          <w:sz w:val="25"/>
          <w:szCs w:val="25"/>
          <w:shd w:val="clear" w:color="auto" w:fill="FFFFFF"/>
          <w:lang w:val="ru-RU"/>
        </w:rPr>
        <w:t>271</w:t>
      </w:r>
      <w:r w:rsidRPr="004C5A51">
        <w:rPr>
          <w:rFonts w:ascii="Times New Roman" w:hAnsi="Times New Roman" w:cs="Times New Roman"/>
          <w:sz w:val="25"/>
          <w:szCs w:val="25"/>
          <w:shd w:val="clear" w:color="auto" w:fill="FFFFFF"/>
        </w:rPr>
        <w:t>/201</w:t>
      </w:r>
      <w:r w:rsidRPr="004C5A51">
        <w:rPr>
          <w:rFonts w:ascii="Times New Roman" w:hAnsi="Times New Roman" w:cs="Times New Roman"/>
          <w:sz w:val="25"/>
          <w:szCs w:val="25"/>
          <w:shd w:val="clear" w:color="auto" w:fill="FFFFFF"/>
          <w:lang w:val="ru-RU"/>
        </w:rPr>
        <w:t>8</w:t>
      </w:r>
      <w:r w:rsidRPr="004C5A51">
        <w:rPr>
          <w:rFonts w:ascii="Times New Roman" w:hAnsi="Times New Roman" w:cs="Times New Roman"/>
          <w:sz w:val="25"/>
          <w:szCs w:val="25"/>
          <w:shd w:val="clear" w:color="auto" w:fill="FFFFFF"/>
        </w:rPr>
        <w:t xml:space="preserve"> Кузнецова Р.О. призначено на посаду судді </w:t>
      </w:r>
      <w:r w:rsidRPr="004C5A51">
        <w:rPr>
          <w:rFonts w:ascii="Times New Roman" w:hAnsi="Times New Roman" w:cs="Times New Roman"/>
          <w:sz w:val="25"/>
          <w:szCs w:val="25"/>
        </w:rPr>
        <w:t xml:space="preserve">Центрально-Міського районного суду міста Кривого Рогу Дніпропетровської області </w:t>
      </w:r>
      <w:r w:rsidRPr="004C5A51">
        <w:rPr>
          <w:rFonts w:ascii="Times New Roman" w:hAnsi="Times New Roman" w:cs="Times New Roman"/>
          <w:sz w:val="25"/>
          <w:szCs w:val="25"/>
          <w:shd w:val="clear" w:color="auto" w:fill="FFFFFF"/>
        </w:rPr>
        <w:t>безстроково.</w:t>
      </w:r>
    </w:p>
    <w:p w:rsidR="00AE28DB" w:rsidRPr="004C5A51" w:rsidRDefault="00AE28DB" w:rsidP="00AE28DB">
      <w:pPr>
        <w:spacing w:after="0" w:line="240" w:lineRule="auto"/>
        <w:ind w:firstLine="709"/>
        <w:contextualSpacing/>
        <w:jc w:val="both"/>
        <w:rPr>
          <w:rFonts w:ascii="Times New Roman" w:hAnsi="Times New Roman" w:cs="Times New Roman"/>
          <w:sz w:val="25"/>
          <w:szCs w:val="25"/>
        </w:rPr>
      </w:pPr>
      <w:r w:rsidRPr="004C5A51">
        <w:rPr>
          <w:rFonts w:ascii="Times New Roman" w:hAnsi="Times New Roman" w:cs="Times New Roman"/>
          <w:sz w:val="25"/>
          <w:szCs w:val="25"/>
        </w:rPr>
        <w:t>Стаж роботи на посаді судді становить понад 14 років.</w:t>
      </w:r>
    </w:p>
    <w:p w:rsidR="00AE28DB" w:rsidRPr="004C5A51" w:rsidRDefault="00AE28DB" w:rsidP="00AE28DB">
      <w:pPr>
        <w:spacing w:after="0" w:line="240" w:lineRule="auto"/>
        <w:ind w:firstLine="709"/>
        <w:contextualSpacing/>
        <w:jc w:val="both"/>
        <w:rPr>
          <w:rFonts w:ascii="Times New Roman" w:eastAsia="Calibri" w:hAnsi="Times New Roman" w:cs="Times New Roman"/>
          <w:sz w:val="25"/>
          <w:szCs w:val="25"/>
        </w:rPr>
      </w:pPr>
      <w:r w:rsidRPr="004C5A51">
        <w:rPr>
          <w:rFonts w:ascii="Times New Roman" w:eastAsia="Calibri" w:hAnsi="Times New Roman" w:cs="Times New Roman"/>
          <w:sz w:val="25"/>
          <w:szCs w:val="25"/>
          <w:shd w:val="clear" w:color="auto" w:fill="FFFFFF"/>
        </w:rPr>
        <w:t xml:space="preserve">Кузнецов Р.О. </w:t>
      </w:r>
      <w:r w:rsidRPr="004C5A51">
        <w:rPr>
          <w:rFonts w:ascii="Times New Roman" w:eastAsia="Calibri" w:hAnsi="Times New Roman" w:cs="Times New Roman"/>
          <w:sz w:val="25"/>
          <w:szCs w:val="25"/>
        </w:rPr>
        <w:t xml:space="preserve">проходив кваліфікаційне оцінювання на відповідність займаній посаді. Рішенням Вищої кваліфікаційної комісії суддів України від 13 квітня 2018 року № </w:t>
      </w:r>
      <w:r w:rsidRPr="004C5A51">
        <w:rPr>
          <w:rFonts w:ascii="Times New Roman" w:eastAsia="Times New Roman" w:hAnsi="Times New Roman" w:cs="Times New Roman"/>
          <w:sz w:val="25"/>
          <w:szCs w:val="25"/>
          <w:lang w:eastAsia="uk-UA"/>
        </w:rPr>
        <w:t> </w:t>
      </w:r>
      <w:r w:rsidRPr="004C5A51">
        <w:rPr>
          <w:rFonts w:ascii="Times New Roman" w:eastAsia="Calibri" w:hAnsi="Times New Roman" w:cs="Times New Roman"/>
          <w:sz w:val="25"/>
          <w:szCs w:val="25"/>
        </w:rPr>
        <w:t>341/ко-18 Кузнецова Р.О. визнано таким, що відповідає займаній посаді.</w:t>
      </w:r>
    </w:p>
    <w:p w:rsidR="00AE28DB" w:rsidRPr="004C5A51" w:rsidRDefault="00AE28DB" w:rsidP="00AE28DB">
      <w:pPr>
        <w:spacing w:after="0" w:line="240" w:lineRule="auto"/>
        <w:ind w:firstLine="709"/>
        <w:contextualSpacing/>
        <w:jc w:val="both"/>
        <w:rPr>
          <w:rFonts w:ascii="Times New Roman" w:eastAsiaTheme="minorEastAsia" w:hAnsi="Times New Roman" w:cs="Times New Roman"/>
          <w:sz w:val="25"/>
          <w:szCs w:val="25"/>
          <w:lang w:eastAsia="uk-UA"/>
        </w:rPr>
      </w:pPr>
      <w:r w:rsidRPr="004C5A51">
        <w:rPr>
          <w:rFonts w:ascii="Times New Roman" w:eastAsia="Times New Roman" w:hAnsi="Times New Roman" w:cs="Times New Roman"/>
          <w:b/>
          <w:bCs/>
          <w:sz w:val="25"/>
          <w:szCs w:val="25"/>
          <w:lang w:eastAsia="ru-RU"/>
        </w:rPr>
        <w:t xml:space="preserve">Складання кваліфікаційного іспиту (встановлення відповідності кандидата критерію професійної компетентності). </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Відповідно до статті 85 Закону та пунктів 2.1–2.2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інстанційності. Практичне завдання проводиться щодо спеціалізації відповідного суду з урахуванням його інстанційності.</w:t>
      </w:r>
    </w:p>
    <w:p w:rsidR="00AE28DB" w:rsidRPr="00D64B38" w:rsidRDefault="00AE28DB" w:rsidP="00AE28DB">
      <w:pPr>
        <w:spacing w:after="0" w:line="240" w:lineRule="auto"/>
        <w:ind w:firstLine="709"/>
        <w:contextualSpacing/>
        <w:jc w:val="both"/>
        <w:rPr>
          <w:rFonts w:ascii="Times New Roman" w:hAnsi="Times New Roman" w:cs="Times New Roman"/>
          <w:sz w:val="25"/>
          <w:szCs w:val="25"/>
          <w:shd w:val="clear" w:color="auto" w:fill="FFFFFF"/>
        </w:rPr>
      </w:pPr>
      <w:r w:rsidRPr="004C5A51">
        <w:rPr>
          <w:rFonts w:ascii="Times New Roman" w:eastAsia="Times New Roman" w:hAnsi="Times New Roman" w:cs="Times New Roman"/>
          <w:sz w:val="25"/>
          <w:szCs w:val="25"/>
          <w:lang w:eastAsia="uk-UA"/>
        </w:rPr>
        <w:t>Рішеннями Комісії від 11 вересня 2024 року № 270/зп-24 (зі змінами) та від 09 грудня  2024 року № 316/ас-24 призначено кваліфікаційний іс</w:t>
      </w:r>
      <w:r w:rsidR="000D7856">
        <w:rPr>
          <w:rFonts w:ascii="Times New Roman" w:eastAsia="Times New Roman" w:hAnsi="Times New Roman" w:cs="Times New Roman"/>
          <w:sz w:val="25"/>
          <w:szCs w:val="25"/>
          <w:lang w:eastAsia="uk-UA"/>
        </w:rPr>
        <w:t xml:space="preserve">пит у межах </w:t>
      </w:r>
      <w:r w:rsidR="00D64B38">
        <w:rPr>
          <w:rFonts w:ascii="Times New Roman" w:eastAsia="Times New Roman" w:hAnsi="Times New Roman" w:cs="Times New Roman"/>
          <w:sz w:val="25"/>
          <w:szCs w:val="25"/>
          <w:lang w:eastAsia="uk-UA"/>
        </w:rPr>
        <w:t>конкурсу</w:t>
      </w:r>
      <w:r w:rsidR="00D64B38">
        <w:rPr>
          <w:rFonts w:ascii="Times New Roman" w:hAnsi="Times New Roman" w:cs="Times New Roman"/>
          <w:sz w:val="25"/>
          <w:szCs w:val="25"/>
          <w:shd w:val="clear" w:color="auto" w:fill="FFFFFF"/>
        </w:rPr>
        <w:t xml:space="preserve"> на зайняття вакантних посад суддів в апеляційних судах,</w:t>
      </w:r>
      <w:r w:rsidR="00D64B38" w:rsidRPr="004C5A51">
        <w:rPr>
          <w:rFonts w:ascii="Times New Roman" w:hAnsi="Times New Roman" w:cs="Times New Roman"/>
          <w:sz w:val="25"/>
          <w:szCs w:val="25"/>
          <w:shd w:val="clear" w:color="auto" w:fill="FFFFFF"/>
        </w:rPr>
        <w:t xml:space="preserve"> оголошеного рішенням Комісії від </w:t>
      </w:r>
      <w:r w:rsidR="00D64B38" w:rsidRPr="004C5A51">
        <w:rPr>
          <w:rFonts w:ascii="Times New Roman" w:eastAsia="Times New Roman" w:hAnsi="Times New Roman" w:cs="Times New Roman"/>
          <w:sz w:val="25"/>
          <w:szCs w:val="25"/>
          <w:lang w:eastAsia="uk-UA"/>
        </w:rPr>
        <w:t> </w:t>
      </w:r>
      <w:r w:rsidR="00D64B38" w:rsidRPr="004C5A51">
        <w:rPr>
          <w:rFonts w:ascii="Times New Roman" w:hAnsi="Times New Roman" w:cs="Times New Roman"/>
          <w:sz w:val="25"/>
          <w:szCs w:val="25"/>
          <w:shd w:val="clear" w:color="auto" w:fill="FFFFFF"/>
        </w:rPr>
        <w:t xml:space="preserve">14 </w:t>
      </w:r>
      <w:r w:rsidR="00D64B38" w:rsidRPr="004C5A51">
        <w:rPr>
          <w:rFonts w:ascii="Times New Roman" w:eastAsia="Times New Roman" w:hAnsi="Times New Roman" w:cs="Times New Roman"/>
          <w:sz w:val="25"/>
          <w:szCs w:val="25"/>
          <w:lang w:eastAsia="uk-UA"/>
        </w:rPr>
        <w:t> </w:t>
      </w:r>
      <w:r w:rsidR="00D64B38" w:rsidRPr="004C5A51">
        <w:rPr>
          <w:rFonts w:ascii="Times New Roman" w:hAnsi="Times New Roman" w:cs="Times New Roman"/>
          <w:sz w:val="25"/>
          <w:szCs w:val="25"/>
          <w:shd w:val="clear" w:color="auto" w:fill="FFFFFF"/>
        </w:rPr>
        <w:t>вересня 20</w:t>
      </w:r>
      <w:r w:rsidR="00D64B38">
        <w:rPr>
          <w:rFonts w:ascii="Times New Roman" w:hAnsi="Times New Roman" w:cs="Times New Roman"/>
          <w:sz w:val="25"/>
          <w:szCs w:val="25"/>
          <w:shd w:val="clear" w:color="auto" w:fill="FFFFFF"/>
        </w:rPr>
        <w:t>23 року № 94/зп-23 (зі змінами)</w:t>
      </w:r>
      <w:r w:rsidR="000D7856">
        <w:rPr>
          <w:rFonts w:ascii="Times New Roman" w:eastAsia="Times New Roman" w:hAnsi="Times New Roman" w:cs="Times New Roman"/>
          <w:sz w:val="25"/>
          <w:szCs w:val="25"/>
          <w:lang w:eastAsia="uk-UA"/>
        </w:rPr>
        <w:t xml:space="preserve">, </w:t>
      </w:r>
      <w:r w:rsidRPr="004C5A51">
        <w:rPr>
          <w:rFonts w:ascii="Times New Roman" w:eastAsia="Times New Roman" w:hAnsi="Times New Roman" w:cs="Times New Roman"/>
          <w:sz w:val="25"/>
          <w:szCs w:val="25"/>
          <w:lang w:eastAsia="uk-UA"/>
        </w:rPr>
        <w:t>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Рішенням Комісії від 21 жовтня 2024 року № 323/зп-24 затверджено кодовані та декодовані результати тестування загальних знань у сфері права та знань зі спеціалізації апеляційного загального суду (кримінальна спеціалізація).</w:t>
      </w:r>
    </w:p>
    <w:p w:rsidR="00AE28DB" w:rsidRPr="00D64B38" w:rsidRDefault="00AE28DB" w:rsidP="00AE28DB">
      <w:pPr>
        <w:spacing w:after="0" w:line="240" w:lineRule="auto"/>
        <w:ind w:firstLine="709"/>
        <w:contextualSpacing/>
        <w:jc w:val="both"/>
        <w:rPr>
          <w:rFonts w:ascii="Times New Roman" w:hAnsi="Times New Roman" w:cs="Times New Roman"/>
          <w:sz w:val="25"/>
          <w:szCs w:val="25"/>
          <w:shd w:val="clear" w:color="auto" w:fill="FFFFFF"/>
        </w:rPr>
      </w:pPr>
      <w:r w:rsidRPr="004C5A51">
        <w:rPr>
          <w:rFonts w:ascii="Times New Roman" w:eastAsia="Times New Roman" w:hAnsi="Times New Roman" w:cs="Times New Roman"/>
          <w:sz w:val="25"/>
          <w:szCs w:val="25"/>
          <w:lang w:eastAsia="uk-UA"/>
        </w:rPr>
        <w:t xml:space="preserve">Рішенням Комісії від 20 січня 2025 року № 16/зп-25 затверджено кодовані та декодовані результати тестування когнітивних здібностей, складеного 10, 13, 14 та 15 січня 2025 року кандидатами на зайняття вакантних посад суддів в апеляційних судах (кримінальна спеціалізація) у межах </w:t>
      </w:r>
      <w:r w:rsidR="00D64B38">
        <w:rPr>
          <w:rFonts w:ascii="Times New Roman" w:eastAsia="Times New Roman" w:hAnsi="Times New Roman" w:cs="Times New Roman"/>
          <w:sz w:val="25"/>
          <w:szCs w:val="25"/>
          <w:lang w:eastAsia="uk-UA"/>
        </w:rPr>
        <w:t>конкурсу</w:t>
      </w:r>
      <w:r w:rsidR="00D64B38" w:rsidRPr="004C5A51">
        <w:rPr>
          <w:rFonts w:ascii="Times New Roman" w:hAnsi="Times New Roman" w:cs="Times New Roman"/>
          <w:sz w:val="25"/>
          <w:szCs w:val="25"/>
          <w:shd w:val="clear" w:color="auto" w:fill="FFFFFF"/>
        </w:rPr>
        <w:t xml:space="preserve">, оголошеного рішенням Комісії від </w:t>
      </w:r>
      <w:r w:rsidR="00D64B38" w:rsidRPr="004C5A51">
        <w:rPr>
          <w:rFonts w:ascii="Times New Roman" w:eastAsia="Times New Roman" w:hAnsi="Times New Roman" w:cs="Times New Roman"/>
          <w:sz w:val="25"/>
          <w:szCs w:val="25"/>
          <w:lang w:eastAsia="uk-UA"/>
        </w:rPr>
        <w:t> </w:t>
      </w:r>
      <w:r w:rsidR="00D64B38" w:rsidRPr="004C5A51">
        <w:rPr>
          <w:rFonts w:ascii="Times New Roman" w:hAnsi="Times New Roman" w:cs="Times New Roman"/>
          <w:sz w:val="25"/>
          <w:szCs w:val="25"/>
          <w:shd w:val="clear" w:color="auto" w:fill="FFFFFF"/>
        </w:rPr>
        <w:t xml:space="preserve">14 </w:t>
      </w:r>
      <w:r w:rsidR="00D64B38" w:rsidRPr="004C5A51">
        <w:rPr>
          <w:rFonts w:ascii="Times New Roman" w:eastAsia="Times New Roman" w:hAnsi="Times New Roman" w:cs="Times New Roman"/>
          <w:sz w:val="25"/>
          <w:szCs w:val="25"/>
          <w:lang w:eastAsia="uk-UA"/>
        </w:rPr>
        <w:t> </w:t>
      </w:r>
      <w:r w:rsidR="00D64B38" w:rsidRPr="004C5A51">
        <w:rPr>
          <w:rFonts w:ascii="Times New Roman" w:hAnsi="Times New Roman" w:cs="Times New Roman"/>
          <w:sz w:val="25"/>
          <w:szCs w:val="25"/>
          <w:shd w:val="clear" w:color="auto" w:fill="FFFFFF"/>
        </w:rPr>
        <w:t>вересня 2023 року № 94/зп-23 (зі змінами).</w:t>
      </w:r>
    </w:p>
    <w:p w:rsidR="00AE28DB" w:rsidRPr="00D64B38" w:rsidRDefault="00AE28DB" w:rsidP="00AE28DB">
      <w:pPr>
        <w:spacing w:after="0" w:line="240" w:lineRule="auto"/>
        <w:ind w:firstLine="709"/>
        <w:contextualSpacing/>
        <w:jc w:val="both"/>
        <w:rPr>
          <w:rFonts w:ascii="Times New Roman" w:hAnsi="Times New Roman" w:cs="Times New Roman"/>
          <w:sz w:val="25"/>
          <w:szCs w:val="25"/>
          <w:shd w:val="clear" w:color="auto" w:fill="FFFFFF"/>
        </w:rPr>
      </w:pPr>
      <w:r w:rsidRPr="004C5A51">
        <w:rPr>
          <w:rFonts w:ascii="Times New Roman" w:eastAsia="Times New Roman" w:hAnsi="Times New Roman" w:cs="Times New Roman"/>
          <w:sz w:val="25"/>
          <w:szCs w:val="25"/>
          <w:lang w:eastAsia="uk-UA"/>
        </w:rPr>
        <w:t>Рішеннями Комісії від 17 квітня 2025 року № 87/зп-25 та № 89/зп-25 затверджено кодовані та декодовані результати практичного завдання, виконаного 12–14 та 17–</w:t>
      </w:r>
      <w:r w:rsidR="002F6A30" w:rsidRPr="004C5A51">
        <w:rPr>
          <w:rFonts w:ascii="Times New Roman" w:eastAsia="Times New Roman" w:hAnsi="Times New Roman" w:cs="Times New Roman"/>
          <w:sz w:val="25"/>
          <w:szCs w:val="25"/>
          <w:lang w:eastAsia="uk-UA"/>
        </w:rPr>
        <w:t> </w:t>
      </w:r>
      <w:r w:rsidRPr="004C5A51">
        <w:rPr>
          <w:rFonts w:ascii="Times New Roman" w:eastAsia="Times New Roman" w:hAnsi="Times New Roman" w:cs="Times New Roman"/>
          <w:sz w:val="25"/>
          <w:szCs w:val="25"/>
          <w:lang w:eastAsia="uk-UA"/>
        </w:rPr>
        <w:t xml:space="preserve">21 </w:t>
      </w:r>
      <w:r w:rsidR="002F6A30" w:rsidRPr="004C5A51">
        <w:rPr>
          <w:rFonts w:ascii="Times New Roman" w:eastAsia="Times New Roman" w:hAnsi="Times New Roman" w:cs="Times New Roman"/>
          <w:sz w:val="25"/>
          <w:szCs w:val="25"/>
          <w:lang w:eastAsia="uk-UA"/>
        </w:rPr>
        <w:t> </w:t>
      </w:r>
      <w:r w:rsidRPr="004C5A51">
        <w:rPr>
          <w:rFonts w:ascii="Times New Roman" w:eastAsia="Times New Roman" w:hAnsi="Times New Roman" w:cs="Times New Roman"/>
          <w:sz w:val="25"/>
          <w:szCs w:val="25"/>
          <w:lang w:eastAsia="uk-UA"/>
        </w:rPr>
        <w:t>лютого 2025 року (кримінальна спеціалізація) кандидатами на зайняття вакантних посад суддів в апеля</w:t>
      </w:r>
      <w:r w:rsidR="002F6A30">
        <w:rPr>
          <w:rFonts w:ascii="Times New Roman" w:eastAsia="Times New Roman" w:hAnsi="Times New Roman" w:cs="Times New Roman"/>
          <w:sz w:val="25"/>
          <w:szCs w:val="25"/>
          <w:lang w:eastAsia="uk-UA"/>
        </w:rPr>
        <w:t xml:space="preserve">ційних загальних судах у межах </w:t>
      </w:r>
      <w:r w:rsidR="00D64B38" w:rsidRPr="004C5A51">
        <w:rPr>
          <w:rFonts w:ascii="Times New Roman" w:hAnsi="Times New Roman" w:cs="Times New Roman"/>
          <w:sz w:val="25"/>
          <w:szCs w:val="25"/>
          <w:shd w:val="clear" w:color="auto" w:fill="FFFFFF"/>
        </w:rPr>
        <w:t xml:space="preserve">конкурсу, оголошеного рішенням Комісії від </w:t>
      </w:r>
      <w:r w:rsidR="00D64B38" w:rsidRPr="004C5A51">
        <w:rPr>
          <w:rFonts w:ascii="Times New Roman" w:eastAsia="Times New Roman" w:hAnsi="Times New Roman" w:cs="Times New Roman"/>
          <w:sz w:val="25"/>
          <w:szCs w:val="25"/>
          <w:lang w:eastAsia="uk-UA"/>
        </w:rPr>
        <w:t> </w:t>
      </w:r>
      <w:r w:rsidR="00D64B38" w:rsidRPr="004C5A51">
        <w:rPr>
          <w:rFonts w:ascii="Times New Roman" w:hAnsi="Times New Roman" w:cs="Times New Roman"/>
          <w:sz w:val="25"/>
          <w:szCs w:val="25"/>
          <w:shd w:val="clear" w:color="auto" w:fill="FFFFFF"/>
        </w:rPr>
        <w:t xml:space="preserve">14 </w:t>
      </w:r>
      <w:r w:rsidR="00D64B38" w:rsidRPr="004C5A51">
        <w:rPr>
          <w:rFonts w:ascii="Times New Roman" w:eastAsia="Times New Roman" w:hAnsi="Times New Roman" w:cs="Times New Roman"/>
          <w:sz w:val="25"/>
          <w:szCs w:val="25"/>
          <w:lang w:eastAsia="uk-UA"/>
        </w:rPr>
        <w:t> </w:t>
      </w:r>
      <w:r w:rsidR="00D64B38" w:rsidRPr="004C5A51">
        <w:rPr>
          <w:rFonts w:ascii="Times New Roman" w:hAnsi="Times New Roman" w:cs="Times New Roman"/>
          <w:sz w:val="25"/>
          <w:szCs w:val="25"/>
          <w:shd w:val="clear" w:color="auto" w:fill="FFFFFF"/>
        </w:rPr>
        <w:t>вересня 20</w:t>
      </w:r>
      <w:r w:rsidR="00D64B38">
        <w:rPr>
          <w:rFonts w:ascii="Times New Roman" w:hAnsi="Times New Roman" w:cs="Times New Roman"/>
          <w:sz w:val="25"/>
          <w:szCs w:val="25"/>
          <w:shd w:val="clear" w:color="auto" w:fill="FFFFFF"/>
        </w:rPr>
        <w:t>23 року № 94/зп-23 (зі змінами)</w:t>
      </w:r>
      <w:r w:rsidRPr="004C5A51">
        <w:rPr>
          <w:rFonts w:ascii="Times New Roman" w:eastAsia="Times New Roman" w:hAnsi="Times New Roman" w:cs="Times New Roman"/>
          <w:sz w:val="25"/>
          <w:szCs w:val="25"/>
          <w:lang w:eastAsia="uk-UA"/>
        </w:rPr>
        <w:t xml:space="preserve">, а також затверджено загальні </w:t>
      </w:r>
      <w:r w:rsidRPr="004C5A51">
        <w:rPr>
          <w:rFonts w:ascii="Times New Roman" w:eastAsia="Times New Roman" w:hAnsi="Times New Roman" w:cs="Times New Roman"/>
          <w:sz w:val="25"/>
          <w:szCs w:val="25"/>
          <w:lang w:eastAsia="uk-UA"/>
        </w:rPr>
        <w:lastRenderedPageBreak/>
        <w:t>результати першого етапу «Складання кваліфікаційного іспиту» кваліфікаційного оцінювання кандидатів на посади суддів апеляційних загальних судів.</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Крім того, відповідно до пункту 8.2 Положення про порядок складання кваліфікаційного іспиту та методику оцінювання кандидатів, затвердженого рішенням Вищої кваліфікаційної комісії суддів України від 19 червня 2024 року №  185/зп-24,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Згідно з пунктом 62 розділу XII «Прикінцеві та перехідні положення»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рішеннями Вищої кваліфікаційної комісії суддів Укр</w:t>
      </w:r>
      <w:r w:rsidR="00D64B38">
        <w:rPr>
          <w:rFonts w:ascii="Times New Roman" w:eastAsia="Times New Roman" w:hAnsi="Times New Roman" w:cs="Times New Roman"/>
          <w:sz w:val="25"/>
          <w:szCs w:val="25"/>
          <w:lang w:eastAsia="uk-UA"/>
        </w:rPr>
        <w:t>аїни від 14 вересня 2023 року №</w:t>
      </w:r>
      <w:r w:rsidR="00D64B38" w:rsidRPr="004C5A51">
        <w:rPr>
          <w:rFonts w:ascii="Times New Roman" w:eastAsia="Times New Roman" w:hAnsi="Times New Roman" w:cs="Times New Roman"/>
          <w:sz w:val="25"/>
          <w:szCs w:val="25"/>
          <w:lang w:eastAsia="uk-UA"/>
        </w:rPr>
        <w:t> </w:t>
      </w:r>
      <w:r w:rsidRPr="004C5A51">
        <w:rPr>
          <w:rFonts w:ascii="Times New Roman" w:eastAsia="Times New Roman" w:hAnsi="Times New Roman" w:cs="Times New Roman"/>
          <w:sz w:val="25"/>
          <w:szCs w:val="25"/>
          <w:lang w:eastAsia="uk-UA"/>
        </w:rPr>
        <w:t>94/зп-</w:t>
      </w:r>
      <w:r w:rsidR="00D64B38" w:rsidRPr="004C5A51">
        <w:rPr>
          <w:rFonts w:ascii="Times New Roman" w:eastAsia="Times New Roman" w:hAnsi="Times New Roman" w:cs="Times New Roman"/>
          <w:sz w:val="25"/>
          <w:szCs w:val="25"/>
          <w:lang w:eastAsia="uk-UA"/>
        </w:rPr>
        <w:t> </w:t>
      </w:r>
      <w:r w:rsidRPr="004C5A51">
        <w:rPr>
          <w:rFonts w:ascii="Times New Roman" w:eastAsia="Times New Roman" w:hAnsi="Times New Roman" w:cs="Times New Roman"/>
          <w:sz w:val="25"/>
          <w:szCs w:val="25"/>
          <w:lang w:eastAsia="uk-UA"/>
        </w:rPr>
        <w:t>23,</w:t>
      </w:r>
      <w:r w:rsidR="00D64B38">
        <w:rPr>
          <w:rFonts w:ascii="Times New Roman" w:eastAsia="Times New Roman" w:hAnsi="Times New Roman" w:cs="Times New Roman"/>
          <w:sz w:val="25"/>
          <w:szCs w:val="25"/>
          <w:lang w:eastAsia="uk-UA"/>
        </w:rPr>
        <w:t xml:space="preserve"> від  23 листопада  2023 року №</w:t>
      </w:r>
      <w:r w:rsidRPr="004C5A51">
        <w:rPr>
          <w:rFonts w:ascii="Times New Roman" w:eastAsia="Times New Roman" w:hAnsi="Times New Roman" w:cs="Times New Roman"/>
          <w:sz w:val="25"/>
          <w:szCs w:val="25"/>
          <w:lang w:eastAsia="uk-UA"/>
        </w:rPr>
        <w:t> 145/зп-23.</w:t>
      </w:r>
    </w:p>
    <w:p w:rsidR="00AE28DB" w:rsidRPr="004C5A51" w:rsidRDefault="00AE28DB" w:rsidP="00AE28DB">
      <w:pPr>
        <w:spacing w:after="0" w:line="240" w:lineRule="auto"/>
        <w:ind w:firstLine="709"/>
        <w:contextualSpacing/>
        <w:jc w:val="both"/>
        <w:rPr>
          <w:rFonts w:ascii="Times New Roman" w:hAnsi="Times New Roman" w:cs="Times New Roman"/>
          <w:sz w:val="25"/>
          <w:szCs w:val="25"/>
          <w:shd w:val="clear" w:color="auto" w:fill="FFFFFF"/>
        </w:rPr>
      </w:pPr>
      <w:r w:rsidRPr="004C5A51">
        <w:rPr>
          <w:rFonts w:ascii="Times New Roman" w:eastAsia="Times New Roman" w:hAnsi="Times New Roman" w:cs="Times New Roman"/>
          <w:sz w:val="25"/>
          <w:szCs w:val="25"/>
          <w:lang w:eastAsia="uk-UA"/>
        </w:rPr>
        <w:t xml:space="preserve">З огляду на зазначене Кузнецов Р.О. отримав такі результати першого етапу «Складання кваліфікаційного іспиту» кваліфікаційного оцінювання кандидатів </w:t>
      </w:r>
      <w:r w:rsidRPr="004C5A51">
        <w:rPr>
          <w:rFonts w:ascii="Times New Roman" w:hAnsi="Times New Roman" w:cs="Times New Roman"/>
          <w:sz w:val="25"/>
          <w:szCs w:val="25"/>
          <w:shd w:val="clear" w:color="auto" w:fill="FFFFFF"/>
        </w:rPr>
        <w:t xml:space="preserve">на посади суддів апеляційних загальних судів у межах конкурсу, оголошеного рішенням Комісії від </w:t>
      </w:r>
      <w:r w:rsidRPr="004C5A51">
        <w:rPr>
          <w:rFonts w:ascii="Times New Roman" w:eastAsia="Times New Roman" w:hAnsi="Times New Roman" w:cs="Times New Roman"/>
          <w:sz w:val="25"/>
          <w:szCs w:val="25"/>
          <w:lang w:eastAsia="uk-UA"/>
        </w:rPr>
        <w:t> </w:t>
      </w:r>
      <w:r w:rsidRPr="004C5A51">
        <w:rPr>
          <w:rFonts w:ascii="Times New Roman" w:hAnsi="Times New Roman" w:cs="Times New Roman"/>
          <w:sz w:val="25"/>
          <w:szCs w:val="25"/>
          <w:shd w:val="clear" w:color="auto" w:fill="FFFFFF"/>
        </w:rPr>
        <w:t xml:space="preserve">14 </w:t>
      </w:r>
      <w:r w:rsidRPr="004C5A51">
        <w:rPr>
          <w:rFonts w:ascii="Times New Roman" w:eastAsia="Times New Roman" w:hAnsi="Times New Roman" w:cs="Times New Roman"/>
          <w:sz w:val="25"/>
          <w:szCs w:val="25"/>
          <w:lang w:eastAsia="uk-UA"/>
        </w:rPr>
        <w:t> </w:t>
      </w:r>
      <w:r w:rsidRPr="004C5A51">
        <w:rPr>
          <w:rFonts w:ascii="Times New Roman" w:hAnsi="Times New Roman" w:cs="Times New Roman"/>
          <w:sz w:val="25"/>
          <w:szCs w:val="25"/>
          <w:shd w:val="clear" w:color="auto" w:fill="FFFFFF"/>
        </w:rPr>
        <w:t>вересня 2023 року № 94/зп-23 (зі змінами).</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p>
    <w:tbl>
      <w:tblPr>
        <w:tblW w:w="96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741"/>
        <w:gridCol w:w="5349"/>
        <w:gridCol w:w="1406"/>
        <w:gridCol w:w="1120"/>
      </w:tblGrid>
      <w:tr w:rsidR="00AE28DB" w:rsidRPr="004C5A51" w:rsidTr="000A2BC2">
        <w:trPr>
          <w:trHeight w:val="315"/>
        </w:trPr>
        <w:tc>
          <w:tcPr>
            <w:tcW w:w="1675" w:type="dxa"/>
            <w:tcMar>
              <w:top w:w="30" w:type="dxa"/>
              <w:left w:w="45" w:type="dxa"/>
              <w:bottom w:w="30" w:type="dxa"/>
              <w:right w:w="45" w:type="dxa"/>
            </w:tcMar>
            <w:vAlign w:val="center"/>
          </w:tcPr>
          <w:p w:rsidR="00AE28DB" w:rsidRPr="004C5A51" w:rsidRDefault="00AE28DB" w:rsidP="000A2BC2">
            <w:pPr>
              <w:spacing w:after="0" w:line="240" w:lineRule="auto"/>
              <w:contextualSpacing/>
              <w:jc w:val="center"/>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Критерій</w:t>
            </w:r>
          </w:p>
        </w:tc>
        <w:tc>
          <w:tcPr>
            <w:tcW w:w="5403" w:type="dxa"/>
            <w:tcMar>
              <w:top w:w="30" w:type="dxa"/>
              <w:left w:w="45" w:type="dxa"/>
              <w:bottom w:w="30" w:type="dxa"/>
              <w:right w:w="45" w:type="dxa"/>
            </w:tcMar>
            <w:vAlign w:val="bottom"/>
          </w:tcPr>
          <w:p w:rsidR="00AE28DB" w:rsidRPr="004C5A51" w:rsidRDefault="00AE28DB" w:rsidP="000A2BC2">
            <w:pPr>
              <w:spacing w:after="0" w:line="240" w:lineRule="auto"/>
              <w:contextualSpacing/>
              <w:jc w:val="center"/>
              <w:rPr>
                <w:rFonts w:ascii="Times New Roman" w:eastAsia="Times New Roman" w:hAnsi="Times New Roman" w:cs="Times New Roman"/>
                <w:sz w:val="25"/>
                <w:szCs w:val="25"/>
                <w:lang w:eastAsia="uk-UA"/>
              </w:rPr>
            </w:pPr>
          </w:p>
          <w:p w:rsidR="00AE28DB" w:rsidRPr="004C5A51" w:rsidRDefault="00AE28DB" w:rsidP="000A2BC2">
            <w:pPr>
              <w:spacing w:after="0" w:line="240" w:lineRule="auto"/>
              <w:contextualSpacing/>
              <w:jc w:val="center"/>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Показник</w:t>
            </w:r>
          </w:p>
          <w:p w:rsidR="00AE28DB" w:rsidRPr="004C5A51" w:rsidRDefault="00AE28DB" w:rsidP="000A2BC2">
            <w:pPr>
              <w:spacing w:after="0" w:line="240" w:lineRule="auto"/>
              <w:contextualSpacing/>
              <w:jc w:val="center"/>
              <w:rPr>
                <w:rFonts w:ascii="Times New Roman" w:eastAsia="Times New Roman" w:hAnsi="Times New Roman" w:cs="Times New Roman"/>
                <w:sz w:val="25"/>
                <w:szCs w:val="25"/>
                <w:lang w:eastAsia="uk-UA"/>
              </w:rPr>
            </w:pPr>
          </w:p>
        </w:tc>
        <w:tc>
          <w:tcPr>
            <w:tcW w:w="1417" w:type="dxa"/>
            <w:tcMar>
              <w:top w:w="30" w:type="dxa"/>
              <w:left w:w="45" w:type="dxa"/>
              <w:bottom w:w="30" w:type="dxa"/>
              <w:right w:w="45" w:type="dxa"/>
            </w:tcMar>
            <w:vAlign w:val="bottom"/>
          </w:tcPr>
          <w:p w:rsidR="00AE28DB" w:rsidRPr="004C5A51" w:rsidRDefault="00AE28DB" w:rsidP="000A2BC2">
            <w:pPr>
              <w:spacing w:after="0" w:line="240" w:lineRule="auto"/>
              <w:contextualSpacing/>
              <w:jc w:val="center"/>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Бал</w:t>
            </w:r>
          </w:p>
          <w:p w:rsidR="00AE28DB" w:rsidRPr="004C5A51" w:rsidRDefault="00AE28DB" w:rsidP="000A2BC2">
            <w:pPr>
              <w:spacing w:after="0" w:line="240" w:lineRule="auto"/>
              <w:contextualSpacing/>
              <w:jc w:val="center"/>
              <w:rPr>
                <w:rFonts w:ascii="Times New Roman" w:eastAsia="Times New Roman" w:hAnsi="Times New Roman" w:cs="Times New Roman"/>
                <w:sz w:val="25"/>
                <w:szCs w:val="25"/>
                <w:lang w:eastAsia="uk-UA"/>
              </w:rPr>
            </w:pPr>
          </w:p>
        </w:tc>
        <w:tc>
          <w:tcPr>
            <w:tcW w:w="1121" w:type="dxa"/>
            <w:tcMar>
              <w:top w:w="30" w:type="dxa"/>
              <w:left w:w="45" w:type="dxa"/>
              <w:bottom w:w="30" w:type="dxa"/>
              <w:right w:w="45" w:type="dxa"/>
            </w:tcMar>
            <w:vAlign w:val="center"/>
          </w:tcPr>
          <w:p w:rsidR="00AE28DB" w:rsidRPr="004C5A51" w:rsidRDefault="00AE28DB" w:rsidP="000A2BC2">
            <w:pPr>
              <w:spacing w:after="0" w:line="240" w:lineRule="auto"/>
              <w:contextualSpacing/>
              <w:jc w:val="center"/>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Бал за критерій</w:t>
            </w:r>
          </w:p>
        </w:tc>
      </w:tr>
      <w:tr w:rsidR="00AE28DB" w:rsidRPr="004C5A51" w:rsidTr="000A2BC2">
        <w:trPr>
          <w:trHeight w:val="315"/>
        </w:trPr>
        <w:tc>
          <w:tcPr>
            <w:tcW w:w="1675" w:type="dxa"/>
            <w:vMerge w:val="restart"/>
            <w:tcMar>
              <w:top w:w="30" w:type="dxa"/>
              <w:left w:w="45" w:type="dxa"/>
              <w:bottom w:w="30" w:type="dxa"/>
              <w:right w:w="45" w:type="dxa"/>
            </w:tcMar>
            <w:vAlign w:val="center"/>
            <w:hideMark/>
          </w:tcPr>
          <w:p w:rsidR="00AE28DB" w:rsidRPr="004C5A51" w:rsidRDefault="00AE28DB" w:rsidP="000A2BC2">
            <w:pPr>
              <w:spacing w:after="0" w:line="240" w:lineRule="auto"/>
              <w:contextualSpacing/>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Професійна компетентність</w:t>
            </w:r>
          </w:p>
        </w:tc>
        <w:tc>
          <w:tcPr>
            <w:tcW w:w="5403" w:type="dxa"/>
            <w:tcMar>
              <w:top w:w="30" w:type="dxa"/>
              <w:left w:w="45" w:type="dxa"/>
              <w:bottom w:w="30" w:type="dxa"/>
              <w:right w:w="45" w:type="dxa"/>
            </w:tcMar>
            <w:vAlign w:val="bottom"/>
            <w:hideMark/>
          </w:tcPr>
          <w:p w:rsidR="00AE28DB" w:rsidRPr="004C5A51" w:rsidRDefault="00AE28DB" w:rsidP="000A2BC2">
            <w:pPr>
              <w:spacing w:after="0" w:line="240" w:lineRule="auto"/>
              <w:contextualSpacing/>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Когнітивні здібності</w:t>
            </w:r>
          </w:p>
        </w:tc>
        <w:tc>
          <w:tcPr>
            <w:tcW w:w="1417" w:type="dxa"/>
            <w:tcMar>
              <w:top w:w="30" w:type="dxa"/>
              <w:left w:w="45" w:type="dxa"/>
              <w:bottom w:w="30" w:type="dxa"/>
              <w:right w:w="45" w:type="dxa"/>
            </w:tcMar>
            <w:vAlign w:val="bottom"/>
            <w:hideMark/>
          </w:tcPr>
          <w:p w:rsidR="00AE28DB" w:rsidRPr="004C5A51" w:rsidRDefault="00AE28DB" w:rsidP="000A2BC2">
            <w:pPr>
              <w:spacing w:after="0" w:line="240" w:lineRule="auto"/>
              <w:contextualSpacing/>
              <w:jc w:val="center"/>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52,6</w:t>
            </w:r>
          </w:p>
        </w:tc>
        <w:tc>
          <w:tcPr>
            <w:tcW w:w="1121" w:type="dxa"/>
            <w:vMerge w:val="restart"/>
            <w:tcMar>
              <w:top w:w="30" w:type="dxa"/>
              <w:left w:w="45" w:type="dxa"/>
              <w:bottom w:w="30" w:type="dxa"/>
              <w:right w:w="45" w:type="dxa"/>
            </w:tcMar>
            <w:vAlign w:val="center"/>
            <w:hideMark/>
          </w:tcPr>
          <w:p w:rsidR="00AE28DB" w:rsidRPr="004C5A51" w:rsidRDefault="00AE28DB" w:rsidP="000A2BC2">
            <w:pPr>
              <w:spacing w:after="0" w:line="240" w:lineRule="auto"/>
              <w:contextualSpacing/>
              <w:jc w:val="center"/>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362,1</w:t>
            </w:r>
          </w:p>
        </w:tc>
      </w:tr>
      <w:tr w:rsidR="00AE28DB" w:rsidRPr="004C5A51" w:rsidTr="000A2BC2">
        <w:trPr>
          <w:trHeight w:val="315"/>
        </w:trPr>
        <w:tc>
          <w:tcPr>
            <w:tcW w:w="1675" w:type="dxa"/>
            <w:vMerge/>
            <w:vAlign w:val="center"/>
            <w:hideMark/>
          </w:tcPr>
          <w:p w:rsidR="00AE28DB" w:rsidRPr="004C5A51" w:rsidRDefault="00AE28DB" w:rsidP="000A2BC2">
            <w:pPr>
              <w:spacing w:after="0" w:line="240" w:lineRule="auto"/>
              <w:contextualSpacing/>
              <w:rPr>
                <w:rFonts w:ascii="Times New Roman" w:eastAsia="Times New Roman" w:hAnsi="Times New Roman" w:cs="Times New Roman"/>
                <w:sz w:val="25"/>
                <w:szCs w:val="25"/>
                <w:lang w:eastAsia="uk-UA"/>
              </w:rPr>
            </w:pPr>
          </w:p>
        </w:tc>
        <w:tc>
          <w:tcPr>
            <w:tcW w:w="5403" w:type="dxa"/>
            <w:tcMar>
              <w:top w:w="30" w:type="dxa"/>
              <w:left w:w="45" w:type="dxa"/>
              <w:bottom w:w="30" w:type="dxa"/>
              <w:right w:w="45" w:type="dxa"/>
            </w:tcMar>
            <w:vAlign w:val="bottom"/>
            <w:hideMark/>
          </w:tcPr>
          <w:p w:rsidR="00AE28DB" w:rsidRPr="004C5A51" w:rsidRDefault="00AE28DB" w:rsidP="000A2BC2">
            <w:pPr>
              <w:spacing w:after="0" w:line="240" w:lineRule="auto"/>
              <w:contextualSpacing/>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Знання історії української державності</w:t>
            </w:r>
          </w:p>
        </w:tc>
        <w:tc>
          <w:tcPr>
            <w:tcW w:w="1417" w:type="dxa"/>
            <w:tcMar>
              <w:top w:w="30" w:type="dxa"/>
              <w:left w:w="45" w:type="dxa"/>
              <w:bottom w:w="30" w:type="dxa"/>
              <w:right w:w="45" w:type="dxa"/>
            </w:tcMar>
            <w:vAlign w:val="center"/>
            <w:hideMark/>
          </w:tcPr>
          <w:p w:rsidR="00AE28DB" w:rsidRPr="004C5A51" w:rsidRDefault="00AE28DB" w:rsidP="000A2BC2">
            <w:pPr>
              <w:spacing w:after="0" w:line="240" w:lineRule="auto"/>
              <w:contextualSpacing/>
              <w:jc w:val="center"/>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40</w:t>
            </w:r>
          </w:p>
        </w:tc>
        <w:tc>
          <w:tcPr>
            <w:tcW w:w="1121" w:type="dxa"/>
            <w:vMerge/>
            <w:vAlign w:val="center"/>
            <w:hideMark/>
          </w:tcPr>
          <w:p w:rsidR="00AE28DB" w:rsidRPr="004C5A51" w:rsidRDefault="00AE28DB" w:rsidP="000A2BC2">
            <w:pPr>
              <w:spacing w:after="0" w:line="240" w:lineRule="auto"/>
              <w:contextualSpacing/>
              <w:rPr>
                <w:rFonts w:ascii="Times New Roman" w:eastAsia="Times New Roman" w:hAnsi="Times New Roman" w:cs="Times New Roman"/>
                <w:sz w:val="25"/>
                <w:szCs w:val="25"/>
                <w:lang w:eastAsia="uk-UA"/>
              </w:rPr>
            </w:pPr>
          </w:p>
        </w:tc>
      </w:tr>
      <w:tr w:rsidR="00AE28DB" w:rsidRPr="004C5A51" w:rsidTr="000A2BC2">
        <w:trPr>
          <w:trHeight w:val="315"/>
        </w:trPr>
        <w:tc>
          <w:tcPr>
            <w:tcW w:w="1675" w:type="dxa"/>
            <w:vMerge/>
            <w:vAlign w:val="center"/>
            <w:hideMark/>
          </w:tcPr>
          <w:p w:rsidR="00AE28DB" w:rsidRPr="004C5A51" w:rsidRDefault="00AE28DB" w:rsidP="000A2BC2">
            <w:pPr>
              <w:spacing w:after="0" w:line="240" w:lineRule="auto"/>
              <w:contextualSpacing/>
              <w:rPr>
                <w:rFonts w:ascii="Times New Roman" w:eastAsia="Times New Roman" w:hAnsi="Times New Roman" w:cs="Times New Roman"/>
                <w:sz w:val="25"/>
                <w:szCs w:val="25"/>
                <w:lang w:eastAsia="uk-UA"/>
              </w:rPr>
            </w:pPr>
          </w:p>
        </w:tc>
        <w:tc>
          <w:tcPr>
            <w:tcW w:w="5403" w:type="dxa"/>
            <w:tcMar>
              <w:top w:w="30" w:type="dxa"/>
              <w:left w:w="45" w:type="dxa"/>
              <w:bottom w:w="30" w:type="dxa"/>
              <w:right w:w="45" w:type="dxa"/>
            </w:tcMar>
            <w:vAlign w:val="bottom"/>
            <w:hideMark/>
          </w:tcPr>
          <w:p w:rsidR="00AE28DB" w:rsidRPr="004C5A51" w:rsidRDefault="00AE28DB" w:rsidP="000A2BC2">
            <w:pPr>
              <w:spacing w:after="0" w:line="240" w:lineRule="auto"/>
              <w:contextualSpacing/>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Знання у сфері права та спеціалізації суду</w:t>
            </w:r>
          </w:p>
        </w:tc>
        <w:tc>
          <w:tcPr>
            <w:tcW w:w="1417" w:type="dxa"/>
            <w:tcMar>
              <w:top w:w="30" w:type="dxa"/>
              <w:left w:w="45" w:type="dxa"/>
              <w:bottom w:w="30" w:type="dxa"/>
              <w:right w:w="45" w:type="dxa"/>
            </w:tcMar>
            <w:vAlign w:val="bottom"/>
            <w:hideMark/>
          </w:tcPr>
          <w:p w:rsidR="00AE28DB" w:rsidRPr="004C5A51" w:rsidRDefault="00AE28DB" w:rsidP="000A2BC2">
            <w:pPr>
              <w:spacing w:after="0" w:line="240" w:lineRule="auto"/>
              <w:contextualSpacing/>
              <w:jc w:val="center"/>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139</w:t>
            </w:r>
          </w:p>
        </w:tc>
        <w:tc>
          <w:tcPr>
            <w:tcW w:w="1121" w:type="dxa"/>
            <w:vMerge/>
            <w:vAlign w:val="center"/>
            <w:hideMark/>
          </w:tcPr>
          <w:p w:rsidR="00AE28DB" w:rsidRPr="004C5A51" w:rsidRDefault="00AE28DB" w:rsidP="000A2BC2">
            <w:pPr>
              <w:spacing w:after="0" w:line="240" w:lineRule="auto"/>
              <w:contextualSpacing/>
              <w:rPr>
                <w:rFonts w:ascii="Times New Roman" w:eastAsia="Times New Roman" w:hAnsi="Times New Roman" w:cs="Times New Roman"/>
                <w:sz w:val="25"/>
                <w:szCs w:val="25"/>
                <w:lang w:eastAsia="uk-UA"/>
              </w:rPr>
            </w:pPr>
          </w:p>
        </w:tc>
      </w:tr>
      <w:tr w:rsidR="00AE28DB" w:rsidRPr="004C5A51" w:rsidTr="000A2BC2">
        <w:trPr>
          <w:trHeight w:val="315"/>
        </w:trPr>
        <w:tc>
          <w:tcPr>
            <w:tcW w:w="1675" w:type="dxa"/>
            <w:vMerge/>
            <w:vAlign w:val="center"/>
            <w:hideMark/>
          </w:tcPr>
          <w:p w:rsidR="00AE28DB" w:rsidRPr="004C5A51" w:rsidRDefault="00AE28DB" w:rsidP="000A2BC2">
            <w:pPr>
              <w:spacing w:after="0" w:line="240" w:lineRule="auto"/>
              <w:contextualSpacing/>
              <w:rPr>
                <w:rFonts w:ascii="Times New Roman" w:eastAsia="Times New Roman" w:hAnsi="Times New Roman" w:cs="Times New Roman"/>
                <w:sz w:val="25"/>
                <w:szCs w:val="25"/>
                <w:lang w:eastAsia="uk-UA"/>
              </w:rPr>
            </w:pPr>
          </w:p>
        </w:tc>
        <w:tc>
          <w:tcPr>
            <w:tcW w:w="5403" w:type="dxa"/>
            <w:tcMar>
              <w:top w:w="30" w:type="dxa"/>
              <w:left w:w="45" w:type="dxa"/>
              <w:bottom w:w="30" w:type="dxa"/>
              <w:right w:w="45" w:type="dxa"/>
            </w:tcMar>
            <w:vAlign w:val="bottom"/>
            <w:hideMark/>
          </w:tcPr>
          <w:p w:rsidR="00AE28DB" w:rsidRPr="004C5A51" w:rsidRDefault="00AE28DB" w:rsidP="000A2BC2">
            <w:pPr>
              <w:spacing w:after="0" w:line="240" w:lineRule="auto"/>
              <w:contextualSpacing/>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Здатність практичного застосування знань у сфері права у суді відповідного рівня та спеціалізації</w:t>
            </w:r>
          </w:p>
        </w:tc>
        <w:tc>
          <w:tcPr>
            <w:tcW w:w="1417" w:type="dxa"/>
            <w:tcMar>
              <w:top w:w="30" w:type="dxa"/>
              <w:left w:w="45" w:type="dxa"/>
              <w:bottom w:w="30" w:type="dxa"/>
              <w:right w:w="45" w:type="dxa"/>
            </w:tcMar>
            <w:vAlign w:val="bottom"/>
            <w:hideMark/>
          </w:tcPr>
          <w:p w:rsidR="00AE28DB" w:rsidRPr="004C5A51" w:rsidRDefault="00AE28DB" w:rsidP="000A2BC2">
            <w:pPr>
              <w:spacing w:after="0" w:line="240" w:lineRule="auto"/>
              <w:contextualSpacing/>
              <w:jc w:val="center"/>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130,5</w:t>
            </w:r>
          </w:p>
        </w:tc>
        <w:tc>
          <w:tcPr>
            <w:tcW w:w="1121" w:type="dxa"/>
            <w:vMerge/>
            <w:vAlign w:val="center"/>
            <w:hideMark/>
          </w:tcPr>
          <w:p w:rsidR="00AE28DB" w:rsidRPr="004C5A51" w:rsidRDefault="00AE28DB" w:rsidP="000A2BC2">
            <w:pPr>
              <w:spacing w:after="0" w:line="240" w:lineRule="auto"/>
              <w:contextualSpacing/>
              <w:rPr>
                <w:rFonts w:ascii="Times New Roman" w:eastAsia="Times New Roman" w:hAnsi="Times New Roman" w:cs="Times New Roman"/>
                <w:sz w:val="25"/>
                <w:szCs w:val="25"/>
                <w:lang w:eastAsia="uk-UA"/>
              </w:rPr>
            </w:pPr>
          </w:p>
        </w:tc>
      </w:tr>
    </w:tbl>
    <w:p w:rsidR="00AE28DB" w:rsidRPr="004C5A51" w:rsidRDefault="00AE28DB" w:rsidP="00AE28DB">
      <w:pPr>
        <w:shd w:val="clear" w:color="auto" w:fill="FFFFFF"/>
        <w:tabs>
          <w:tab w:val="left" w:pos="426"/>
        </w:tabs>
        <w:spacing w:after="0" w:line="240" w:lineRule="auto"/>
        <w:contextualSpacing/>
        <w:jc w:val="both"/>
        <w:rPr>
          <w:rFonts w:ascii="Times New Roman" w:eastAsia="Times New Roman" w:hAnsi="Times New Roman" w:cs="Times New Roman"/>
          <w:sz w:val="25"/>
          <w:szCs w:val="25"/>
          <w:lang w:eastAsia="ru-RU"/>
        </w:rPr>
      </w:pP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Відповідно до підпункту 6.3.3 пункту 6.3 Положення про порядок складання кваліфікаційного іспиту та методику оцінювання кандидатів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бала.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бала тестування.</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Отже, загальна кількість балів за кваліфікаційний іспит – 362,1 бала із 400 можливих, що свідчить про підтвердження Кузнецовим Р.О. здатності здійснювати правосуддя в</w:t>
      </w:r>
      <w:r w:rsidRPr="004C5A51">
        <w:rPr>
          <w:rFonts w:ascii="Times New Roman" w:hAnsi="Times New Roman" w:cs="Times New Roman"/>
          <w:sz w:val="25"/>
          <w:szCs w:val="25"/>
          <w:shd w:val="clear" w:color="auto" w:fill="FFFFFF"/>
        </w:rPr>
        <w:t xml:space="preserve"> апеляційному загальному суді за критерієм професійної компетентності. </w:t>
      </w:r>
      <w:r w:rsidRPr="004C5A51">
        <w:rPr>
          <w:rFonts w:ascii="Times New Roman" w:eastAsia="Times New Roman" w:hAnsi="Times New Roman" w:cs="Times New Roman"/>
          <w:sz w:val="25"/>
          <w:szCs w:val="25"/>
          <w:lang w:eastAsia="uk-UA"/>
        </w:rPr>
        <w:t xml:space="preserve"> </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b/>
          <w:bCs/>
          <w:sz w:val="25"/>
          <w:szCs w:val="25"/>
          <w:lang w:eastAsia="ru-RU"/>
        </w:rPr>
        <w:t xml:space="preserve">Проведення спеціальної перевірки. </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 № 171 (у редакції постанови Кабінету Міністрів України від 27 серпня 2022 року № 959), Вищою кваліфікаційною комісією суддів України організовано проведення спеціальної перевірки стосовно Кузнецова Р.О.</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 xml:space="preserve">Запити про надання відомостей стосовно Кузнецова Р.О.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w:t>
      </w:r>
      <w:r w:rsidRPr="004C5A51">
        <w:rPr>
          <w:rFonts w:ascii="Times New Roman" w:eastAsia="Times New Roman" w:hAnsi="Times New Roman" w:cs="Times New Roman"/>
          <w:sz w:val="25"/>
          <w:szCs w:val="25"/>
          <w:lang w:eastAsia="uk-UA"/>
        </w:rPr>
        <w:lastRenderedPageBreak/>
        <w:t>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На запити одержано інформацію з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Крім того, в Єдиному державному реєстрі судових рішень перевірено відомості про кандидата на посаду судді на предмет обмеження дієздатності або недієздатності.</w:t>
      </w:r>
    </w:p>
    <w:p w:rsidR="00AE28DB" w:rsidRPr="004C5A51" w:rsidRDefault="00AE28DB" w:rsidP="00AE28DB">
      <w:pPr>
        <w:spacing w:after="0" w:line="240" w:lineRule="auto"/>
        <w:ind w:firstLine="709"/>
        <w:contextualSpacing/>
        <w:jc w:val="both"/>
        <w:rPr>
          <w:rFonts w:ascii="Times New Roman" w:hAnsi="Times New Roman" w:cs="Times New Roman"/>
          <w:sz w:val="25"/>
          <w:szCs w:val="25"/>
        </w:rPr>
      </w:pPr>
      <w:r w:rsidRPr="004C5A51">
        <w:rPr>
          <w:rFonts w:ascii="Times New Roman" w:hAnsi="Times New Roman" w:cs="Times New Roman"/>
          <w:sz w:val="25"/>
          <w:szCs w:val="25"/>
        </w:rPr>
        <w:t>Під час проведення спеціальної перевірки не отримано інформації, яка свідчить про невідповідність Кузнецова Р.О. вимогам до кандидата на посаду судді.</w:t>
      </w:r>
    </w:p>
    <w:p w:rsidR="00AE28DB" w:rsidRPr="004C5A51" w:rsidRDefault="00AE28DB" w:rsidP="00AE28DB">
      <w:pPr>
        <w:spacing w:after="0" w:line="240" w:lineRule="auto"/>
        <w:ind w:firstLine="709"/>
        <w:contextualSpacing/>
        <w:jc w:val="both"/>
        <w:rPr>
          <w:rFonts w:ascii="Times New Roman" w:hAnsi="Times New Roman" w:cs="Times New Roman"/>
          <w:sz w:val="25"/>
          <w:szCs w:val="25"/>
        </w:rPr>
      </w:pPr>
      <w:r w:rsidRPr="004C5A51">
        <w:rPr>
          <w:rFonts w:ascii="Times New Roman" w:hAnsi="Times New Roman" w:cs="Times New Roman"/>
          <w:sz w:val="25"/>
          <w:szCs w:val="25"/>
        </w:rPr>
        <w:t>За результатами спеціальної перевірки уповноваженим представником секретаріату Комісії відповідно до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сформовано довідку про спеціальну перевірку.</w:t>
      </w:r>
    </w:p>
    <w:p w:rsidR="00AE28DB" w:rsidRPr="004C5A51" w:rsidRDefault="00AE28DB" w:rsidP="00AE28DB">
      <w:pPr>
        <w:spacing w:after="0" w:line="240" w:lineRule="auto"/>
        <w:ind w:firstLine="709"/>
        <w:contextualSpacing/>
        <w:jc w:val="both"/>
        <w:rPr>
          <w:rFonts w:ascii="Times New Roman" w:hAnsi="Times New Roman" w:cs="Times New Roman"/>
          <w:sz w:val="25"/>
          <w:szCs w:val="25"/>
        </w:rPr>
      </w:pPr>
      <w:r w:rsidRPr="004C5A51">
        <w:rPr>
          <w:rFonts w:ascii="Times New Roman" w:hAnsi="Times New Roman" w:cs="Times New Roman"/>
          <w:sz w:val="25"/>
          <w:szCs w:val="25"/>
        </w:rPr>
        <w:t>Результати спеціальної перевірки враховуються Комісією під час ухвалення цього рішення Комісії при встановленні відповідності кандидата критеріям професійної етики та доброчесності.</w:t>
      </w:r>
    </w:p>
    <w:p w:rsidR="00AE28DB" w:rsidRPr="004C5A51" w:rsidRDefault="00AE28DB" w:rsidP="00AE28DB">
      <w:pPr>
        <w:pStyle w:val="rtejustify"/>
        <w:shd w:val="clear" w:color="auto" w:fill="FFFFFF"/>
        <w:spacing w:before="0" w:beforeAutospacing="0" w:after="0" w:afterAutospacing="0"/>
        <w:contextualSpacing/>
        <w:jc w:val="both"/>
        <w:rPr>
          <w:sz w:val="25"/>
          <w:szCs w:val="25"/>
        </w:rPr>
      </w:pPr>
      <w:r w:rsidRPr="004C5A51">
        <w:rPr>
          <w:sz w:val="25"/>
          <w:szCs w:val="25"/>
        </w:rPr>
        <w:tab/>
      </w:r>
      <w:r w:rsidRPr="004C5A51">
        <w:rPr>
          <w:rStyle w:val="a3"/>
          <w:color w:val="000000"/>
          <w:sz w:val="25"/>
          <w:szCs w:val="25"/>
          <w:shd w:val="clear" w:color="auto" w:fill="FFFFFF"/>
        </w:rPr>
        <w:t>Стосовно другого етапу кваліфікаційного оцінювання.</w:t>
      </w:r>
    </w:p>
    <w:p w:rsidR="00AE28DB" w:rsidRPr="004C5A51" w:rsidRDefault="00AE28DB" w:rsidP="00AE28DB">
      <w:pPr>
        <w:pStyle w:val="rtejustify"/>
        <w:shd w:val="clear" w:color="auto" w:fill="FFFFFF"/>
        <w:spacing w:before="0" w:beforeAutospacing="0" w:after="0" w:afterAutospacing="0"/>
        <w:contextualSpacing/>
        <w:jc w:val="both"/>
        <w:rPr>
          <w:sz w:val="25"/>
          <w:szCs w:val="25"/>
          <w:shd w:val="clear" w:color="auto" w:fill="FFFFFF"/>
          <w:lang w:eastAsia="ru-RU"/>
        </w:rPr>
      </w:pPr>
      <w:r w:rsidRPr="004C5A51">
        <w:rPr>
          <w:rFonts w:eastAsia="Calibri"/>
          <w:b/>
          <w:bCs/>
          <w:sz w:val="25"/>
          <w:szCs w:val="25"/>
          <w:shd w:val="clear" w:color="auto" w:fill="FFFFFF"/>
        </w:rPr>
        <w:tab/>
      </w:r>
      <w:r w:rsidRPr="004C5A51">
        <w:rPr>
          <w:sz w:val="25"/>
          <w:szCs w:val="25"/>
          <w:shd w:val="clear" w:color="auto" w:fill="FFFFFF"/>
          <w:lang w:eastAsia="ru-RU"/>
        </w:rPr>
        <w:t>Рішенням Комісії від 17 квітня 2025 року № 89/зп-25 допущено 706 кандидатів на посади суддів апеляційних загальних судів, які успішно склали кваліфікаційний іспит, зокрема Кузнецова Р.О., 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 (зі змінами).</w:t>
      </w:r>
    </w:p>
    <w:p w:rsidR="00AE28DB" w:rsidRPr="004C5A51" w:rsidRDefault="00AE28DB" w:rsidP="00AE28DB">
      <w:pPr>
        <w:pStyle w:val="rtejustify"/>
        <w:shd w:val="clear" w:color="auto" w:fill="FFFFFF"/>
        <w:spacing w:before="0" w:beforeAutospacing="0" w:after="0" w:afterAutospacing="0"/>
        <w:contextualSpacing/>
        <w:jc w:val="both"/>
        <w:rPr>
          <w:sz w:val="25"/>
          <w:szCs w:val="25"/>
          <w:shd w:val="clear" w:color="auto" w:fill="FFFFFF"/>
          <w:lang w:eastAsia="ru-RU"/>
        </w:rPr>
      </w:pPr>
      <w:r w:rsidRPr="004C5A51">
        <w:rPr>
          <w:sz w:val="25"/>
          <w:szCs w:val="25"/>
          <w:shd w:val="clear" w:color="auto" w:fill="FFFFFF"/>
          <w:lang w:eastAsia="ru-RU"/>
        </w:rPr>
        <w:tab/>
        <w:t>Рішенням Комісії від 30 липня 2025 року № 143/зп-25 визначено, що другий етап  «Дослідження досьє та проведення співбесіди» кваліфікаційного оцінювання кандидатів на посади суддів Харківського апеляційного суду проводить колегія № 5 Вищої кваліфікаційної комісії суддів України.</w:t>
      </w:r>
    </w:p>
    <w:p w:rsidR="00AE28DB" w:rsidRPr="004C5A51" w:rsidRDefault="00AE28DB" w:rsidP="00AE28DB">
      <w:pPr>
        <w:pStyle w:val="rtejustify"/>
        <w:shd w:val="clear" w:color="auto" w:fill="FFFFFF"/>
        <w:spacing w:before="0" w:beforeAutospacing="0" w:after="0" w:afterAutospacing="0"/>
        <w:contextualSpacing/>
        <w:jc w:val="both"/>
        <w:rPr>
          <w:sz w:val="25"/>
          <w:szCs w:val="25"/>
          <w:shd w:val="clear" w:color="auto" w:fill="FFFFFF"/>
          <w:lang w:eastAsia="ru-RU"/>
        </w:rPr>
      </w:pPr>
      <w:r w:rsidRPr="004C5A51">
        <w:rPr>
          <w:sz w:val="25"/>
          <w:szCs w:val="25"/>
          <w:shd w:val="clear" w:color="auto" w:fill="FFFFFF"/>
          <w:lang w:eastAsia="ru-RU"/>
        </w:rPr>
        <w:tab/>
      </w:r>
      <w:r w:rsidRPr="004C5A51">
        <w:rPr>
          <w:sz w:val="25"/>
          <w:szCs w:val="25"/>
        </w:rPr>
        <w:t xml:space="preserve">Відповідно до протоколу повторного розподілу між членами Комісії  від  08  жовтня  2025 року доповідачем у справі кандидата на посаду судді </w:t>
      </w:r>
      <w:r w:rsidRPr="004C5A51">
        <w:rPr>
          <w:sz w:val="25"/>
          <w:szCs w:val="25"/>
          <w:shd w:val="clear" w:color="auto" w:fill="FFFFFF"/>
        </w:rPr>
        <w:t xml:space="preserve">апеляційного загального суду Кузнецова Р.О. </w:t>
      </w:r>
      <w:r w:rsidRPr="004C5A51">
        <w:rPr>
          <w:sz w:val="25"/>
          <w:szCs w:val="25"/>
        </w:rPr>
        <w:t>визначено члена Комісії Омельяна О.С.</w:t>
      </w:r>
    </w:p>
    <w:p w:rsidR="00AE28DB" w:rsidRPr="004C5A51" w:rsidRDefault="00AE28DB" w:rsidP="00AE28DB">
      <w:pPr>
        <w:pStyle w:val="rtejustify"/>
        <w:shd w:val="clear" w:color="auto" w:fill="FFFFFF"/>
        <w:spacing w:before="0" w:beforeAutospacing="0" w:after="0" w:afterAutospacing="0"/>
        <w:contextualSpacing/>
        <w:jc w:val="both"/>
        <w:rPr>
          <w:sz w:val="25"/>
          <w:szCs w:val="25"/>
        </w:rPr>
      </w:pPr>
      <w:r w:rsidRPr="004C5A51">
        <w:rPr>
          <w:sz w:val="25"/>
          <w:szCs w:val="25"/>
        </w:rPr>
        <w:tab/>
        <w:t>Комісія 06 серпня 2025 року звернулась до кандидатів на посади суддів в</w:t>
      </w:r>
      <w:r w:rsidRPr="004C5A51">
        <w:rPr>
          <w:sz w:val="25"/>
          <w:szCs w:val="25"/>
          <w:shd w:val="clear" w:color="auto" w:fill="FFFFFF"/>
        </w:rPr>
        <w:t xml:space="preserve"> апеляційних загальних судах</w:t>
      </w:r>
      <w:r w:rsidRPr="004C5A51">
        <w:rPr>
          <w:sz w:val="25"/>
          <w:szCs w:val="25"/>
        </w:rPr>
        <w:t xml:space="preserve"> (лист № </w:t>
      </w:r>
      <w:r w:rsidRPr="004C5A51">
        <w:rPr>
          <w:sz w:val="25"/>
          <w:szCs w:val="25"/>
          <w:shd w:val="clear" w:color="auto" w:fill="FFFFFF"/>
        </w:rPr>
        <w:t>21-6808/25</w:t>
      </w:r>
      <w:r w:rsidRPr="004C5A51">
        <w:rPr>
          <w:sz w:val="25"/>
          <w:szCs w:val="25"/>
        </w:rPr>
        <w:t xml:space="preserve">) та запропонувала надати для долучення до досьє та оцінювання під час співбесіди пояснення та докази (за наявності), які, на думку кандидата, підтверджують її відповідність зазначеним критеріям особистої та соціальної компетентності, за відповідною формою. Водночас увагу кандидатів було звернено на пункт  5.6 розділу 5 Положення про </w:t>
      </w:r>
      <w:r w:rsidR="00FA41A0">
        <w:rPr>
          <w:sz w:val="25"/>
          <w:szCs w:val="25"/>
        </w:rPr>
        <w:t>кваліфікаційне</w:t>
      </w:r>
      <w:r w:rsidRPr="004C5A51">
        <w:rPr>
          <w:sz w:val="25"/>
          <w:szCs w:val="25"/>
        </w:rPr>
        <w:t xml:space="preserve"> оцінювання, яким визначено вагу критеріїв та показників під час кваліфікаційного оцінювання, а саме: критеріями компетентності є, зокрема, особиста компетентність – 50 балів (рішучість та відповідальність – 25 балів, безперервний розвиток – 25 балів) та соціальна компетентність – 50 балів (ефективна комунікація – 12,5 бала, ефективна взаємодія – 12,5 бала, стійкість мотивації – 12,5 бала, емоційна стійкість – 12,5 бала). </w:t>
      </w:r>
    </w:p>
    <w:p w:rsidR="00AE28DB" w:rsidRPr="004C5A51" w:rsidRDefault="00AE28DB" w:rsidP="00AE28DB">
      <w:pPr>
        <w:pStyle w:val="rtejustify"/>
        <w:shd w:val="clear" w:color="auto" w:fill="FFFFFF"/>
        <w:spacing w:before="0" w:beforeAutospacing="0" w:after="0" w:afterAutospacing="0"/>
        <w:contextualSpacing/>
        <w:jc w:val="both"/>
        <w:rPr>
          <w:sz w:val="25"/>
          <w:szCs w:val="25"/>
        </w:rPr>
      </w:pPr>
      <w:r w:rsidRPr="004C5A51">
        <w:rPr>
          <w:sz w:val="25"/>
          <w:szCs w:val="25"/>
        </w:rPr>
        <w:tab/>
        <w:t xml:space="preserve">Кандидатом Кузнецовим Р.О. 19 серпня 2025 року надіслано до Комісії відповідні пояснення та докази на їх підтвердження. У поясненнях кандидат навів інформацію, яка, на його думку, підтверджує відповідність показникам критерію особистої компетентності: «Рішучість та відповідальність», «Безперервний розвиток», та показникам критерію соціальної компетентності: «Ефективна комунікація», «Ефективна взаємодія», «Стійкість мотивації», «Емоційна стійкість». </w:t>
      </w:r>
    </w:p>
    <w:p w:rsidR="00AE28DB" w:rsidRPr="004C5A51" w:rsidRDefault="00AE28DB" w:rsidP="00AE28DB">
      <w:pPr>
        <w:pStyle w:val="rtejustify"/>
        <w:shd w:val="clear" w:color="auto" w:fill="FFFFFF"/>
        <w:spacing w:before="0" w:beforeAutospacing="0" w:after="0" w:afterAutospacing="0"/>
        <w:contextualSpacing/>
        <w:jc w:val="both"/>
        <w:rPr>
          <w:sz w:val="25"/>
          <w:szCs w:val="25"/>
        </w:rPr>
      </w:pPr>
      <w:r w:rsidRPr="004C5A51">
        <w:rPr>
          <w:sz w:val="25"/>
          <w:szCs w:val="25"/>
        </w:rPr>
        <w:lastRenderedPageBreak/>
        <w:tab/>
        <w:t xml:space="preserve">Кузнецову Р.О. забезпечено можливість ознайомитись із досьє кандидата на посаду судді. </w:t>
      </w:r>
    </w:p>
    <w:p w:rsidR="00AE28DB" w:rsidRPr="004C5A51" w:rsidRDefault="00AE28DB" w:rsidP="00AE28DB">
      <w:pPr>
        <w:spacing w:after="0" w:line="240" w:lineRule="auto"/>
        <w:ind w:firstLine="709"/>
        <w:contextualSpacing/>
        <w:jc w:val="both"/>
        <w:rPr>
          <w:rFonts w:ascii="Times New Roman" w:hAnsi="Times New Roman" w:cs="Times New Roman"/>
          <w:sz w:val="25"/>
          <w:szCs w:val="25"/>
          <w:shd w:val="clear" w:color="auto" w:fill="FFFFFF"/>
        </w:rPr>
      </w:pPr>
      <w:r w:rsidRPr="004C5A51">
        <w:rPr>
          <w:rFonts w:ascii="Times New Roman" w:hAnsi="Times New Roman" w:cs="Times New Roman"/>
          <w:sz w:val="25"/>
          <w:szCs w:val="25"/>
          <w:shd w:val="clear" w:color="auto" w:fill="FFFFFF"/>
        </w:rPr>
        <w:t xml:space="preserve">До Комісії 29 грудня 2025 року надійшов висновок ГРД про невідповідність кандидата на посаду судді Кузнецова Р.О. критеріям доброчесності та професійної етики, затверджений 29 грудня 2025 року. Висновок разом із додатками було надіслано кандидату. </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Кандидатом 02 лютого 2026 року надіслано на адресу Комісії пояснення.</w:t>
      </w:r>
    </w:p>
    <w:p w:rsidR="00AE28DB" w:rsidRPr="004C5A51" w:rsidRDefault="00AE28DB" w:rsidP="00AE28DB">
      <w:pPr>
        <w:spacing w:after="0" w:line="240" w:lineRule="auto"/>
        <w:ind w:firstLine="709"/>
        <w:contextualSpacing/>
        <w:jc w:val="both"/>
        <w:rPr>
          <w:rFonts w:ascii="Times New Roman" w:hAnsi="Times New Roman" w:cs="Times New Roman"/>
          <w:sz w:val="25"/>
          <w:szCs w:val="25"/>
          <w:shd w:val="clear" w:color="auto" w:fill="FFFFFF"/>
        </w:rPr>
      </w:pPr>
      <w:r w:rsidRPr="004C5A51">
        <w:rPr>
          <w:rFonts w:ascii="Times New Roman" w:eastAsia="Times New Roman" w:hAnsi="Times New Roman" w:cs="Times New Roman"/>
          <w:sz w:val="25"/>
          <w:szCs w:val="25"/>
          <w:lang w:eastAsia="uk-UA"/>
        </w:rPr>
        <w:t xml:space="preserve">Комісією у складі колегії 31 березня 2026 року проведено співбесіду з Кузнецовим </w:t>
      </w:r>
      <w:r w:rsidR="004C768D" w:rsidRPr="004C5A51">
        <w:rPr>
          <w:sz w:val="25"/>
          <w:szCs w:val="25"/>
        </w:rPr>
        <w:t> </w:t>
      </w:r>
      <w:r w:rsidRPr="004C5A51">
        <w:rPr>
          <w:rFonts w:ascii="Times New Roman" w:eastAsia="Times New Roman" w:hAnsi="Times New Roman" w:cs="Times New Roman"/>
          <w:sz w:val="25"/>
          <w:szCs w:val="25"/>
          <w:lang w:eastAsia="uk-UA"/>
        </w:rPr>
        <w:t>Р.О.</w:t>
      </w:r>
      <w:r w:rsidRPr="004C5A51">
        <w:rPr>
          <w:rFonts w:ascii="Times New Roman" w:hAnsi="Times New Roman" w:cs="Times New Roman"/>
          <w:sz w:val="25"/>
          <w:szCs w:val="25"/>
          <w:shd w:val="clear" w:color="auto" w:fill="FFFFFF"/>
        </w:rPr>
        <w:t xml:space="preserve"> </w:t>
      </w:r>
      <w:r w:rsidRPr="004C5A51">
        <w:rPr>
          <w:rFonts w:ascii="Times New Roman" w:eastAsia="Times New Roman" w:hAnsi="Times New Roman" w:cs="Times New Roman"/>
          <w:sz w:val="25"/>
          <w:szCs w:val="25"/>
          <w:lang w:eastAsia="uk-UA"/>
        </w:rPr>
        <w:t>На початку співбесіди кандидата ознайомлено з його правами; вста</w:t>
      </w:r>
      <w:r w:rsidR="001666B7">
        <w:rPr>
          <w:rFonts w:ascii="Times New Roman" w:eastAsia="Times New Roman" w:hAnsi="Times New Roman" w:cs="Times New Roman"/>
          <w:sz w:val="25"/>
          <w:szCs w:val="25"/>
          <w:lang w:eastAsia="uk-UA"/>
        </w:rPr>
        <w:t xml:space="preserve">новлено, що відсутні обставини, </w:t>
      </w:r>
      <w:r w:rsidRPr="004C5A51">
        <w:rPr>
          <w:rFonts w:ascii="Times New Roman" w:eastAsia="Times New Roman" w:hAnsi="Times New Roman" w:cs="Times New Roman"/>
          <w:sz w:val="25"/>
          <w:szCs w:val="25"/>
          <w:lang w:eastAsia="uk-UA"/>
        </w:rPr>
        <w:t xml:space="preserve">які перешкоджають проведенню співбесіди. Кандидату також було запропоновано надавати уточнювальну інформацію в разі виявлення неточностей чи неповноти відомостей за результатами дослідження досьє. </w:t>
      </w:r>
    </w:p>
    <w:p w:rsidR="00AE28DB" w:rsidRPr="004C5A51" w:rsidRDefault="00AE28DB" w:rsidP="00AE28DB">
      <w:pPr>
        <w:spacing w:after="0" w:line="240" w:lineRule="auto"/>
        <w:ind w:firstLine="709"/>
        <w:contextualSpacing/>
        <w:jc w:val="both"/>
        <w:rPr>
          <w:rFonts w:ascii="Times New Roman" w:hAnsi="Times New Roman" w:cs="Times New Roman"/>
          <w:sz w:val="25"/>
          <w:szCs w:val="25"/>
        </w:rPr>
      </w:pPr>
      <w:r w:rsidRPr="004C5A51">
        <w:rPr>
          <w:rFonts w:ascii="Times New Roman" w:eastAsia="Times New Roman" w:hAnsi="Times New Roman" w:cs="Times New Roman"/>
          <w:sz w:val="25"/>
          <w:szCs w:val="25"/>
          <w:lang w:eastAsia="uk-UA"/>
        </w:rPr>
        <w:t xml:space="preserve">Комісією під час співбесіди обговорено та </w:t>
      </w:r>
      <w:r w:rsidRPr="004C5A51">
        <w:rPr>
          <w:rFonts w:ascii="Times New Roman" w:hAnsi="Times New Roman" w:cs="Times New Roman"/>
          <w:sz w:val="25"/>
          <w:szCs w:val="25"/>
        </w:rPr>
        <w:t xml:space="preserve">проаналізовано дотримання суддею Кузнецовим Р.О. вимог процесуального законодавства щодо відводу та самовідводу під час розгляду ним справ, а також </w:t>
      </w:r>
      <w:r w:rsidRPr="004C5A51">
        <w:rPr>
          <w:rFonts w:ascii="Times New Roman" w:hAnsi="Times New Roman" w:cs="Times New Roman"/>
          <w:sz w:val="25"/>
          <w:szCs w:val="25"/>
          <w:shd w:val="clear" w:color="auto" w:fill="FFFFFF"/>
        </w:rPr>
        <w:t xml:space="preserve">виконання визначеного статтею 62 </w:t>
      </w:r>
      <w:r w:rsidRPr="004C5A51">
        <w:rPr>
          <w:rFonts w:ascii="Times New Roman" w:hAnsi="Times New Roman" w:cs="Times New Roman"/>
          <w:sz w:val="25"/>
          <w:szCs w:val="25"/>
        </w:rPr>
        <w:t>Закону обов</w:t>
      </w:r>
      <w:r w:rsidRPr="004C5A51">
        <w:rPr>
          <w:rFonts w:ascii="Times New Roman" w:hAnsi="Times New Roman" w:cs="Times New Roman"/>
          <w:sz w:val="25"/>
          <w:szCs w:val="25"/>
          <w:shd w:val="clear" w:color="auto" w:fill="FFFFFF"/>
        </w:rPr>
        <w:t>’</w:t>
      </w:r>
      <w:r w:rsidRPr="004C5A51">
        <w:rPr>
          <w:rFonts w:ascii="Times New Roman" w:hAnsi="Times New Roman" w:cs="Times New Roman"/>
          <w:sz w:val="25"/>
          <w:szCs w:val="25"/>
        </w:rPr>
        <w:t xml:space="preserve">язку щодо зазначення в </w:t>
      </w:r>
      <w:r w:rsidRPr="004C5A51">
        <w:rPr>
          <w:rFonts w:ascii="Times New Roman" w:hAnsi="Times New Roman" w:cs="Times New Roman"/>
          <w:sz w:val="25"/>
          <w:szCs w:val="25"/>
          <w:shd w:val="clear" w:color="auto" w:fill="FFFFFF"/>
        </w:rPr>
        <w:t>декларації доброчесності судді повних та достовірних відомостей.</w:t>
      </w:r>
    </w:p>
    <w:p w:rsidR="00AE28DB" w:rsidRPr="004C5A51" w:rsidRDefault="00AE28DB" w:rsidP="00AE28DB">
      <w:pPr>
        <w:spacing w:after="0" w:line="240" w:lineRule="auto"/>
        <w:ind w:firstLine="709"/>
        <w:contextualSpacing/>
        <w:jc w:val="both"/>
        <w:rPr>
          <w:rFonts w:ascii="Times New Roman" w:hAnsi="Times New Roman" w:cs="Times New Roman"/>
          <w:sz w:val="25"/>
          <w:szCs w:val="25"/>
          <w:shd w:val="clear" w:color="auto" w:fill="FFFFFF"/>
        </w:rPr>
      </w:pPr>
      <w:r w:rsidRPr="004C5A51">
        <w:rPr>
          <w:rFonts w:ascii="Times New Roman" w:eastAsia="Calibri" w:hAnsi="Times New Roman" w:cs="Times New Roman"/>
          <w:sz w:val="25"/>
          <w:szCs w:val="25"/>
        </w:rPr>
        <w:t xml:space="preserve">За підсумками дослідження суддівського та кандидатського досьє, аналізу </w:t>
      </w:r>
      <w:r w:rsidRPr="004C5A51">
        <w:rPr>
          <w:rFonts w:ascii="Times New Roman" w:hAnsi="Times New Roman" w:cs="Times New Roman"/>
          <w:sz w:val="25"/>
          <w:szCs w:val="25"/>
        </w:rPr>
        <w:t>інформації, що міститься в Єдиному державному реєстрі судових рішень, та пояснень кандидата</w:t>
      </w:r>
      <w:r w:rsidRPr="004C5A51">
        <w:rPr>
          <w:rFonts w:ascii="Times New Roman" w:eastAsia="Calibri" w:hAnsi="Times New Roman" w:cs="Times New Roman"/>
          <w:sz w:val="25"/>
          <w:szCs w:val="25"/>
        </w:rPr>
        <w:t xml:space="preserve"> рішенням </w:t>
      </w:r>
      <w:r w:rsidRPr="004C5A51">
        <w:rPr>
          <w:rFonts w:ascii="Times New Roman" w:hAnsi="Times New Roman" w:cs="Times New Roman"/>
          <w:sz w:val="25"/>
          <w:szCs w:val="25"/>
        </w:rPr>
        <w:t xml:space="preserve">Комісії у складі колегії від 31 березня 2026 року № 108/ас-26 </w:t>
      </w:r>
      <w:r w:rsidRPr="004C5A51">
        <w:rPr>
          <w:rFonts w:ascii="Times New Roman" w:eastAsia="Calibri" w:hAnsi="Times New Roman" w:cs="Times New Roman"/>
          <w:sz w:val="25"/>
          <w:szCs w:val="25"/>
        </w:rPr>
        <w:t xml:space="preserve">ухвалено </w:t>
      </w:r>
      <w:r w:rsidRPr="004C5A51">
        <w:rPr>
          <w:rFonts w:ascii="Times New Roman" w:hAnsi="Times New Roman" w:cs="Times New Roman"/>
          <w:sz w:val="25"/>
          <w:szCs w:val="25"/>
          <w:shd w:val="clear" w:color="auto" w:fill="FFFFFF"/>
        </w:rPr>
        <w:t xml:space="preserve">звернутися до Вищої ради правосуддя для вирішення питання про відкриття дисциплінарної справи чи відмову в її відкритті стосовно судді Центрально-Міського районного суду міста Кривого Рогу Дніпропетровської області Кузнецова Р.О.; </w:t>
      </w:r>
      <w:r w:rsidRPr="004C5A51">
        <w:rPr>
          <w:rFonts w:ascii="Times New Roman" w:eastAsia="Calibri" w:hAnsi="Times New Roman" w:cs="Times New Roman"/>
          <w:sz w:val="25"/>
          <w:szCs w:val="25"/>
        </w:rPr>
        <w:t>з</w:t>
      </w:r>
      <w:r w:rsidRPr="004C5A51">
        <w:rPr>
          <w:rFonts w:ascii="Times New Roman" w:hAnsi="Times New Roman" w:cs="Times New Roman"/>
          <w:sz w:val="25"/>
          <w:szCs w:val="25"/>
          <w:shd w:val="clear" w:color="auto" w:fill="FFFFFF"/>
        </w:rPr>
        <w:t>упинено проведення кваліфікаційного оцінювання кандидата на посаду судді апеляційного загального суду Кузнецова Р.О.</w:t>
      </w:r>
    </w:p>
    <w:p w:rsidR="00AE28DB" w:rsidRPr="004C5A51" w:rsidRDefault="00AE28DB" w:rsidP="00AE28DB">
      <w:pPr>
        <w:spacing w:after="0" w:line="240" w:lineRule="auto"/>
        <w:ind w:firstLine="709"/>
        <w:contextualSpacing/>
        <w:jc w:val="both"/>
        <w:rPr>
          <w:rFonts w:ascii="Times New Roman" w:hAnsi="Times New Roman" w:cs="Times New Roman"/>
          <w:sz w:val="25"/>
          <w:szCs w:val="25"/>
          <w:shd w:val="clear" w:color="auto" w:fill="FFFFFF"/>
        </w:rPr>
      </w:pPr>
      <w:r w:rsidRPr="004C5A51">
        <w:rPr>
          <w:rFonts w:ascii="Times New Roman" w:hAnsi="Times New Roman" w:cs="Times New Roman"/>
          <w:sz w:val="25"/>
          <w:szCs w:val="25"/>
          <w:shd w:val="clear" w:color="auto" w:fill="FFFFFF"/>
        </w:rPr>
        <w:t xml:space="preserve">Третя Дисциплінарна палата Вищої ради правосуддя ухвалою від 01 липня 2026 </w:t>
      </w:r>
      <w:r w:rsidR="00304D49" w:rsidRPr="004C5A51">
        <w:rPr>
          <w:sz w:val="25"/>
          <w:szCs w:val="25"/>
        </w:rPr>
        <w:t> </w:t>
      </w:r>
      <w:r w:rsidRPr="004C5A51">
        <w:rPr>
          <w:rFonts w:ascii="Times New Roman" w:hAnsi="Times New Roman" w:cs="Times New Roman"/>
          <w:sz w:val="25"/>
          <w:szCs w:val="25"/>
          <w:shd w:val="clear" w:color="auto" w:fill="FFFFFF"/>
        </w:rPr>
        <w:t>року № 1337/3дп/15-26 за результатами попередньої перевірки звернення Вищої кваліфікаційної комісії суддів України відкрила дисциплінарну справу стосовно судді Центрально-Міського районного суду міста Кривого Рогу Дніпропетровської області Кузнецова Р.О.</w:t>
      </w:r>
    </w:p>
    <w:p w:rsidR="00AE28DB" w:rsidRPr="004C5A51" w:rsidRDefault="00AE28DB" w:rsidP="00AE28DB">
      <w:pPr>
        <w:spacing w:after="0" w:line="240" w:lineRule="auto"/>
        <w:ind w:firstLine="709"/>
        <w:contextualSpacing/>
        <w:jc w:val="both"/>
        <w:rPr>
          <w:rFonts w:ascii="Times New Roman" w:eastAsia="Times New Roman" w:hAnsi="Times New Roman" w:cs="Times New Roman"/>
          <w:color w:val="000000"/>
          <w:sz w:val="25"/>
          <w:szCs w:val="25"/>
          <w:lang w:eastAsia="uk-UA"/>
        </w:rPr>
      </w:pPr>
      <w:r w:rsidRPr="004C5A51">
        <w:rPr>
          <w:rFonts w:ascii="Times New Roman" w:eastAsia="Times New Roman" w:hAnsi="Times New Roman" w:cs="Times New Roman"/>
          <w:color w:val="000000"/>
          <w:sz w:val="25"/>
          <w:szCs w:val="25"/>
          <w:lang w:eastAsia="uk-UA"/>
        </w:rPr>
        <w:t>Комісією встановлено, що рішенням Третьої Дисциплінарної палати Вищої ради правосуддя від 02 ве</w:t>
      </w:r>
      <w:r w:rsidR="004325E4">
        <w:rPr>
          <w:rFonts w:ascii="Times New Roman" w:eastAsia="Times New Roman" w:hAnsi="Times New Roman" w:cs="Times New Roman"/>
          <w:color w:val="000000"/>
          <w:sz w:val="25"/>
          <w:szCs w:val="25"/>
          <w:lang w:eastAsia="uk-UA"/>
        </w:rPr>
        <w:t>ресня 2026 року № 1786/3дп/15-26</w:t>
      </w:r>
      <w:r w:rsidRPr="004C5A51">
        <w:rPr>
          <w:rFonts w:ascii="Times New Roman" w:eastAsia="Times New Roman" w:hAnsi="Times New Roman" w:cs="Times New Roman"/>
          <w:color w:val="000000"/>
          <w:sz w:val="25"/>
          <w:szCs w:val="25"/>
          <w:lang w:eastAsia="uk-UA"/>
        </w:rPr>
        <w:t xml:space="preserve"> суддю </w:t>
      </w:r>
      <w:r w:rsidRPr="004C5A51">
        <w:rPr>
          <w:rFonts w:ascii="Times New Roman" w:hAnsi="Times New Roman" w:cs="Times New Roman"/>
          <w:sz w:val="25"/>
          <w:szCs w:val="25"/>
          <w:shd w:val="clear" w:color="auto" w:fill="FFFFFF"/>
        </w:rPr>
        <w:t xml:space="preserve">Центрально-Міського районного суду міста Кривого Рогу Дніпропетровської області Кузнецова Р.О. </w:t>
      </w:r>
      <w:r w:rsidRPr="004C5A51">
        <w:rPr>
          <w:rFonts w:ascii="Times New Roman" w:eastAsia="Times New Roman" w:hAnsi="Times New Roman" w:cs="Times New Roman"/>
          <w:color w:val="000000"/>
          <w:sz w:val="25"/>
          <w:szCs w:val="25"/>
          <w:lang w:eastAsia="uk-UA"/>
        </w:rPr>
        <w:t xml:space="preserve">притягнуто до дисциплінарної відповідальності та застосовано до нього дисциплінарне стягнення у виді попередження. </w:t>
      </w:r>
    </w:p>
    <w:p w:rsidR="007D2C99" w:rsidRPr="004C5A51" w:rsidRDefault="007D2C99" w:rsidP="00AE28DB">
      <w:pPr>
        <w:spacing w:after="0" w:line="240" w:lineRule="auto"/>
        <w:ind w:firstLine="709"/>
        <w:contextualSpacing/>
        <w:jc w:val="both"/>
        <w:rPr>
          <w:rFonts w:ascii="Times New Roman" w:eastAsia="Times New Roman" w:hAnsi="Times New Roman" w:cs="Times New Roman"/>
          <w:color w:val="000000"/>
          <w:sz w:val="25"/>
          <w:szCs w:val="25"/>
          <w:lang w:eastAsia="uk-UA"/>
        </w:rPr>
      </w:pPr>
      <w:r w:rsidRPr="004C5A51">
        <w:rPr>
          <w:rFonts w:ascii="Times New Roman" w:eastAsia="Times New Roman" w:hAnsi="Times New Roman" w:cs="Times New Roman"/>
          <w:color w:val="000000"/>
          <w:sz w:val="25"/>
          <w:szCs w:val="25"/>
          <w:lang w:eastAsia="uk-UA"/>
        </w:rPr>
        <w:t>Рішення</w:t>
      </w:r>
      <w:r w:rsidR="008404CD" w:rsidRPr="004C5A51">
        <w:rPr>
          <w:rFonts w:ascii="Times New Roman" w:eastAsia="Times New Roman" w:hAnsi="Times New Roman" w:cs="Times New Roman"/>
          <w:color w:val="000000"/>
          <w:sz w:val="25"/>
          <w:szCs w:val="25"/>
          <w:lang w:eastAsia="uk-UA"/>
        </w:rPr>
        <w:t>м</w:t>
      </w:r>
      <w:r w:rsidRPr="004C5A51">
        <w:rPr>
          <w:rFonts w:ascii="Times New Roman" w:eastAsia="Times New Roman" w:hAnsi="Times New Roman" w:cs="Times New Roman"/>
          <w:color w:val="000000"/>
          <w:sz w:val="25"/>
          <w:szCs w:val="25"/>
          <w:lang w:eastAsia="uk-UA"/>
        </w:rPr>
        <w:t xml:space="preserve"> Вищої ради правосуддя від 08 жовтня 2026 року </w:t>
      </w:r>
      <w:r w:rsidRPr="00B04876">
        <w:rPr>
          <w:rFonts w:ascii="Times New Roman" w:eastAsia="Times New Roman" w:hAnsi="Times New Roman" w:cs="Times New Roman"/>
          <w:color w:val="000000"/>
          <w:sz w:val="25"/>
          <w:szCs w:val="25"/>
          <w:lang w:eastAsia="uk-UA"/>
        </w:rPr>
        <w:t>№</w:t>
      </w:r>
      <w:r w:rsidRPr="004C5A51">
        <w:rPr>
          <w:rFonts w:ascii="Times New Roman" w:eastAsia="Times New Roman" w:hAnsi="Times New Roman" w:cs="Times New Roman"/>
          <w:color w:val="000000"/>
          <w:sz w:val="25"/>
          <w:szCs w:val="25"/>
          <w:lang w:eastAsia="uk-UA"/>
        </w:rPr>
        <w:t xml:space="preserve"> </w:t>
      </w:r>
      <w:r w:rsidR="00B04876">
        <w:rPr>
          <w:rFonts w:ascii="Times New Roman" w:eastAsia="Times New Roman" w:hAnsi="Times New Roman" w:cs="Times New Roman"/>
          <w:color w:val="000000"/>
          <w:sz w:val="25"/>
          <w:szCs w:val="25"/>
          <w:lang w:eastAsia="uk-UA"/>
        </w:rPr>
        <w:t xml:space="preserve">2093/0/15-26 </w:t>
      </w:r>
      <w:r w:rsidRPr="004C5A51">
        <w:rPr>
          <w:rFonts w:ascii="Times New Roman" w:eastAsia="Times New Roman" w:hAnsi="Times New Roman" w:cs="Times New Roman"/>
          <w:color w:val="000000"/>
          <w:sz w:val="25"/>
          <w:szCs w:val="25"/>
          <w:lang w:eastAsia="uk-UA"/>
        </w:rPr>
        <w:t>рішення Третьої Дисциплінарної палати Вищої ради правосуддя від 02 ве</w:t>
      </w:r>
      <w:r w:rsidR="00B04876">
        <w:rPr>
          <w:rFonts w:ascii="Times New Roman" w:eastAsia="Times New Roman" w:hAnsi="Times New Roman" w:cs="Times New Roman"/>
          <w:color w:val="000000"/>
          <w:sz w:val="25"/>
          <w:szCs w:val="25"/>
          <w:lang w:eastAsia="uk-UA"/>
        </w:rPr>
        <w:t xml:space="preserve">ресня 2026 року № </w:t>
      </w:r>
      <w:r w:rsidR="00B04876" w:rsidRPr="004C5A51">
        <w:rPr>
          <w:sz w:val="25"/>
          <w:szCs w:val="25"/>
        </w:rPr>
        <w:t> </w:t>
      </w:r>
      <w:r w:rsidR="00B04876">
        <w:rPr>
          <w:rFonts w:ascii="Times New Roman" w:eastAsia="Times New Roman" w:hAnsi="Times New Roman" w:cs="Times New Roman"/>
          <w:color w:val="000000"/>
          <w:sz w:val="25"/>
          <w:szCs w:val="25"/>
          <w:lang w:eastAsia="uk-UA"/>
        </w:rPr>
        <w:t>1786/3дп/15-26</w:t>
      </w:r>
      <w:r w:rsidRPr="004C5A51">
        <w:rPr>
          <w:rFonts w:ascii="Times New Roman" w:eastAsia="Times New Roman" w:hAnsi="Times New Roman" w:cs="Times New Roman"/>
          <w:color w:val="000000"/>
          <w:sz w:val="25"/>
          <w:szCs w:val="25"/>
          <w:lang w:eastAsia="uk-UA"/>
        </w:rPr>
        <w:t xml:space="preserve"> залишено без змін.</w:t>
      </w:r>
    </w:p>
    <w:p w:rsidR="00AE28DB" w:rsidRPr="004C5A51" w:rsidRDefault="00AE28DB" w:rsidP="00AE28DB">
      <w:pPr>
        <w:spacing w:after="0" w:line="240" w:lineRule="auto"/>
        <w:ind w:firstLine="709"/>
        <w:contextualSpacing/>
        <w:jc w:val="both"/>
        <w:rPr>
          <w:rFonts w:ascii="Times New Roman" w:eastAsia="Times New Roman" w:hAnsi="Times New Roman" w:cs="Times New Roman"/>
          <w:color w:val="000000"/>
          <w:sz w:val="25"/>
          <w:szCs w:val="25"/>
          <w:lang w:eastAsia="uk-UA"/>
        </w:rPr>
      </w:pPr>
      <w:r w:rsidRPr="004C5A51">
        <w:rPr>
          <w:rFonts w:ascii="Times New Roman" w:eastAsia="Times New Roman" w:hAnsi="Times New Roman" w:cs="Times New Roman"/>
          <w:color w:val="000000"/>
          <w:sz w:val="25"/>
          <w:szCs w:val="25"/>
          <w:lang w:eastAsia="uk-UA"/>
        </w:rPr>
        <w:t>Комісія зауважує, що відповідно до положень частини сьомої статті 109 Закону суддя, який має непогашене дисциплінарне стягнення, не може брати участі в конкурсі на зайняття посади в іншому суді.</w:t>
      </w:r>
    </w:p>
    <w:p w:rsidR="00AE28DB" w:rsidRPr="004C5A51" w:rsidRDefault="00AE28DB" w:rsidP="00AE28DB">
      <w:pPr>
        <w:spacing w:after="0" w:line="240" w:lineRule="auto"/>
        <w:ind w:firstLine="709"/>
        <w:contextualSpacing/>
        <w:jc w:val="both"/>
        <w:rPr>
          <w:rFonts w:ascii="Times New Roman" w:hAnsi="Times New Roman" w:cs="Times New Roman"/>
          <w:sz w:val="25"/>
          <w:szCs w:val="25"/>
          <w:shd w:val="clear" w:color="auto" w:fill="FFFFFF"/>
        </w:rPr>
      </w:pPr>
      <w:r w:rsidRPr="004C5A51">
        <w:rPr>
          <w:rFonts w:ascii="Times New Roman" w:eastAsia="Times New Roman" w:hAnsi="Times New Roman" w:cs="Times New Roman"/>
          <w:sz w:val="25"/>
          <w:szCs w:val="25"/>
          <w:lang w:eastAsia="uk-UA"/>
        </w:rPr>
        <w:t>Відповідно до пункту 1 частини першої статті 110 Закону с</w:t>
      </w:r>
      <w:r w:rsidRPr="004C5A51">
        <w:rPr>
          <w:rFonts w:ascii="Times New Roman" w:hAnsi="Times New Roman" w:cs="Times New Roman"/>
          <w:sz w:val="25"/>
          <w:szCs w:val="25"/>
        </w:rPr>
        <w:t>уддя вважається таким, що не має дисциплінарного стягнення, якщо</w:t>
      </w:r>
      <w:bookmarkStart w:id="1" w:name="n1212"/>
      <w:bookmarkEnd w:id="1"/>
      <w:r w:rsidRPr="004C5A51">
        <w:rPr>
          <w:rFonts w:ascii="Times New Roman" w:hAnsi="Times New Roman" w:cs="Times New Roman"/>
          <w:sz w:val="25"/>
          <w:szCs w:val="25"/>
        </w:rPr>
        <w:t xml:space="preserve"> протягом шести місяців з дня ухвалення рішення про накладення дисциплінарного стягнення у виді попередження його не буде піддано новому дисциплінарному стягненню та підстава для нового стягнення не матиме місця протягом вказаного строку.</w:t>
      </w:r>
    </w:p>
    <w:p w:rsidR="00AE28DB" w:rsidRPr="004C5A51" w:rsidRDefault="00AE28DB" w:rsidP="00AE28DB">
      <w:pPr>
        <w:spacing w:after="0" w:line="240" w:lineRule="auto"/>
        <w:ind w:firstLine="709"/>
        <w:contextualSpacing/>
        <w:jc w:val="both"/>
        <w:rPr>
          <w:rFonts w:ascii="Times New Roman" w:eastAsia="Times New Roman" w:hAnsi="Times New Roman" w:cs="Times New Roman"/>
          <w:sz w:val="25"/>
          <w:szCs w:val="25"/>
          <w:lang w:eastAsia="uk-UA"/>
        </w:rPr>
      </w:pPr>
      <w:r w:rsidRPr="004C5A51">
        <w:rPr>
          <w:rFonts w:ascii="Times New Roman" w:eastAsia="Times New Roman" w:hAnsi="Times New Roman" w:cs="Times New Roman"/>
          <w:sz w:val="25"/>
          <w:szCs w:val="25"/>
          <w:lang w:eastAsia="uk-UA"/>
        </w:rPr>
        <w:t xml:space="preserve">Рішення Третьої Дисциплінарної палати Вищої ради правосуддя від 02 вересня 2026 </w:t>
      </w:r>
      <w:r w:rsidR="00752A6A" w:rsidRPr="004C5A51">
        <w:rPr>
          <w:sz w:val="25"/>
          <w:szCs w:val="25"/>
        </w:rPr>
        <w:t> </w:t>
      </w:r>
      <w:r w:rsidR="00752A6A">
        <w:rPr>
          <w:rFonts w:ascii="Times New Roman" w:eastAsia="Times New Roman" w:hAnsi="Times New Roman" w:cs="Times New Roman"/>
          <w:sz w:val="25"/>
          <w:szCs w:val="25"/>
          <w:lang w:eastAsia="uk-UA"/>
        </w:rPr>
        <w:t>року № 1786/3дп/15-26</w:t>
      </w:r>
      <w:r w:rsidRPr="004C5A51">
        <w:rPr>
          <w:rFonts w:ascii="Times New Roman" w:eastAsia="Times New Roman" w:hAnsi="Times New Roman" w:cs="Times New Roman"/>
          <w:sz w:val="25"/>
          <w:szCs w:val="25"/>
          <w:lang w:eastAsia="uk-UA"/>
        </w:rPr>
        <w:t xml:space="preserve"> є чинним, а застосоване до судді Кузнецова Р.О. дисциплінарне стягнення – діючим.</w:t>
      </w:r>
    </w:p>
    <w:p w:rsidR="00AE28DB" w:rsidRPr="004C5A51" w:rsidRDefault="00AE28DB" w:rsidP="00AE28DB">
      <w:pPr>
        <w:spacing w:after="0" w:line="240" w:lineRule="auto"/>
        <w:ind w:firstLine="709"/>
        <w:contextualSpacing/>
        <w:jc w:val="both"/>
        <w:rPr>
          <w:rFonts w:ascii="Times New Roman" w:eastAsia="Times New Roman" w:hAnsi="Times New Roman" w:cs="Times New Roman"/>
          <w:color w:val="000000"/>
          <w:sz w:val="25"/>
          <w:szCs w:val="25"/>
          <w:lang w:eastAsia="uk-UA"/>
        </w:rPr>
      </w:pPr>
      <w:r w:rsidRPr="004C5A51">
        <w:rPr>
          <w:rFonts w:ascii="Times New Roman" w:hAnsi="Times New Roman" w:cs="Times New Roman"/>
          <w:color w:val="000000"/>
          <w:sz w:val="25"/>
          <w:szCs w:val="25"/>
          <w:shd w:val="clear" w:color="auto" w:fill="FFFFFF"/>
        </w:rPr>
        <w:t xml:space="preserve">За результатами голосування під час закритого обговорення Комісія у пленарному складі дійшла висновку про </w:t>
      </w:r>
      <w:r w:rsidRPr="004C5A51">
        <w:rPr>
          <w:rFonts w:ascii="Times New Roman" w:eastAsia="Times New Roman" w:hAnsi="Times New Roman" w:cs="Times New Roman"/>
          <w:color w:val="000000"/>
          <w:sz w:val="25"/>
          <w:szCs w:val="25"/>
          <w:lang w:eastAsia="uk-UA"/>
        </w:rPr>
        <w:t xml:space="preserve">припинення участі Кузнецова Р.О. в конкурсі, оголошеному </w:t>
      </w:r>
      <w:r w:rsidRPr="004C5A51">
        <w:rPr>
          <w:rFonts w:ascii="Times New Roman" w:eastAsia="Times New Roman" w:hAnsi="Times New Roman" w:cs="Times New Roman"/>
          <w:color w:val="000000"/>
          <w:sz w:val="25"/>
          <w:szCs w:val="25"/>
          <w:lang w:eastAsia="uk-UA"/>
        </w:rPr>
        <w:lastRenderedPageBreak/>
        <w:t>рішенням Комісії від 14 вересня 2023 року № 94/зп-23 (зі змінами), у зв’язку з наявністю дисциплінарного стягнення.</w:t>
      </w:r>
    </w:p>
    <w:p w:rsidR="00AE28DB" w:rsidRPr="004C5A51" w:rsidRDefault="00AE28DB" w:rsidP="00AE28DB">
      <w:pPr>
        <w:spacing w:after="0" w:line="240" w:lineRule="auto"/>
        <w:ind w:firstLine="709"/>
        <w:contextualSpacing/>
        <w:jc w:val="both"/>
        <w:rPr>
          <w:rFonts w:ascii="Times New Roman" w:eastAsia="Times New Roman" w:hAnsi="Times New Roman" w:cs="Times New Roman"/>
          <w:color w:val="000000"/>
          <w:sz w:val="25"/>
          <w:szCs w:val="25"/>
          <w:lang w:eastAsia="uk-UA"/>
        </w:rPr>
      </w:pPr>
      <w:r w:rsidRPr="004C5A51">
        <w:rPr>
          <w:rFonts w:ascii="Times New Roman" w:eastAsia="Times New Roman" w:hAnsi="Times New Roman" w:cs="Times New Roman"/>
          <w:color w:val="000000"/>
          <w:sz w:val="25"/>
          <w:szCs w:val="25"/>
          <w:lang w:eastAsia="uk-UA"/>
        </w:rPr>
        <w:t>Ураховуючи викладене, керуючись статтями 79, 83–86, 88, 93, 101, 109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одноголосно</w:t>
      </w:r>
    </w:p>
    <w:p w:rsidR="00AE28DB" w:rsidRPr="004C5A51" w:rsidRDefault="00AE28DB" w:rsidP="00AE28DB">
      <w:pPr>
        <w:shd w:val="clear" w:color="auto" w:fill="FFFFFF"/>
        <w:spacing w:after="0" w:line="240" w:lineRule="auto"/>
        <w:contextualSpacing/>
        <w:jc w:val="center"/>
        <w:rPr>
          <w:rFonts w:ascii="Times New Roman" w:eastAsia="Times New Roman" w:hAnsi="Times New Roman" w:cs="Times New Roman"/>
          <w:color w:val="000000"/>
          <w:sz w:val="25"/>
          <w:szCs w:val="25"/>
          <w:lang w:eastAsia="uk-UA"/>
        </w:rPr>
      </w:pPr>
    </w:p>
    <w:p w:rsidR="00BA74E4" w:rsidRDefault="00AE28DB" w:rsidP="00BA74E4">
      <w:pPr>
        <w:shd w:val="clear" w:color="auto" w:fill="FFFFFF"/>
        <w:spacing w:after="0" w:line="240" w:lineRule="auto"/>
        <w:contextualSpacing/>
        <w:jc w:val="center"/>
        <w:rPr>
          <w:rFonts w:ascii="Times New Roman" w:eastAsia="Times New Roman" w:hAnsi="Times New Roman" w:cs="Times New Roman"/>
          <w:color w:val="1D1D1B"/>
          <w:sz w:val="25"/>
          <w:szCs w:val="25"/>
          <w:lang w:eastAsia="uk-UA"/>
        </w:rPr>
      </w:pPr>
      <w:r w:rsidRPr="004C5A51">
        <w:rPr>
          <w:rFonts w:ascii="Times New Roman" w:eastAsia="Times New Roman" w:hAnsi="Times New Roman" w:cs="Times New Roman"/>
          <w:color w:val="000000"/>
          <w:sz w:val="25"/>
          <w:szCs w:val="25"/>
          <w:lang w:eastAsia="uk-UA"/>
        </w:rPr>
        <w:t>вирішила:</w:t>
      </w:r>
    </w:p>
    <w:p w:rsidR="00BA74E4" w:rsidRDefault="00BA74E4" w:rsidP="00BA74E4">
      <w:pPr>
        <w:shd w:val="clear" w:color="auto" w:fill="FFFFFF"/>
        <w:spacing w:after="0" w:line="240" w:lineRule="auto"/>
        <w:contextualSpacing/>
        <w:jc w:val="center"/>
        <w:rPr>
          <w:rFonts w:ascii="Times New Roman" w:eastAsia="Times New Roman" w:hAnsi="Times New Roman" w:cs="Times New Roman"/>
          <w:color w:val="1D1D1B"/>
          <w:sz w:val="25"/>
          <w:szCs w:val="25"/>
          <w:lang w:eastAsia="uk-UA"/>
        </w:rPr>
      </w:pPr>
    </w:p>
    <w:p w:rsidR="00AE28DB" w:rsidRPr="00BA74E4" w:rsidRDefault="00AE28DB" w:rsidP="00BA74E4">
      <w:pPr>
        <w:shd w:val="clear" w:color="auto" w:fill="FFFFFF"/>
        <w:spacing w:after="0" w:line="240" w:lineRule="auto"/>
        <w:contextualSpacing/>
        <w:jc w:val="both"/>
        <w:rPr>
          <w:rFonts w:ascii="Times New Roman" w:eastAsia="Times New Roman" w:hAnsi="Times New Roman" w:cs="Times New Roman"/>
          <w:color w:val="1D1D1B"/>
          <w:sz w:val="25"/>
          <w:szCs w:val="25"/>
          <w:lang w:eastAsia="uk-UA"/>
        </w:rPr>
      </w:pPr>
      <w:r w:rsidRPr="004C5A51">
        <w:rPr>
          <w:rFonts w:ascii="Times New Roman" w:eastAsia="Times New Roman" w:hAnsi="Times New Roman" w:cs="Times New Roman"/>
          <w:color w:val="000000"/>
          <w:sz w:val="25"/>
          <w:szCs w:val="25"/>
          <w:lang w:eastAsia="uk-UA"/>
        </w:rPr>
        <w:t>припинити участь Кузнецова Романа Олександровича в конкурсі, оголошеному рішенням Комісії від 14 вересня 2023 року № 94/зп-23 (зі змінами</w:t>
      </w:r>
      <w:r w:rsidR="002618C2" w:rsidRPr="004C5A51">
        <w:rPr>
          <w:rFonts w:ascii="Times New Roman" w:eastAsia="Times New Roman" w:hAnsi="Times New Roman" w:cs="Times New Roman"/>
          <w:color w:val="000000"/>
          <w:sz w:val="25"/>
          <w:szCs w:val="25"/>
          <w:lang w:eastAsia="uk-UA"/>
        </w:rPr>
        <w:t>).</w:t>
      </w:r>
    </w:p>
    <w:p w:rsidR="006D775B" w:rsidRPr="004C5A51" w:rsidRDefault="006D775B">
      <w:pPr>
        <w:rPr>
          <w:sz w:val="25"/>
          <w:szCs w:val="25"/>
        </w:rPr>
      </w:pPr>
    </w:p>
    <w:p w:rsidR="00785A33" w:rsidRPr="004C5A51" w:rsidRDefault="00785A33" w:rsidP="00785A33">
      <w:pPr>
        <w:shd w:val="clear" w:color="auto" w:fill="FFFFFF"/>
        <w:tabs>
          <w:tab w:val="left" w:pos="5954"/>
        </w:tabs>
        <w:spacing w:after="0" w:line="240" w:lineRule="auto"/>
        <w:contextualSpacing/>
        <w:jc w:val="both"/>
        <w:rPr>
          <w:rFonts w:ascii="Times New Roman" w:hAnsi="Times New Roman" w:cs="Times New Roman"/>
          <w:sz w:val="25"/>
          <w:szCs w:val="25"/>
          <w:lang w:eastAsia="uk-UA"/>
        </w:rPr>
      </w:pPr>
      <w:r w:rsidRPr="004C5A51">
        <w:rPr>
          <w:rFonts w:ascii="Times New Roman" w:hAnsi="Times New Roman" w:cs="Times New Roman"/>
          <w:sz w:val="25"/>
          <w:szCs w:val="25"/>
          <w:lang w:eastAsia="uk-UA"/>
        </w:rPr>
        <w:t>Головую</w:t>
      </w:r>
      <w:r w:rsidR="00BA74E4">
        <w:rPr>
          <w:rFonts w:ascii="Times New Roman" w:hAnsi="Times New Roman" w:cs="Times New Roman"/>
          <w:sz w:val="25"/>
          <w:szCs w:val="25"/>
          <w:lang w:eastAsia="uk-UA"/>
        </w:rPr>
        <w:t>чий</w:t>
      </w:r>
      <w:r w:rsidR="00BA74E4">
        <w:rPr>
          <w:rFonts w:ascii="Times New Roman" w:hAnsi="Times New Roman" w:cs="Times New Roman"/>
          <w:sz w:val="25"/>
          <w:szCs w:val="25"/>
          <w:lang w:eastAsia="uk-UA"/>
        </w:rPr>
        <w:tab/>
        <w:t xml:space="preserve">           </w:t>
      </w:r>
      <w:r w:rsidRPr="004C5A51">
        <w:rPr>
          <w:rFonts w:ascii="Times New Roman" w:hAnsi="Times New Roman" w:cs="Times New Roman"/>
          <w:sz w:val="25"/>
          <w:szCs w:val="25"/>
          <w:lang w:eastAsia="uk-UA"/>
        </w:rPr>
        <w:t xml:space="preserve">Галина ШЕВЧУК </w:t>
      </w:r>
    </w:p>
    <w:p w:rsidR="00785A33" w:rsidRPr="004C5A51" w:rsidRDefault="00785A33"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p>
    <w:p w:rsidR="00785A33" w:rsidRPr="004C5A51" w:rsidRDefault="00BA74E4"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r>
        <w:rPr>
          <w:rFonts w:ascii="Times New Roman" w:eastAsia="Calibri" w:hAnsi="Times New Roman" w:cs="Times New Roman"/>
          <w:sz w:val="25"/>
          <w:szCs w:val="25"/>
          <w:lang w:eastAsia="uk-UA"/>
        </w:rPr>
        <w:t xml:space="preserve">Члени Комісії: </w:t>
      </w:r>
      <w:r>
        <w:rPr>
          <w:rFonts w:ascii="Times New Roman" w:eastAsia="Calibri" w:hAnsi="Times New Roman" w:cs="Times New Roman"/>
          <w:sz w:val="25"/>
          <w:szCs w:val="25"/>
          <w:lang w:eastAsia="uk-UA"/>
        </w:rPr>
        <w:tab/>
        <w:t xml:space="preserve">           </w:t>
      </w:r>
      <w:r w:rsidR="00785A33" w:rsidRPr="004C5A51">
        <w:rPr>
          <w:rFonts w:ascii="Times New Roman" w:eastAsia="Calibri" w:hAnsi="Times New Roman" w:cs="Times New Roman"/>
          <w:sz w:val="25"/>
          <w:szCs w:val="25"/>
          <w:lang w:eastAsia="uk-UA"/>
        </w:rPr>
        <w:t xml:space="preserve">Михайло БОГОНІС </w:t>
      </w:r>
    </w:p>
    <w:p w:rsidR="00785A33" w:rsidRPr="004C5A51" w:rsidRDefault="00785A33"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p>
    <w:p w:rsidR="00785A33" w:rsidRPr="004C5A51" w:rsidRDefault="00BA74E4"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r>
        <w:rPr>
          <w:rFonts w:ascii="Times New Roman" w:eastAsia="Calibri" w:hAnsi="Times New Roman" w:cs="Times New Roman"/>
          <w:sz w:val="25"/>
          <w:szCs w:val="25"/>
          <w:lang w:eastAsia="uk-UA"/>
        </w:rPr>
        <w:tab/>
        <w:t xml:space="preserve">           </w:t>
      </w:r>
      <w:r w:rsidR="00785A33" w:rsidRPr="004C5A51">
        <w:rPr>
          <w:rFonts w:ascii="Times New Roman" w:eastAsia="Calibri" w:hAnsi="Times New Roman" w:cs="Times New Roman"/>
          <w:sz w:val="25"/>
          <w:szCs w:val="25"/>
          <w:lang w:eastAsia="uk-UA"/>
        </w:rPr>
        <w:t xml:space="preserve">Людмила ВОЛКОВА </w:t>
      </w:r>
    </w:p>
    <w:p w:rsidR="00785A33" w:rsidRPr="004C5A51" w:rsidRDefault="00785A33"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p>
    <w:p w:rsidR="00785A33" w:rsidRPr="004C5A51" w:rsidRDefault="00BA74E4"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r>
        <w:rPr>
          <w:rFonts w:ascii="Times New Roman" w:eastAsia="Calibri" w:hAnsi="Times New Roman" w:cs="Times New Roman"/>
          <w:sz w:val="25"/>
          <w:szCs w:val="25"/>
          <w:lang w:eastAsia="uk-UA"/>
        </w:rPr>
        <w:tab/>
        <w:t xml:space="preserve">           </w:t>
      </w:r>
      <w:r w:rsidR="00785A33" w:rsidRPr="004C5A51">
        <w:rPr>
          <w:rFonts w:ascii="Times New Roman" w:eastAsia="Calibri" w:hAnsi="Times New Roman" w:cs="Times New Roman"/>
          <w:sz w:val="25"/>
          <w:szCs w:val="25"/>
          <w:lang w:eastAsia="uk-UA"/>
        </w:rPr>
        <w:t>Віталій ГАЦЕЛЮК</w:t>
      </w:r>
    </w:p>
    <w:p w:rsidR="00785A33" w:rsidRPr="004C5A51" w:rsidRDefault="00785A33"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p>
    <w:p w:rsidR="00785A33" w:rsidRPr="004C5A51" w:rsidRDefault="00785A33"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r w:rsidRPr="004C5A51">
        <w:rPr>
          <w:rFonts w:ascii="Times New Roman" w:eastAsia="Calibri" w:hAnsi="Times New Roman" w:cs="Times New Roman"/>
          <w:sz w:val="25"/>
          <w:szCs w:val="25"/>
          <w:lang w:eastAsia="uk-UA"/>
        </w:rPr>
        <w:tab/>
      </w:r>
      <w:r w:rsidR="00BA74E4">
        <w:rPr>
          <w:rFonts w:ascii="Times New Roman" w:eastAsia="Calibri" w:hAnsi="Times New Roman" w:cs="Times New Roman"/>
          <w:sz w:val="25"/>
          <w:szCs w:val="25"/>
          <w:lang w:eastAsia="uk-UA"/>
        </w:rPr>
        <w:t xml:space="preserve">           </w:t>
      </w:r>
      <w:r w:rsidRPr="004C5A51">
        <w:rPr>
          <w:rFonts w:ascii="Times New Roman" w:eastAsia="Calibri" w:hAnsi="Times New Roman" w:cs="Times New Roman"/>
          <w:sz w:val="25"/>
          <w:szCs w:val="25"/>
          <w:lang w:eastAsia="uk-UA"/>
        </w:rPr>
        <w:t xml:space="preserve">Ярослав ДУХ </w:t>
      </w:r>
    </w:p>
    <w:p w:rsidR="00785A33" w:rsidRPr="004C5A51" w:rsidRDefault="00785A33"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p>
    <w:p w:rsidR="00785A33" w:rsidRPr="004C5A51" w:rsidRDefault="00BA74E4"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r>
        <w:rPr>
          <w:rFonts w:ascii="Times New Roman" w:eastAsia="Calibri" w:hAnsi="Times New Roman" w:cs="Times New Roman"/>
          <w:sz w:val="25"/>
          <w:szCs w:val="25"/>
          <w:lang w:eastAsia="uk-UA"/>
        </w:rPr>
        <w:tab/>
        <w:t xml:space="preserve">           </w:t>
      </w:r>
      <w:r w:rsidR="00785A33" w:rsidRPr="004C5A51">
        <w:rPr>
          <w:rFonts w:ascii="Times New Roman" w:eastAsia="Calibri" w:hAnsi="Times New Roman" w:cs="Times New Roman"/>
          <w:sz w:val="25"/>
          <w:szCs w:val="25"/>
          <w:lang w:eastAsia="uk-UA"/>
        </w:rPr>
        <w:t xml:space="preserve">Роман КИДИСЮК </w:t>
      </w:r>
    </w:p>
    <w:p w:rsidR="00785A33" w:rsidRPr="004C5A51" w:rsidRDefault="00785A33"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p>
    <w:p w:rsidR="00785A33" w:rsidRPr="004C5A51" w:rsidRDefault="00BA74E4"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r>
        <w:rPr>
          <w:rFonts w:ascii="Times New Roman" w:eastAsia="Calibri" w:hAnsi="Times New Roman" w:cs="Times New Roman"/>
          <w:sz w:val="25"/>
          <w:szCs w:val="25"/>
          <w:lang w:eastAsia="uk-UA"/>
        </w:rPr>
        <w:tab/>
        <w:t xml:space="preserve">           </w:t>
      </w:r>
      <w:r w:rsidR="00785A33" w:rsidRPr="004C5A51">
        <w:rPr>
          <w:rFonts w:ascii="Times New Roman" w:eastAsia="Calibri" w:hAnsi="Times New Roman" w:cs="Times New Roman"/>
          <w:sz w:val="25"/>
          <w:szCs w:val="25"/>
          <w:lang w:eastAsia="uk-UA"/>
        </w:rPr>
        <w:t xml:space="preserve">Надія КОБЕЦЬКА </w:t>
      </w:r>
    </w:p>
    <w:p w:rsidR="00785A33" w:rsidRPr="004C5A51" w:rsidRDefault="00785A33"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p>
    <w:p w:rsidR="00785A33" w:rsidRDefault="00BA74E4"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r>
        <w:rPr>
          <w:rFonts w:ascii="Times New Roman" w:eastAsia="Calibri" w:hAnsi="Times New Roman" w:cs="Times New Roman"/>
          <w:sz w:val="25"/>
          <w:szCs w:val="25"/>
          <w:lang w:eastAsia="uk-UA"/>
        </w:rPr>
        <w:tab/>
        <w:t xml:space="preserve">           </w:t>
      </w:r>
      <w:r w:rsidR="00785A33" w:rsidRPr="004C5A51">
        <w:rPr>
          <w:rFonts w:ascii="Times New Roman" w:eastAsia="Calibri" w:hAnsi="Times New Roman" w:cs="Times New Roman"/>
          <w:sz w:val="25"/>
          <w:szCs w:val="25"/>
          <w:lang w:eastAsia="uk-UA"/>
        </w:rPr>
        <w:t>Олег КОЛІУШ</w:t>
      </w:r>
    </w:p>
    <w:p w:rsidR="00BA74E4" w:rsidRDefault="00BA74E4" w:rsidP="00BA74E4">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p>
    <w:p w:rsidR="00BA74E4" w:rsidRPr="004C5A51" w:rsidRDefault="00BA74E4" w:rsidP="00BA74E4">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r>
        <w:rPr>
          <w:rFonts w:ascii="Times New Roman" w:eastAsia="Calibri" w:hAnsi="Times New Roman" w:cs="Times New Roman"/>
          <w:sz w:val="25"/>
          <w:szCs w:val="25"/>
          <w:lang w:eastAsia="uk-UA"/>
        </w:rPr>
        <w:tab/>
      </w:r>
      <w:r>
        <w:rPr>
          <w:rFonts w:ascii="Times New Roman" w:eastAsia="Calibri" w:hAnsi="Times New Roman" w:cs="Times New Roman"/>
          <w:sz w:val="25"/>
          <w:szCs w:val="25"/>
          <w:lang w:eastAsia="uk-UA"/>
        </w:rPr>
        <w:tab/>
        <w:t xml:space="preserve">    </w:t>
      </w:r>
      <w:r w:rsidRPr="004C5A51">
        <w:rPr>
          <w:rFonts w:ascii="Times New Roman" w:eastAsia="Calibri" w:hAnsi="Times New Roman" w:cs="Times New Roman"/>
          <w:sz w:val="25"/>
          <w:szCs w:val="25"/>
          <w:lang w:eastAsia="uk-UA"/>
        </w:rPr>
        <w:t>Ігор КУШНІР</w:t>
      </w:r>
    </w:p>
    <w:p w:rsidR="00785A33" w:rsidRPr="004C5A51" w:rsidRDefault="00785A33"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p>
    <w:p w:rsidR="00785A33" w:rsidRPr="004C5A51" w:rsidRDefault="00BA74E4"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r>
        <w:rPr>
          <w:rFonts w:ascii="Times New Roman" w:eastAsia="Calibri" w:hAnsi="Times New Roman" w:cs="Times New Roman"/>
          <w:sz w:val="25"/>
          <w:szCs w:val="25"/>
          <w:lang w:eastAsia="uk-UA"/>
        </w:rPr>
        <w:tab/>
        <w:t xml:space="preserve">           </w:t>
      </w:r>
      <w:r w:rsidR="00785A33" w:rsidRPr="004C5A51">
        <w:rPr>
          <w:rFonts w:ascii="Times New Roman" w:eastAsia="Calibri" w:hAnsi="Times New Roman" w:cs="Times New Roman"/>
          <w:sz w:val="25"/>
          <w:szCs w:val="25"/>
          <w:lang w:eastAsia="uk-UA"/>
        </w:rPr>
        <w:t>Володимир ЛУГАНСЬКИЙ</w:t>
      </w:r>
    </w:p>
    <w:p w:rsidR="00785A33" w:rsidRPr="004C5A51" w:rsidRDefault="00785A33"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p>
    <w:p w:rsidR="00785A33" w:rsidRPr="004C5A51" w:rsidRDefault="00BA74E4"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r>
        <w:rPr>
          <w:rFonts w:ascii="Times New Roman" w:eastAsia="Calibri" w:hAnsi="Times New Roman" w:cs="Times New Roman"/>
          <w:sz w:val="25"/>
          <w:szCs w:val="25"/>
          <w:lang w:eastAsia="uk-UA"/>
        </w:rPr>
        <w:tab/>
        <w:t xml:space="preserve">           </w:t>
      </w:r>
      <w:r w:rsidR="00785A33" w:rsidRPr="004C5A51">
        <w:rPr>
          <w:rFonts w:ascii="Times New Roman" w:eastAsia="Calibri" w:hAnsi="Times New Roman" w:cs="Times New Roman"/>
          <w:sz w:val="25"/>
          <w:szCs w:val="25"/>
          <w:lang w:eastAsia="uk-UA"/>
        </w:rPr>
        <w:t xml:space="preserve">Руслан МЕЛЬНИК </w:t>
      </w:r>
    </w:p>
    <w:p w:rsidR="00785A33" w:rsidRPr="004C5A51" w:rsidRDefault="00785A33" w:rsidP="00785A33">
      <w:pPr>
        <w:shd w:val="clear" w:color="auto" w:fill="FFFFFF"/>
        <w:tabs>
          <w:tab w:val="left" w:pos="5954"/>
        </w:tabs>
        <w:spacing w:after="0" w:line="240" w:lineRule="auto"/>
        <w:contextualSpacing/>
        <w:jc w:val="both"/>
        <w:rPr>
          <w:rFonts w:ascii="Times New Roman" w:hAnsi="Times New Roman" w:cs="Times New Roman"/>
          <w:sz w:val="25"/>
          <w:szCs w:val="25"/>
          <w:lang w:eastAsia="uk-UA"/>
        </w:rPr>
      </w:pPr>
    </w:p>
    <w:p w:rsidR="00785A33" w:rsidRPr="004C5A51" w:rsidRDefault="00785A33" w:rsidP="00785A33">
      <w:pPr>
        <w:shd w:val="clear" w:color="auto" w:fill="FFFFFF"/>
        <w:tabs>
          <w:tab w:val="left" w:pos="5954"/>
        </w:tabs>
        <w:spacing w:after="0" w:line="240" w:lineRule="auto"/>
        <w:contextualSpacing/>
        <w:jc w:val="both"/>
        <w:rPr>
          <w:rFonts w:ascii="Times New Roman" w:hAnsi="Times New Roman" w:cs="Times New Roman"/>
          <w:sz w:val="25"/>
          <w:szCs w:val="25"/>
          <w:lang w:eastAsia="uk-UA"/>
        </w:rPr>
      </w:pPr>
      <w:r w:rsidRPr="004C5A51">
        <w:rPr>
          <w:rFonts w:ascii="Times New Roman" w:hAnsi="Times New Roman" w:cs="Times New Roman"/>
          <w:sz w:val="25"/>
          <w:szCs w:val="25"/>
          <w:lang w:eastAsia="uk-UA"/>
        </w:rPr>
        <w:tab/>
      </w:r>
      <w:r w:rsidR="00BA74E4">
        <w:rPr>
          <w:rFonts w:ascii="Times New Roman" w:hAnsi="Times New Roman" w:cs="Times New Roman"/>
          <w:sz w:val="25"/>
          <w:szCs w:val="25"/>
          <w:lang w:eastAsia="uk-UA"/>
        </w:rPr>
        <w:t xml:space="preserve">           </w:t>
      </w:r>
      <w:r w:rsidRPr="004C5A51">
        <w:rPr>
          <w:rFonts w:ascii="Times New Roman" w:hAnsi="Times New Roman" w:cs="Times New Roman"/>
          <w:sz w:val="25"/>
          <w:szCs w:val="25"/>
          <w:lang w:eastAsia="uk-UA"/>
        </w:rPr>
        <w:t xml:space="preserve">Олексій ОМЕЛЬЯН </w:t>
      </w:r>
    </w:p>
    <w:p w:rsidR="00785A33" w:rsidRPr="004C5A51" w:rsidRDefault="00785A33" w:rsidP="00785A33">
      <w:pPr>
        <w:shd w:val="clear" w:color="auto" w:fill="FFFFFF"/>
        <w:tabs>
          <w:tab w:val="left" w:pos="5954"/>
        </w:tabs>
        <w:spacing w:after="0" w:line="240" w:lineRule="auto"/>
        <w:contextualSpacing/>
        <w:jc w:val="both"/>
        <w:rPr>
          <w:rFonts w:ascii="Times New Roman" w:hAnsi="Times New Roman" w:cs="Times New Roman"/>
          <w:sz w:val="25"/>
          <w:szCs w:val="25"/>
          <w:lang w:eastAsia="uk-UA"/>
        </w:rPr>
      </w:pPr>
    </w:p>
    <w:p w:rsidR="00785A33" w:rsidRPr="004C5A51" w:rsidRDefault="00BA74E4" w:rsidP="00785A33">
      <w:pPr>
        <w:shd w:val="clear" w:color="auto" w:fill="FFFFFF"/>
        <w:tabs>
          <w:tab w:val="left" w:pos="5954"/>
        </w:tabs>
        <w:spacing w:after="0" w:line="240" w:lineRule="auto"/>
        <w:contextualSpacing/>
        <w:jc w:val="both"/>
        <w:rPr>
          <w:rFonts w:ascii="Times New Roman" w:hAnsi="Times New Roman" w:cs="Times New Roman"/>
          <w:sz w:val="25"/>
          <w:szCs w:val="25"/>
          <w:lang w:eastAsia="uk-UA"/>
        </w:rPr>
      </w:pPr>
      <w:r>
        <w:rPr>
          <w:rFonts w:ascii="Times New Roman" w:hAnsi="Times New Roman" w:cs="Times New Roman"/>
          <w:sz w:val="25"/>
          <w:szCs w:val="25"/>
          <w:lang w:eastAsia="uk-UA"/>
        </w:rPr>
        <w:tab/>
      </w:r>
      <w:r>
        <w:rPr>
          <w:rFonts w:ascii="Times New Roman" w:hAnsi="Times New Roman" w:cs="Times New Roman"/>
          <w:sz w:val="25"/>
          <w:szCs w:val="25"/>
          <w:lang w:eastAsia="uk-UA"/>
        </w:rPr>
        <w:tab/>
        <w:t xml:space="preserve">    </w:t>
      </w:r>
      <w:r w:rsidR="00785A33" w:rsidRPr="004C5A51">
        <w:rPr>
          <w:rFonts w:ascii="Times New Roman" w:hAnsi="Times New Roman" w:cs="Times New Roman"/>
          <w:sz w:val="25"/>
          <w:szCs w:val="25"/>
          <w:lang w:eastAsia="uk-UA"/>
        </w:rPr>
        <w:t>Андрій ПАСІЧНИК</w:t>
      </w:r>
    </w:p>
    <w:p w:rsidR="00785A33" w:rsidRPr="004C5A51" w:rsidRDefault="00785A33"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p>
    <w:p w:rsidR="00785A33" w:rsidRPr="004C5A51" w:rsidRDefault="00BA74E4"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r>
        <w:rPr>
          <w:rFonts w:ascii="Times New Roman" w:eastAsia="Calibri" w:hAnsi="Times New Roman" w:cs="Times New Roman"/>
          <w:sz w:val="25"/>
          <w:szCs w:val="25"/>
          <w:lang w:eastAsia="uk-UA"/>
        </w:rPr>
        <w:tab/>
        <w:t xml:space="preserve">           </w:t>
      </w:r>
      <w:r w:rsidR="00785A33" w:rsidRPr="004C5A51">
        <w:rPr>
          <w:rFonts w:ascii="Times New Roman" w:eastAsia="Calibri" w:hAnsi="Times New Roman" w:cs="Times New Roman"/>
          <w:sz w:val="25"/>
          <w:szCs w:val="25"/>
          <w:lang w:eastAsia="uk-UA"/>
        </w:rPr>
        <w:t>Роман САБОДАШ</w:t>
      </w:r>
    </w:p>
    <w:p w:rsidR="00785A33" w:rsidRPr="004C5A51" w:rsidRDefault="00785A33"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p>
    <w:p w:rsidR="00785A33" w:rsidRPr="004C5A51" w:rsidRDefault="00BA74E4"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r>
        <w:rPr>
          <w:rFonts w:ascii="Times New Roman" w:eastAsia="Calibri" w:hAnsi="Times New Roman" w:cs="Times New Roman"/>
          <w:sz w:val="25"/>
          <w:szCs w:val="25"/>
          <w:lang w:eastAsia="uk-UA"/>
        </w:rPr>
        <w:tab/>
        <w:t xml:space="preserve">           </w:t>
      </w:r>
      <w:r w:rsidR="00785A33" w:rsidRPr="004C5A51">
        <w:rPr>
          <w:rFonts w:ascii="Times New Roman" w:eastAsia="Calibri" w:hAnsi="Times New Roman" w:cs="Times New Roman"/>
          <w:sz w:val="25"/>
          <w:szCs w:val="25"/>
          <w:lang w:eastAsia="uk-UA"/>
        </w:rPr>
        <w:t>Руслан СИДОРОВИЧ</w:t>
      </w:r>
    </w:p>
    <w:p w:rsidR="00785A33" w:rsidRPr="004C5A51" w:rsidRDefault="00785A33" w:rsidP="00785A33">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p>
    <w:p w:rsidR="00785A33" w:rsidRPr="004B19FC" w:rsidRDefault="00BA74E4" w:rsidP="004B19FC">
      <w:pPr>
        <w:shd w:val="clear" w:color="auto" w:fill="FFFFFF"/>
        <w:tabs>
          <w:tab w:val="left" w:pos="5954"/>
        </w:tabs>
        <w:spacing w:after="0" w:line="240" w:lineRule="auto"/>
        <w:contextualSpacing/>
        <w:jc w:val="both"/>
        <w:rPr>
          <w:rFonts w:ascii="Times New Roman" w:eastAsia="Calibri" w:hAnsi="Times New Roman" w:cs="Times New Roman"/>
          <w:sz w:val="25"/>
          <w:szCs w:val="25"/>
          <w:lang w:eastAsia="uk-UA"/>
        </w:rPr>
      </w:pPr>
      <w:r>
        <w:rPr>
          <w:rFonts w:ascii="Times New Roman" w:eastAsia="Calibri" w:hAnsi="Times New Roman" w:cs="Times New Roman"/>
          <w:sz w:val="25"/>
          <w:szCs w:val="25"/>
          <w:lang w:eastAsia="uk-UA"/>
        </w:rPr>
        <w:tab/>
        <w:t xml:space="preserve">           </w:t>
      </w:r>
      <w:r w:rsidR="00785A33" w:rsidRPr="004C5A51">
        <w:rPr>
          <w:rFonts w:ascii="Times New Roman" w:eastAsia="Calibri" w:hAnsi="Times New Roman" w:cs="Times New Roman"/>
          <w:sz w:val="25"/>
          <w:szCs w:val="25"/>
          <w:lang w:eastAsia="uk-UA"/>
        </w:rPr>
        <w:t>Сергій ЧУМАК</w:t>
      </w:r>
    </w:p>
    <w:sectPr w:rsidR="00785A33" w:rsidRPr="004B19FC" w:rsidSect="00DD7004">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D506D" w:rsidRDefault="007D506D" w:rsidP="00DD7004">
      <w:pPr>
        <w:spacing w:after="0" w:line="240" w:lineRule="auto"/>
      </w:pPr>
      <w:r>
        <w:separator/>
      </w:r>
    </w:p>
  </w:endnote>
  <w:endnote w:type="continuationSeparator" w:id="0">
    <w:p w:rsidR="007D506D" w:rsidRDefault="007D506D" w:rsidP="00DD7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D506D" w:rsidRDefault="007D506D" w:rsidP="00DD7004">
      <w:pPr>
        <w:spacing w:after="0" w:line="240" w:lineRule="auto"/>
      </w:pPr>
      <w:r>
        <w:separator/>
      </w:r>
    </w:p>
  </w:footnote>
  <w:footnote w:type="continuationSeparator" w:id="0">
    <w:p w:rsidR="007D506D" w:rsidRDefault="007D506D" w:rsidP="00DD7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493772"/>
      <w:docPartObj>
        <w:docPartGallery w:val="Page Numbers (Top of Page)"/>
        <w:docPartUnique/>
      </w:docPartObj>
    </w:sdtPr>
    <w:sdtEndPr/>
    <w:sdtContent>
      <w:p w:rsidR="00DD7004" w:rsidRDefault="00DD7004">
        <w:pPr>
          <w:pStyle w:val="a4"/>
          <w:jc w:val="center"/>
        </w:pPr>
        <w:r>
          <w:fldChar w:fldCharType="begin"/>
        </w:r>
        <w:r>
          <w:instrText>PAGE   \* MERGEFORMAT</w:instrText>
        </w:r>
        <w:r>
          <w:fldChar w:fldCharType="separate"/>
        </w:r>
        <w:r w:rsidR="000571B7">
          <w:rPr>
            <w:noProof/>
          </w:rPr>
          <w:t>7</w:t>
        </w:r>
        <w:r>
          <w:fldChar w:fldCharType="end"/>
        </w:r>
      </w:p>
    </w:sdtContent>
  </w:sdt>
  <w:p w:rsidR="00DD7004" w:rsidRDefault="00DD700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FEF"/>
    <w:rsid w:val="000571B7"/>
    <w:rsid w:val="000D7856"/>
    <w:rsid w:val="000F75C6"/>
    <w:rsid w:val="001666B7"/>
    <w:rsid w:val="00243D18"/>
    <w:rsid w:val="002618C2"/>
    <w:rsid w:val="002F6A30"/>
    <w:rsid w:val="00304D49"/>
    <w:rsid w:val="00305D28"/>
    <w:rsid w:val="0031720B"/>
    <w:rsid w:val="004325E4"/>
    <w:rsid w:val="004677F6"/>
    <w:rsid w:val="004B19FC"/>
    <w:rsid w:val="004C5A51"/>
    <w:rsid w:val="004C768D"/>
    <w:rsid w:val="00543F88"/>
    <w:rsid w:val="005853DA"/>
    <w:rsid w:val="00597883"/>
    <w:rsid w:val="005F4967"/>
    <w:rsid w:val="006D775B"/>
    <w:rsid w:val="00717B71"/>
    <w:rsid w:val="00752A6A"/>
    <w:rsid w:val="00785A33"/>
    <w:rsid w:val="007D2C99"/>
    <w:rsid w:val="007D506D"/>
    <w:rsid w:val="008404CD"/>
    <w:rsid w:val="008B345B"/>
    <w:rsid w:val="008C06E3"/>
    <w:rsid w:val="00904C7C"/>
    <w:rsid w:val="00982B78"/>
    <w:rsid w:val="009A1622"/>
    <w:rsid w:val="00AE0913"/>
    <w:rsid w:val="00AE28DB"/>
    <w:rsid w:val="00B04876"/>
    <w:rsid w:val="00B04FE8"/>
    <w:rsid w:val="00B84DB2"/>
    <w:rsid w:val="00BA74E4"/>
    <w:rsid w:val="00CE4AED"/>
    <w:rsid w:val="00D64B38"/>
    <w:rsid w:val="00D95B45"/>
    <w:rsid w:val="00DD7004"/>
    <w:rsid w:val="00DF784A"/>
    <w:rsid w:val="00F35FEF"/>
    <w:rsid w:val="00F53E1C"/>
    <w:rsid w:val="00FA41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1DA9B"/>
  <w15:chartTrackingRefBased/>
  <w15:docId w15:val="{5AB3F62A-6FE5-48C4-A02F-10858F72F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49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justify">
    <w:name w:val="rtejustify"/>
    <w:basedOn w:val="a"/>
    <w:rsid w:val="005F496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Strong"/>
    <w:basedOn w:val="a0"/>
    <w:uiPriority w:val="22"/>
    <w:qFormat/>
    <w:rsid w:val="00AE28DB"/>
    <w:rPr>
      <w:b/>
      <w:bCs/>
    </w:rPr>
  </w:style>
  <w:style w:type="paragraph" w:styleId="a4">
    <w:name w:val="header"/>
    <w:basedOn w:val="a"/>
    <w:link w:val="a5"/>
    <w:uiPriority w:val="99"/>
    <w:unhideWhenUsed/>
    <w:rsid w:val="00DD7004"/>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DD7004"/>
  </w:style>
  <w:style w:type="paragraph" w:styleId="a6">
    <w:name w:val="footer"/>
    <w:basedOn w:val="a"/>
    <w:link w:val="a7"/>
    <w:uiPriority w:val="99"/>
    <w:unhideWhenUsed/>
    <w:rsid w:val="00DD7004"/>
    <w:pPr>
      <w:tabs>
        <w:tab w:val="center" w:pos="4819"/>
        <w:tab w:val="right" w:pos="9639"/>
      </w:tabs>
      <w:spacing w:after="0" w:line="240" w:lineRule="auto"/>
    </w:pPr>
  </w:style>
  <w:style w:type="character" w:customStyle="1" w:styleId="a7">
    <w:name w:val="Нижній колонтитул Знак"/>
    <w:basedOn w:val="a0"/>
    <w:link w:val="a6"/>
    <w:uiPriority w:val="99"/>
    <w:rsid w:val="00DD7004"/>
  </w:style>
  <w:style w:type="paragraph" w:styleId="a8">
    <w:name w:val="Balloon Text"/>
    <w:basedOn w:val="a"/>
    <w:link w:val="a9"/>
    <w:uiPriority w:val="99"/>
    <w:semiHidden/>
    <w:unhideWhenUsed/>
    <w:rsid w:val="009A1622"/>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9A16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7</Pages>
  <Words>13600</Words>
  <Characters>7753</Characters>
  <Application>Microsoft Office Word</Application>
  <DocSecurity>0</DocSecurity>
  <Lines>64</Lines>
  <Paragraphs>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Стрижиус Наталія Володимирівна</dc:creator>
  <cp:keywords/>
  <dc:description/>
  <cp:lastModifiedBy>Семоненко Ольга Миколаївна</cp:lastModifiedBy>
  <cp:revision>33</cp:revision>
  <cp:lastPrinted>2026-10-14T13:16:00Z</cp:lastPrinted>
  <dcterms:created xsi:type="dcterms:W3CDTF">2026-09-28T05:54:00Z</dcterms:created>
  <dcterms:modified xsi:type="dcterms:W3CDTF">2026-10-30T11:51:00Z</dcterms:modified>
</cp:coreProperties>
</file>