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03E" w:rsidRPr="000B5B1A" w:rsidRDefault="00A53117">
      <w:pPr>
        <w:pBdr>
          <w:top w:val="nil"/>
          <w:left w:val="nil"/>
          <w:bottom w:val="nil"/>
          <w:right w:val="nil"/>
          <w:between w:val="nil"/>
        </w:pBdr>
        <w:ind w:left="4517" w:right="4200" w:hanging="689"/>
        <w:jc w:val="center"/>
        <w:rPr>
          <w:sz w:val="28"/>
          <w:szCs w:val="28"/>
          <w:lang w:val="uk-UA"/>
        </w:rPr>
      </w:pPr>
      <w:r w:rsidRPr="000B5B1A">
        <w:rPr>
          <w:noProof/>
          <w:sz w:val="28"/>
          <w:szCs w:val="28"/>
          <w:lang w:val="uk-UA"/>
        </w:rPr>
        <w:drawing>
          <wp:inline distT="0" distB="0" distL="114300" distR="114300">
            <wp:extent cx="544195" cy="7162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4195" cy="716280"/>
                    </a:xfrm>
                    <a:prstGeom prst="rect">
                      <a:avLst/>
                    </a:prstGeom>
                    <a:ln/>
                  </pic:spPr>
                </pic:pic>
              </a:graphicData>
            </a:graphic>
          </wp:inline>
        </w:drawing>
      </w:r>
    </w:p>
    <w:p w:rsidR="00EE303E" w:rsidRPr="000B5B1A" w:rsidRDefault="00EE303E">
      <w:pPr>
        <w:pBdr>
          <w:top w:val="nil"/>
          <w:left w:val="nil"/>
          <w:bottom w:val="nil"/>
          <w:right w:val="nil"/>
          <w:between w:val="nil"/>
        </w:pBdr>
        <w:jc w:val="center"/>
        <w:rPr>
          <w:sz w:val="28"/>
          <w:szCs w:val="28"/>
          <w:lang w:val="uk-UA"/>
        </w:rPr>
      </w:pPr>
    </w:p>
    <w:p w:rsidR="00EE303E" w:rsidRPr="000B5B1A" w:rsidRDefault="00A53117">
      <w:pPr>
        <w:pBdr>
          <w:top w:val="nil"/>
          <w:left w:val="nil"/>
          <w:bottom w:val="nil"/>
          <w:right w:val="nil"/>
          <w:between w:val="nil"/>
        </w:pBdr>
        <w:ind w:right="57"/>
        <w:jc w:val="center"/>
        <w:rPr>
          <w:sz w:val="36"/>
          <w:szCs w:val="36"/>
          <w:lang w:val="uk-UA"/>
        </w:rPr>
      </w:pPr>
      <w:r w:rsidRPr="000B5B1A">
        <w:rPr>
          <w:sz w:val="36"/>
          <w:szCs w:val="36"/>
          <w:lang w:val="uk-UA"/>
        </w:rPr>
        <w:t>ВИЩА КВАЛІФІКАЦІЙНА КОМІСІЯ СУДДІВ УКРАЇНИ</w:t>
      </w:r>
    </w:p>
    <w:p w:rsidR="00EE303E" w:rsidRPr="000B5B1A" w:rsidRDefault="00EE303E">
      <w:pPr>
        <w:pBdr>
          <w:top w:val="nil"/>
          <w:left w:val="nil"/>
          <w:bottom w:val="nil"/>
          <w:right w:val="nil"/>
          <w:between w:val="nil"/>
        </w:pBdr>
        <w:ind w:right="57"/>
        <w:jc w:val="center"/>
        <w:rPr>
          <w:sz w:val="28"/>
          <w:szCs w:val="28"/>
          <w:lang w:val="uk-UA"/>
        </w:rPr>
      </w:pPr>
    </w:p>
    <w:p w:rsidR="00EE303E" w:rsidRPr="00B944C9" w:rsidRDefault="00857ECE" w:rsidP="00AF2321">
      <w:pPr>
        <w:pBdr>
          <w:top w:val="nil"/>
          <w:left w:val="nil"/>
          <w:bottom w:val="nil"/>
          <w:right w:val="nil"/>
          <w:between w:val="nil"/>
        </w:pBdr>
        <w:shd w:val="clear" w:color="auto" w:fill="FFFFFF"/>
        <w:tabs>
          <w:tab w:val="left" w:pos="8789"/>
        </w:tabs>
        <w:spacing w:after="240" w:line="300" w:lineRule="exact"/>
        <w:jc w:val="both"/>
        <w:rPr>
          <w:sz w:val="25"/>
          <w:szCs w:val="25"/>
          <w:lang w:val="uk-UA"/>
        </w:rPr>
      </w:pPr>
      <w:r w:rsidRPr="00B944C9">
        <w:rPr>
          <w:sz w:val="25"/>
          <w:szCs w:val="25"/>
          <w:lang w:val="uk-UA"/>
        </w:rPr>
        <w:t>14</w:t>
      </w:r>
      <w:r w:rsidR="00A53117" w:rsidRPr="00B944C9">
        <w:rPr>
          <w:sz w:val="25"/>
          <w:szCs w:val="25"/>
          <w:lang w:val="uk-UA"/>
        </w:rPr>
        <w:t xml:space="preserve"> </w:t>
      </w:r>
      <w:r w:rsidRPr="00B944C9">
        <w:rPr>
          <w:sz w:val="25"/>
          <w:szCs w:val="25"/>
          <w:lang w:val="uk-UA"/>
        </w:rPr>
        <w:t>жовтня</w:t>
      </w:r>
      <w:r w:rsidR="00A53117" w:rsidRPr="00B944C9">
        <w:rPr>
          <w:sz w:val="25"/>
          <w:szCs w:val="25"/>
          <w:lang w:val="uk-UA"/>
        </w:rPr>
        <w:t xml:space="preserve"> 2026 року</w:t>
      </w:r>
      <w:r w:rsidR="00CC74A4">
        <w:rPr>
          <w:sz w:val="25"/>
          <w:szCs w:val="25"/>
          <w:lang w:val="uk-UA"/>
        </w:rPr>
        <w:tab/>
      </w:r>
      <w:r w:rsidR="00A53117" w:rsidRPr="00B944C9">
        <w:rPr>
          <w:sz w:val="25"/>
          <w:szCs w:val="25"/>
          <w:lang w:val="uk-UA"/>
        </w:rPr>
        <w:t>м. Київ</w:t>
      </w:r>
    </w:p>
    <w:p w:rsidR="00EE303E" w:rsidRPr="009D3403" w:rsidRDefault="00A53117" w:rsidP="00AF2321">
      <w:pPr>
        <w:pBdr>
          <w:top w:val="nil"/>
          <w:left w:val="nil"/>
          <w:bottom w:val="nil"/>
          <w:right w:val="nil"/>
          <w:between w:val="nil"/>
        </w:pBdr>
        <w:shd w:val="clear" w:color="auto" w:fill="FFFFFF"/>
        <w:spacing w:after="240" w:line="300" w:lineRule="exact"/>
        <w:ind w:right="134"/>
        <w:jc w:val="center"/>
        <w:rPr>
          <w:sz w:val="25"/>
          <w:szCs w:val="25"/>
          <w:u w:val="single"/>
          <w:lang w:val="uk-UA"/>
        </w:rPr>
      </w:pPr>
      <w:r w:rsidRPr="00B944C9">
        <w:rPr>
          <w:sz w:val="25"/>
          <w:szCs w:val="25"/>
          <w:lang w:val="uk-UA"/>
        </w:rPr>
        <w:t xml:space="preserve">Р І Ш Е Н </w:t>
      </w:r>
      <w:proofErr w:type="spellStart"/>
      <w:r w:rsidRPr="00B944C9">
        <w:rPr>
          <w:sz w:val="25"/>
          <w:szCs w:val="25"/>
          <w:lang w:val="uk-UA"/>
        </w:rPr>
        <w:t>Н</w:t>
      </w:r>
      <w:proofErr w:type="spellEnd"/>
      <w:r w:rsidRPr="00B944C9">
        <w:rPr>
          <w:sz w:val="25"/>
          <w:szCs w:val="25"/>
          <w:lang w:val="uk-UA"/>
        </w:rPr>
        <w:t xml:space="preserve"> Я  №</w:t>
      </w:r>
      <w:r w:rsidR="009D3403">
        <w:rPr>
          <w:sz w:val="25"/>
          <w:szCs w:val="25"/>
          <w:lang w:val="uk-UA"/>
        </w:rPr>
        <w:t xml:space="preserve"> </w:t>
      </w:r>
      <w:r w:rsidR="009D3403">
        <w:rPr>
          <w:sz w:val="25"/>
          <w:szCs w:val="25"/>
          <w:u w:val="single"/>
          <w:lang w:val="uk-UA"/>
        </w:rPr>
        <w:t>144/зп-26</w:t>
      </w:r>
    </w:p>
    <w:p w:rsidR="00EE303E" w:rsidRPr="00B944C9" w:rsidRDefault="00A53117" w:rsidP="00AF2321">
      <w:pPr>
        <w:pBdr>
          <w:top w:val="nil"/>
          <w:left w:val="nil"/>
          <w:bottom w:val="nil"/>
          <w:right w:val="nil"/>
          <w:between w:val="nil"/>
        </w:pBdr>
        <w:shd w:val="clear" w:color="auto" w:fill="FFFFFF"/>
        <w:tabs>
          <w:tab w:val="left" w:pos="567"/>
        </w:tabs>
        <w:spacing w:after="240" w:line="300" w:lineRule="exact"/>
        <w:jc w:val="both"/>
        <w:rPr>
          <w:sz w:val="25"/>
          <w:szCs w:val="25"/>
          <w:lang w:val="uk-UA"/>
        </w:rPr>
      </w:pPr>
      <w:r w:rsidRPr="00B944C9">
        <w:rPr>
          <w:sz w:val="25"/>
          <w:szCs w:val="25"/>
          <w:lang w:val="uk-UA"/>
        </w:rPr>
        <w:t>Вища кваліфікаційна комісія суддів України у пленарному складі:</w:t>
      </w:r>
    </w:p>
    <w:p w:rsidR="00EE303E" w:rsidRPr="00B944C9" w:rsidRDefault="00A53117" w:rsidP="00AF2321">
      <w:pPr>
        <w:pBdr>
          <w:top w:val="nil"/>
          <w:left w:val="nil"/>
          <w:bottom w:val="nil"/>
          <w:right w:val="nil"/>
          <w:between w:val="nil"/>
        </w:pBdr>
        <w:shd w:val="clear" w:color="auto" w:fill="FFFFFF"/>
        <w:spacing w:after="240" w:line="300" w:lineRule="exact"/>
        <w:jc w:val="both"/>
        <w:rPr>
          <w:sz w:val="25"/>
          <w:szCs w:val="25"/>
          <w:lang w:val="uk-UA"/>
        </w:rPr>
      </w:pPr>
      <w:r w:rsidRPr="00B944C9">
        <w:rPr>
          <w:sz w:val="25"/>
          <w:szCs w:val="25"/>
          <w:lang w:val="uk-UA"/>
        </w:rPr>
        <w:t>головуючого – Галини ШЕВЧУК,</w:t>
      </w:r>
    </w:p>
    <w:p w:rsidR="00EE303E" w:rsidRPr="00B944C9" w:rsidRDefault="00A53117" w:rsidP="00AF2321">
      <w:pPr>
        <w:pBdr>
          <w:top w:val="nil"/>
          <w:left w:val="nil"/>
          <w:bottom w:val="nil"/>
          <w:right w:val="nil"/>
          <w:between w:val="nil"/>
        </w:pBdr>
        <w:shd w:val="clear" w:color="auto" w:fill="FFFFFF"/>
        <w:spacing w:after="240" w:line="300" w:lineRule="exact"/>
        <w:ind w:right="134"/>
        <w:jc w:val="both"/>
        <w:rPr>
          <w:sz w:val="25"/>
          <w:szCs w:val="25"/>
          <w:lang w:val="uk-UA"/>
        </w:rPr>
      </w:pPr>
      <w:r w:rsidRPr="00B944C9">
        <w:rPr>
          <w:sz w:val="25"/>
          <w:szCs w:val="25"/>
          <w:lang w:val="uk-UA"/>
        </w:rPr>
        <w:t>членів Комісії: Михайла БОГОНОСА, Людмили ВОЛКОВОЇ,</w:t>
      </w:r>
      <w:r w:rsidR="007449D7" w:rsidRPr="00B944C9">
        <w:rPr>
          <w:sz w:val="25"/>
          <w:szCs w:val="25"/>
          <w:lang w:val="uk-UA"/>
        </w:rPr>
        <w:t xml:space="preserve"> </w:t>
      </w:r>
      <w:r w:rsidRPr="00B944C9">
        <w:rPr>
          <w:sz w:val="25"/>
          <w:szCs w:val="25"/>
          <w:lang w:val="uk-UA"/>
        </w:rPr>
        <w:t>Віталія ГАЦЕЛЮКА, Ярослава ДУХА, Романа КИДИСЮКА,</w:t>
      </w:r>
      <w:r w:rsidR="007449D7" w:rsidRPr="00B944C9">
        <w:rPr>
          <w:sz w:val="25"/>
          <w:szCs w:val="25"/>
          <w:lang w:val="uk-UA"/>
        </w:rPr>
        <w:t xml:space="preserve"> </w:t>
      </w:r>
      <w:r w:rsidRPr="00B944C9">
        <w:rPr>
          <w:sz w:val="25"/>
          <w:szCs w:val="25"/>
          <w:lang w:val="uk-UA"/>
        </w:rPr>
        <w:t>Надії КОБЕЦЬКОЇ, Олега КОЛІУША,</w:t>
      </w:r>
      <w:r w:rsidR="00B944C9">
        <w:rPr>
          <w:sz w:val="25"/>
          <w:szCs w:val="25"/>
          <w:lang w:val="uk-UA"/>
        </w:rPr>
        <w:t xml:space="preserve"> </w:t>
      </w:r>
      <w:r w:rsidRPr="00B944C9">
        <w:rPr>
          <w:sz w:val="25"/>
          <w:szCs w:val="25"/>
          <w:lang w:val="uk-UA"/>
        </w:rPr>
        <w:t>Ігоря КУШНІРА,</w:t>
      </w:r>
      <w:r w:rsidR="007449D7" w:rsidRPr="00B944C9">
        <w:rPr>
          <w:sz w:val="25"/>
          <w:szCs w:val="25"/>
          <w:lang w:val="uk-UA"/>
        </w:rPr>
        <w:t xml:space="preserve"> </w:t>
      </w:r>
      <w:r w:rsidRPr="00B944C9">
        <w:rPr>
          <w:sz w:val="25"/>
          <w:szCs w:val="25"/>
          <w:lang w:val="uk-UA"/>
        </w:rPr>
        <w:t>Володимира ЛУГАНСЬКОГО, Руслана МЕЛЬНИКА,</w:t>
      </w:r>
      <w:r w:rsidR="00B944C9">
        <w:rPr>
          <w:sz w:val="25"/>
          <w:szCs w:val="25"/>
          <w:lang w:val="uk-UA"/>
        </w:rPr>
        <w:t xml:space="preserve"> </w:t>
      </w:r>
      <w:r w:rsidRPr="00B944C9">
        <w:rPr>
          <w:sz w:val="25"/>
          <w:szCs w:val="25"/>
          <w:lang w:val="uk-UA"/>
        </w:rPr>
        <w:t>Олексія ОМЕЛЬЯНА, Андрія ПАСІЧНИКА, Романа САБОДАША,</w:t>
      </w:r>
      <w:r w:rsidR="00B944C9">
        <w:rPr>
          <w:sz w:val="25"/>
          <w:szCs w:val="25"/>
          <w:lang w:val="uk-UA"/>
        </w:rPr>
        <w:t xml:space="preserve"> </w:t>
      </w:r>
      <w:r w:rsidRPr="00B944C9">
        <w:rPr>
          <w:sz w:val="25"/>
          <w:szCs w:val="25"/>
          <w:lang w:val="uk-UA"/>
        </w:rPr>
        <w:t>Руслана СИДОРОВИЧА</w:t>
      </w:r>
      <w:r w:rsidR="00857ECE" w:rsidRPr="00B944C9">
        <w:rPr>
          <w:sz w:val="25"/>
          <w:szCs w:val="25"/>
          <w:lang w:val="uk-UA"/>
        </w:rPr>
        <w:t xml:space="preserve"> (доповідач)</w:t>
      </w:r>
      <w:r w:rsidRPr="00B944C9">
        <w:rPr>
          <w:sz w:val="25"/>
          <w:szCs w:val="25"/>
          <w:lang w:val="uk-UA"/>
        </w:rPr>
        <w:t>,</w:t>
      </w:r>
      <w:r w:rsidR="00B944C9">
        <w:rPr>
          <w:sz w:val="25"/>
          <w:szCs w:val="25"/>
          <w:lang w:val="uk-UA"/>
        </w:rPr>
        <w:t xml:space="preserve"> </w:t>
      </w:r>
      <w:r w:rsidRPr="00B944C9">
        <w:rPr>
          <w:sz w:val="25"/>
          <w:szCs w:val="25"/>
          <w:lang w:val="uk-UA"/>
        </w:rPr>
        <w:t xml:space="preserve">Сергія ЧУМАКА, </w:t>
      </w:r>
    </w:p>
    <w:p w:rsidR="00EE303E" w:rsidRPr="00B944C9" w:rsidRDefault="00A53117" w:rsidP="00AF2321">
      <w:pPr>
        <w:pBdr>
          <w:top w:val="nil"/>
          <w:left w:val="nil"/>
          <w:bottom w:val="nil"/>
          <w:right w:val="nil"/>
          <w:between w:val="nil"/>
        </w:pBdr>
        <w:tabs>
          <w:tab w:val="left" w:pos="9072"/>
        </w:tabs>
        <w:spacing w:after="240" w:line="300" w:lineRule="exact"/>
        <w:jc w:val="both"/>
        <w:rPr>
          <w:sz w:val="25"/>
          <w:szCs w:val="25"/>
          <w:lang w:val="uk-UA"/>
        </w:rPr>
      </w:pPr>
      <w:r w:rsidRPr="00B944C9">
        <w:rPr>
          <w:sz w:val="25"/>
          <w:szCs w:val="25"/>
          <w:lang w:val="uk-UA"/>
        </w:rPr>
        <w:t xml:space="preserve">розглянувши питання </w:t>
      </w:r>
      <w:r w:rsidR="00477B22" w:rsidRPr="00B944C9">
        <w:rPr>
          <w:sz w:val="25"/>
          <w:szCs w:val="25"/>
          <w:lang w:val="uk-UA"/>
        </w:rPr>
        <w:t xml:space="preserve">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апеляційному адміністративному суді, оголошеного </w:t>
      </w:r>
      <w:r w:rsidR="00477B22" w:rsidRPr="009D3403">
        <w:rPr>
          <w:spacing w:val="8"/>
          <w:sz w:val="25"/>
          <w:szCs w:val="25"/>
          <w:lang w:val="uk-UA"/>
        </w:rPr>
        <w:t>рішенням Вищої кваліфікаційної комісії суддів України</w:t>
      </w:r>
      <w:r w:rsidR="003E7177" w:rsidRPr="009D3403">
        <w:rPr>
          <w:spacing w:val="8"/>
          <w:sz w:val="25"/>
          <w:szCs w:val="25"/>
          <w:lang w:val="uk-UA"/>
        </w:rPr>
        <w:t xml:space="preserve"> </w:t>
      </w:r>
      <w:r w:rsidR="00477B22" w:rsidRPr="009D3403">
        <w:rPr>
          <w:spacing w:val="8"/>
          <w:sz w:val="25"/>
          <w:szCs w:val="25"/>
          <w:lang w:val="uk-UA"/>
        </w:rPr>
        <w:t>від 29</w:t>
      </w:r>
      <w:r w:rsidR="00CC74A4" w:rsidRPr="009D3403">
        <w:rPr>
          <w:spacing w:val="8"/>
          <w:sz w:val="25"/>
          <w:szCs w:val="25"/>
          <w:lang w:val="uk-UA"/>
        </w:rPr>
        <w:t> </w:t>
      </w:r>
      <w:r w:rsidR="00477B22" w:rsidRPr="009D3403">
        <w:rPr>
          <w:spacing w:val="8"/>
          <w:sz w:val="25"/>
          <w:szCs w:val="25"/>
          <w:lang w:val="uk-UA"/>
        </w:rPr>
        <w:t>жовтня 2025</w:t>
      </w:r>
      <w:r w:rsidR="00CC74A4" w:rsidRPr="009D3403">
        <w:rPr>
          <w:spacing w:val="8"/>
          <w:sz w:val="25"/>
          <w:szCs w:val="25"/>
          <w:lang w:val="uk-UA"/>
        </w:rPr>
        <w:t> </w:t>
      </w:r>
      <w:r w:rsidR="00477B22" w:rsidRPr="009D3403">
        <w:rPr>
          <w:spacing w:val="8"/>
          <w:sz w:val="25"/>
          <w:szCs w:val="25"/>
          <w:lang w:val="uk-UA"/>
        </w:rPr>
        <w:t>року</w:t>
      </w:r>
      <w:r w:rsidR="00477B22" w:rsidRPr="00B944C9">
        <w:rPr>
          <w:sz w:val="25"/>
          <w:szCs w:val="25"/>
          <w:lang w:val="uk-UA"/>
        </w:rPr>
        <w:t xml:space="preserve"> №</w:t>
      </w:r>
      <w:r w:rsidR="00150330">
        <w:rPr>
          <w:sz w:val="25"/>
          <w:szCs w:val="25"/>
          <w:lang w:val="uk-UA"/>
        </w:rPr>
        <w:t> </w:t>
      </w:r>
      <w:r w:rsidR="00477B22" w:rsidRPr="00B944C9">
        <w:rPr>
          <w:sz w:val="25"/>
          <w:szCs w:val="25"/>
          <w:lang w:val="uk-UA"/>
        </w:rPr>
        <w:t>194/зп-25</w:t>
      </w:r>
      <w:r w:rsidRPr="00B944C9">
        <w:rPr>
          <w:sz w:val="25"/>
          <w:szCs w:val="25"/>
          <w:lang w:val="uk-UA"/>
        </w:rPr>
        <w:t>,</w:t>
      </w:r>
    </w:p>
    <w:p w:rsidR="00EE303E" w:rsidRPr="00B944C9" w:rsidRDefault="00A53117" w:rsidP="00AF2321">
      <w:pPr>
        <w:pBdr>
          <w:top w:val="nil"/>
          <w:left w:val="nil"/>
          <w:bottom w:val="nil"/>
          <w:right w:val="nil"/>
          <w:between w:val="nil"/>
        </w:pBdr>
        <w:shd w:val="clear" w:color="auto" w:fill="FFFFFF"/>
        <w:tabs>
          <w:tab w:val="left" w:pos="9072"/>
        </w:tabs>
        <w:spacing w:after="240" w:line="300" w:lineRule="exact"/>
        <w:jc w:val="center"/>
        <w:rPr>
          <w:sz w:val="25"/>
          <w:szCs w:val="25"/>
          <w:lang w:val="uk-UA"/>
        </w:rPr>
      </w:pPr>
      <w:r w:rsidRPr="00B944C9">
        <w:rPr>
          <w:sz w:val="25"/>
          <w:szCs w:val="25"/>
          <w:lang w:val="uk-UA"/>
        </w:rPr>
        <w:t>встановила:</w:t>
      </w:r>
    </w:p>
    <w:p w:rsidR="00EE303E" w:rsidRPr="00B944C9" w:rsidRDefault="00A53117" w:rsidP="00AF2321">
      <w:pPr>
        <w:pBdr>
          <w:top w:val="nil"/>
          <w:left w:val="nil"/>
          <w:bottom w:val="nil"/>
          <w:right w:val="nil"/>
          <w:between w:val="nil"/>
        </w:pBdr>
        <w:shd w:val="clear" w:color="auto" w:fill="FFFFFF"/>
        <w:spacing w:line="300" w:lineRule="exact"/>
        <w:ind w:left="1" w:firstLine="708"/>
        <w:jc w:val="both"/>
        <w:rPr>
          <w:sz w:val="25"/>
          <w:szCs w:val="25"/>
          <w:lang w:val="uk-UA"/>
        </w:rPr>
      </w:pPr>
      <w:r w:rsidRPr="00B944C9">
        <w:rPr>
          <w:sz w:val="25"/>
          <w:szCs w:val="25"/>
          <w:lang w:val="uk-UA"/>
        </w:rPr>
        <w:t xml:space="preserve">Рішенням Вищої кваліфікаційної комісії суддів України від </w:t>
      </w:r>
      <w:r w:rsidR="00857ECE" w:rsidRPr="00B944C9">
        <w:rPr>
          <w:sz w:val="25"/>
          <w:szCs w:val="25"/>
          <w:lang w:val="uk-UA"/>
        </w:rPr>
        <w:t>29</w:t>
      </w:r>
      <w:r w:rsidR="00150330">
        <w:rPr>
          <w:sz w:val="25"/>
          <w:szCs w:val="25"/>
          <w:lang w:val="uk-UA"/>
        </w:rPr>
        <w:t> </w:t>
      </w:r>
      <w:r w:rsidR="00857ECE" w:rsidRPr="00B944C9">
        <w:rPr>
          <w:sz w:val="25"/>
          <w:szCs w:val="25"/>
          <w:lang w:val="uk-UA"/>
        </w:rPr>
        <w:t>жовтня 2025</w:t>
      </w:r>
      <w:r w:rsidR="00150330">
        <w:rPr>
          <w:sz w:val="25"/>
          <w:szCs w:val="25"/>
          <w:lang w:val="uk-UA"/>
        </w:rPr>
        <w:t> </w:t>
      </w:r>
      <w:r w:rsidR="00857ECE" w:rsidRPr="00B944C9">
        <w:rPr>
          <w:sz w:val="25"/>
          <w:szCs w:val="25"/>
          <w:lang w:val="uk-UA"/>
        </w:rPr>
        <w:t>року №</w:t>
      </w:r>
      <w:r w:rsidR="00150330">
        <w:rPr>
          <w:sz w:val="25"/>
          <w:szCs w:val="25"/>
          <w:lang w:val="uk-UA"/>
        </w:rPr>
        <w:t> </w:t>
      </w:r>
      <w:r w:rsidR="00857ECE" w:rsidRPr="00B944C9">
        <w:rPr>
          <w:sz w:val="25"/>
          <w:szCs w:val="25"/>
          <w:lang w:val="uk-UA"/>
        </w:rPr>
        <w:t>194/зп-25</w:t>
      </w:r>
      <w:r w:rsidRPr="00B944C9">
        <w:rPr>
          <w:sz w:val="25"/>
          <w:szCs w:val="25"/>
          <w:lang w:val="uk-UA"/>
        </w:rPr>
        <w:t xml:space="preserve"> оголошено конкурс на зайняття </w:t>
      </w:r>
      <w:r w:rsidR="0068104F" w:rsidRPr="00B944C9">
        <w:rPr>
          <w:sz w:val="25"/>
          <w:szCs w:val="25"/>
          <w:lang w:val="uk-UA"/>
        </w:rPr>
        <w:t>10</w:t>
      </w:r>
      <w:r w:rsidRPr="00B944C9">
        <w:rPr>
          <w:sz w:val="25"/>
          <w:szCs w:val="25"/>
          <w:lang w:val="uk-UA"/>
        </w:rPr>
        <w:t xml:space="preserve"> вакантних посад суддів </w:t>
      </w:r>
      <w:r w:rsidR="0068104F" w:rsidRPr="00B944C9">
        <w:rPr>
          <w:sz w:val="25"/>
          <w:szCs w:val="25"/>
          <w:lang w:val="uk-UA"/>
        </w:rPr>
        <w:t xml:space="preserve">у Спеціалізованому апеляційному адміністративному суді </w:t>
      </w:r>
      <w:r w:rsidRPr="00B944C9">
        <w:rPr>
          <w:sz w:val="25"/>
          <w:szCs w:val="25"/>
          <w:lang w:val="uk-UA"/>
        </w:rPr>
        <w:t>(далі – Конкурс).</w:t>
      </w:r>
    </w:p>
    <w:p w:rsidR="00B7660B" w:rsidRPr="00B944C9" w:rsidRDefault="00A53117"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w:t>
      </w:r>
      <w:r w:rsidR="00150330">
        <w:rPr>
          <w:sz w:val="25"/>
          <w:szCs w:val="25"/>
          <w:lang w:val="uk-UA"/>
        </w:rPr>
        <w:t> </w:t>
      </w:r>
      <w:r w:rsidRPr="00B944C9">
        <w:rPr>
          <w:sz w:val="25"/>
          <w:szCs w:val="25"/>
          <w:lang w:val="uk-UA"/>
        </w:rPr>
        <w:t>02</w:t>
      </w:r>
      <w:r w:rsidR="00150330">
        <w:rPr>
          <w:sz w:val="25"/>
          <w:szCs w:val="25"/>
          <w:lang w:val="uk-UA"/>
        </w:rPr>
        <w:t> </w:t>
      </w:r>
      <w:r w:rsidRPr="00B944C9">
        <w:rPr>
          <w:sz w:val="25"/>
          <w:szCs w:val="25"/>
          <w:lang w:val="uk-UA"/>
        </w:rPr>
        <w:t>листопада 2016</w:t>
      </w:r>
      <w:r w:rsidR="00150330">
        <w:rPr>
          <w:sz w:val="25"/>
          <w:szCs w:val="25"/>
          <w:lang w:val="uk-UA"/>
        </w:rPr>
        <w:t> </w:t>
      </w:r>
      <w:r w:rsidRPr="00B944C9">
        <w:rPr>
          <w:sz w:val="25"/>
          <w:szCs w:val="25"/>
          <w:lang w:val="uk-UA"/>
        </w:rPr>
        <w:t>року № 141/зп-16 (у редакції рішення Комісії від</w:t>
      </w:r>
      <w:r w:rsidR="00150330">
        <w:rPr>
          <w:sz w:val="25"/>
          <w:szCs w:val="25"/>
          <w:lang w:val="uk-UA"/>
        </w:rPr>
        <w:t> </w:t>
      </w:r>
      <w:r w:rsidRPr="00B944C9">
        <w:rPr>
          <w:sz w:val="25"/>
          <w:szCs w:val="25"/>
          <w:lang w:val="uk-UA"/>
        </w:rPr>
        <w:t>29</w:t>
      </w:r>
      <w:r w:rsidR="00150330">
        <w:rPr>
          <w:sz w:val="25"/>
          <w:szCs w:val="25"/>
          <w:lang w:val="uk-UA"/>
        </w:rPr>
        <w:t> </w:t>
      </w:r>
      <w:r w:rsidRPr="00B944C9">
        <w:rPr>
          <w:sz w:val="25"/>
          <w:szCs w:val="25"/>
          <w:lang w:val="uk-UA"/>
        </w:rPr>
        <w:t>лютого 2024</w:t>
      </w:r>
      <w:r w:rsidR="00150330">
        <w:rPr>
          <w:sz w:val="25"/>
          <w:szCs w:val="25"/>
          <w:lang w:val="uk-UA"/>
        </w:rPr>
        <w:t> </w:t>
      </w:r>
      <w:r w:rsidRPr="00B944C9">
        <w:rPr>
          <w:sz w:val="25"/>
          <w:szCs w:val="25"/>
          <w:lang w:val="uk-UA"/>
        </w:rPr>
        <w:t>року № 72/зп-24, зі змінами</w:t>
      </w:r>
      <w:r w:rsidR="00455779" w:rsidRPr="00B944C9">
        <w:rPr>
          <w:sz w:val="25"/>
          <w:szCs w:val="25"/>
          <w:lang w:val="uk-UA"/>
        </w:rPr>
        <w:t>; далі – Положення</w:t>
      </w:r>
      <w:r w:rsidR="00333E6B" w:rsidRPr="00B944C9">
        <w:rPr>
          <w:sz w:val="25"/>
          <w:szCs w:val="25"/>
          <w:lang w:val="uk-UA"/>
        </w:rPr>
        <w:t>)</w:t>
      </w:r>
      <w:r w:rsidR="00821694" w:rsidRPr="00B944C9">
        <w:rPr>
          <w:sz w:val="25"/>
          <w:szCs w:val="25"/>
          <w:lang w:val="uk-UA"/>
        </w:rPr>
        <w:t>,</w:t>
      </w:r>
      <w:r w:rsidRPr="00B944C9">
        <w:rPr>
          <w:sz w:val="25"/>
          <w:szCs w:val="25"/>
          <w:lang w:val="uk-UA"/>
        </w:rPr>
        <w:t xml:space="preserve"> та рішення Комісії.</w:t>
      </w:r>
    </w:p>
    <w:p w:rsidR="007E0D40" w:rsidRPr="00B944C9" w:rsidRDefault="007E0D40"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Пунктом 2 частини першої статті</w:t>
      </w:r>
      <w:r w:rsidR="00150330">
        <w:rPr>
          <w:sz w:val="25"/>
          <w:szCs w:val="25"/>
          <w:lang w:val="uk-UA"/>
        </w:rPr>
        <w:t> </w:t>
      </w:r>
      <w:r w:rsidRPr="00B944C9">
        <w:rPr>
          <w:sz w:val="25"/>
          <w:szCs w:val="25"/>
          <w:lang w:val="uk-UA"/>
        </w:rPr>
        <w:t>79</w:t>
      </w:r>
      <w:r w:rsidR="00000936" w:rsidRPr="00B944C9">
        <w:rPr>
          <w:sz w:val="25"/>
          <w:szCs w:val="25"/>
          <w:vertAlign w:val="superscript"/>
          <w:lang w:val="uk-UA"/>
        </w:rPr>
        <w:t>2</w:t>
      </w:r>
      <w:r w:rsidRPr="00B944C9">
        <w:rPr>
          <w:sz w:val="25"/>
          <w:szCs w:val="25"/>
          <w:lang w:val="uk-UA"/>
        </w:rPr>
        <w:t xml:space="preserve"> Закону визначено, що Вища кваліфікаційна комісія суддів України проводить конкурс на зайняття вакантних посад суддів </w:t>
      </w:r>
      <w:r w:rsidR="00E67D62" w:rsidRPr="00B944C9">
        <w:rPr>
          <w:sz w:val="25"/>
          <w:szCs w:val="25"/>
          <w:lang w:val="uk-UA"/>
        </w:rPr>
        <w:t xml:space="preserve">апеляційного суду, вищого спеціалізованого суду чи суддів Верховного Суду </w:t>
      </w:r>
      <w:r w:rsidRPr="00B944C9">
        <w:rPr>
          <w:sz w:val="25"/>
          <w:szCs w:val="25"/>
          <w:lang w:val="uk-UA"/>
        </w:rPr>
        <w:t>на основі рейтингу кандидатів за результатами кваліфікаційного оцінювання та з урахуванням особливостей, передбачених статтею</w:t>
      </w:r>
      <w:r w:rsidR="00150330">
        <w:rPr>
          <w:sz w:val="25"/>
          <w:szCs w:val="25"/>
          <w:lang w:val="uk-UA"/>
        </w:rPr>
        <w:t> </w:t>
      </w:r>
      <w:r w:rsidRPr="00B944C9">
        <w:rPr>
          <w:sz w:val="25"/>
          <w:szCs w:val="25"/>
          <w:lang w:val="uk-UA"/>
        </w:rPr>
        <w:t>79</w:t>
      </w:r>
      <w:r w:rsidR="00000936" w:rsidRPr="00B944C9">
        <w:rPr>
          <w:sz w:val="25"/>
          <w:szCs w:val="25"/>
          <w:vertAlign w:val="superscript"/>
          <w:lang w:val="uk-UA"/>
        </w:rPr>
        <w:t>3</w:t>
      </w:r>
      <w:r w:rsidRPr="00B944C9">
        <w:rPr>
          <w:sz w:val="25"/>
          <w:szCs w:val="25"/>
          <w:lang w:val="uk-UA"/>
        </w:rPr>
        <w:t xml:space="preserve"> Закону.</w:t>
      </w:r>
    </w:p>
    <w:p w:rsidR="00B7660B" w:rsidRPr="00B944C9" w:rsidRDefault="006E0968"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Згідно з пунктом 4 частини четвертої статті 79</w:t>
      </w:r>
      <w:r w:rsidR="00000936" w:rsidRPr="00B944C9">
        <w:rPr>
          <w:sz w:val="25"/>
          <w:szCs w:val="25"/>
          <w:vertAlign w:val="superscript"/>
          <w:lang w:val="uk-UA"/>
        </w:rPr>
        <w:t>3</w:t>
      </w:r>
      <w:r w:rsidRPr="00B944C9">
        <w:rPr>
          <w:sz w:val="25"/>
          <w:szCs w:val="25"/>
          <w:lang w:val="uk-UA"/>
        </w:rPr>
        <w:t xml:space="preserve"> Закону Вища кваліфікаційна комісія суддів України за результатами кваліфікаційного оцінювання кандидатів на посаду судді апеляційного суду, вищого спеціалізованого суду або судді Верховного Суду ухвалює рішення про підтвердження або непідтвердження здатності таких кандидатів здійснювати правосуддя у відповідному суді, визначає рейтинг для участі у конкурсі кандидатів, які підтвердили здатність здійснювати правосуддя у відповідному суді, визначає переможця конкурсу на зайняття вакантної посади судді у відповідному суді та ухвалює рішення про </w:t>
      </w:r>
      <w:r w:rsidRPr="00B944C9">
        <w:rPr>
          <w:sz w:val="25"/>
          <w:szCs w:val="25"/>
          <w:lang w:val="uk-UA"/>
        </w:rPr>
        <w:lastRenderedPageBreak/>
        <w:t>рекомендацію або про відмову в наданні рекомендації про призначення кандидата на посаду судді.</w:t>
      </w:r>
    </w:p>
    <w:p w:rsidR="00B7660B" w:rsidRPr="00B944C9" w:rsidRDefault="00B7660B"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Пунктом 6.4 Положення передбачено, що за результатами кваліфікаційного оцінювання визначається рейтинг кандидатів на посаду судді для участі в конкурсі. Рейтинг формується за спеціалізацією суду, на зайняття вакантної посади судді в якому оголошено конкурс. Рейтинг затверджується рішенням Комісії та оприлюднюється на офіційному вебсайті Комісії протягом трьох робочих днів з дня затвердження.</w:t>
      </w:r>
    </w:p>
    <w:p w:rsidR="00B8048A" w:rsidRPr="00B944C9" w:rsidRDefault="006E0968"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Відповідно до</w:t>
      </w:r>
      <w:r w:rsidR="00B8048A" w:rsidRPr="00B944C9">
        <w:rPr>
          <w:sz w:val="25"/>
          <w:szCs w:val="25"/>
          <w:lang w:val="uk-UA"/>
        </w:rPr>
        <w:t xml:space="preserve"> частин</w:t>
      </w:r>
      <w:r w:rsidRPr="00B944C9">
        <w:rPr>
          <w:sz w:val="25"/>
          <w:szCs w:val="25"/>
          <w:lang w:val="uk-UA"/>
        </w:rPr>
        <w:t>и</w:t>
      </w:r>
      <w:r w:rsidR="00B8048A" w:rsidRPr="00B944C9">
        <w:rPr>
          <w:sz w:val="25"/>
          <w:szCs w:val="25"/>
          <w:lang w:val="uk-UA"/>
        </w:rPr>
        <w:t xml:space="preserve"> першо</w:t>
      </w:r>
      <w:r w:rsidRPr="00B944C9">
        <w:rPr>
          <w:sz w:val="25"/>
          <w:szCs w:val="25"/>
          <w:lang w:val="uk-UA"/>
        </w:rPr>
        <w:t>ї</w:t>
      </w:r>
      <w:r w:rsidR="00B8048A" w:rsidRPr="00B944C9">
        <w:rPr>
          <w:sz w:val="25"/>
          <w:szCs w:val="25"/>
          <w:lang w:val="uk-UA"/>
        </w:rPr>
        <w:t xml:space="preserve"> статті</w:t>
      </w:r>
      <w:r w:rsidR="009C2ACE">
        <w:rPr>
          <w:sz w:val="25"/>
          <w:szCs w:val="25"/>
          <w:lang w:val="uk-UA"/>
        </w:rPr>
        <w:t xml:space="preserve"> </w:t>
      </w:r>
      <w:r w:rsidR="00B8048A" w:rsidRPr="00B944C9">
        <w:rPr>
          <w:sz w:val="25"/>
          <w:szCs w:val="25"/>
          <w:lang w:val="uk-UA"/>
        </w:rPr>
        <w:t>79</w:t>
      </w:r>
      <w:r w:rsidR="00000936" w:rsidRPr="00B944C9">
        <w:rPr>
          <w:sz w:val="25"/>
          <w:szCs w:val="25"/>
          <w:vertAlign w:val="superscript"/>
          <w:lang w:val="uk-UA"/>
        </w:rPr>
        <w:t>4</w:t>
      </w:r>
      <w:r w:rsidR="00B8048A" w:rsidRPr="00B944C9">
        <w:rPr>
          <w:sz w:val="25"/>
          <w:szCs w:val="25"/>
          <w:lang w:val="uk-UA"/>
        </w:rPr>
        <w:t xml:space="preserve"> Закону конкурс на зайняття вакантної посади судді полягає у визначенні переможця – учасника конкурсу, який має найвищу позицію за рейтингом.</w:t>
      </w:r>
    </w:p>
    <w:p w:rsidR="00B7660B" w:rsidRPr="00B944C9" w:rsidRDefault="006E0968"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Згідно з</w:t>
      </w:r>
      <w:r w:rsidR="00B8048A" w:rsidRPr="00B944C9">
        <w:rPr>
          <w:sz w:val="25"/>
          <w:szCs w:val="25"/>
          <w:lang w:val="uk-UA"/>
        </w:rPr>
        <w:t xml:space="preserve"> частин</w:t>
      </w:r>
      <w:r w:rsidRPr="00B944C9">
        <w:rPr>
          <w:sz w:val="25"/>
          <w:szCs w:val="25"/>
          <w:lang w:val="uk-UA"/>
        </w:rPr>
        <w:t>ою</w:t>
      </w:r>
      <w:r w:rsidR="00B8048A" w:rsidRPr="00B944C9">
        <w:rPr>
          <w:sz w:val="25"/>
          <w:szCs w:val="25"/>
          <w:lang w:val="uk-UA"/>
        </w:rPr>
        <w:t xml:space="preserve"> шосто</w:t>
      </w:r>
      <w:r w:rsidRPr="00B944C9">
        <w:rPr>
          <w:sz w:val="25"/>
          <w:szCs w:val="25"/>
          <w:lang w:val="uk-UA"/>
        </w:rPr>
        <w:t>ю</w:t>
      </w:r>
      <w:r w:rsidR="00B8048A" w:rsidRPr="00B944C9">
        <w:rPr>
          <w:sz w:val="25"/>
          <w:szCs w:val="25"/>
          <w:lang w:val="uk-UA"/>
        </w:rPr>
        <w:t xml:space="preserve"> статті 79</w:t>
      </w:r>
      <w:r w:rsidR="00000936" w:rsidRPr="00B944C9">
        <w:rPr>
          <w:sz w:val="25"/>
          <w:szCs w:val="25"/>
          <w:vertAlign w:val="superscript"/>
          <w:lang w:val="uk-UA"/>
        </w:rPr>
        <w:t>4</w:t>
      </w:r>
      <w:r w:rsidR="00B8048A" w:rsidRPr="00B944C9">
        <w:rPr>
          <w:sz w:val="25"/>
          <w:szCs w:val="25"/>
          <w:lang w:val="uk-UA"/>
        </w:rPr>
        <w:t xml:space="preserve"> Закону Вища кваліфікаційна комісія суддів України ухвалює рішення про визначення переможця конкурсу. У рішенні зазначається учасник конкурсу, який має найвищу позицію за рейтингом, або учасник конкурсу, який у разі однакової позиції за рейтингом з іншим кандидатом отримав перевагу.</w:t>
      </w:r>
    </w:p>
    <w:p w:rsidR="00B7660B" w:rsidRPr="00B944C9" w:rsidRDefault="006E0968"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П</w:t>
      </w:r>
      <w:r w:rsidR="00333E6B" w:rsidRPr="00B944C9">
        <w:rPr>
          <w:sz w:val="25"/>
          <w:szCs w:val="25"/>
          <w:lang w:val="uk-UA"/>
        </w:rPr>
        <w:t>ункт</w:t>
      </w:r>
      <w:r w:rsidRPr="00B944C9">
        <w:rPr>
          <w:sz w:val="25"/>
          <w:szCs w:val="25"/>
          <w:lang w:val="uk-UA"/>
        </w:rPr>
        <w:t>ом</w:t>
      </w:r>
      <w:r w:rsidR="00333E6B" w:rsidRPr="00B944C9">
        <w:rPr>
          <w:sz w:val="25"/>
          <w:szCs w:val="25"/>
          <w:lang w:val="uk-UA"/>
        </w:rPr>
        <w:t xml:space="preserve"> 64 розділу ХІІ Закону </w:t>
      </w:r>
      <w:r w:rsidRPr="00B944C9">
        <w:rPr>
          <w:sz w:val="25"/>
          <w:szCs w:val="25"/>
          <w:lang w:val="uk-UA"/>
        </w:rPr>
        <w:t xml:space="preserve">встановлено, що </w:t>
      </w:r>
      <w:r w:rsidR="00333E6B" w:rsidRPr="00B944C9">
        <w:rPr>
          <w:sz w:val="25"/>
          <w:szCs w:val="25"/>
          <w:lang w:val="uk-UA"/>
        </w:rPr>
        <w:t>Конкурс проводиться з урахуванням особливостей, передбачених цим розділом.</w:t>
      </w:r>
    </w:p>
    <w:p w:rsidR="00B7660B" w:rsidRPr="00B944C9" w:rsidRDefault="00B7660B"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 xml:space="preserve">Пунктом 87 розділу ХІІ Закону визначено, що у разі однакової позиції за рейтингом серед кандидатів на посаду судді Спеціалізованого апеляційного адміністративного суду перевага надається кандидату, який набрав більшу кількість балів із виконаного під час кваліфікаційного іспиту, проведеного в межах процедури кваліфікаційного оцінювання, анонімного тестування та практичного завдання із спеціалізації суду, а за однакової кількості балів </w:t>
      </w:r>
      <w:r w:rsidR="00937E94" w:rsidRPr="00B944C9">
        <w:rPr>
          <w:sz w:val="25"/>
          <w:szCs w:val="25"/>
          <w:lang w:val="uk-UA"/>
        </w:rPr>
        <w:t>–</w:t>
      </w:r>
      <w:r w:rsidRPr="00B944C9">
        <w:rPr>
          <w:sz w:val="25"/>
          <w:szCs w:val="25"/>
          <w:lang w:val="uk-UA"/>
        </w:rPr>
        <w:t xml:space="preserve"> кандидату, який має більший стаж роботи на посаді судді в судах апеляційної, касаційної інстанцій.</w:t>
      </w:r>
    </w:p>
    <w:p w:rsidR="00442445" w:rsidRPr="00B944C9" w:rsidRDefault="00B7660B"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У разі якщо кандидати, які беруть участь у конкурсі на зайняття посади судді Спеціалізованого апеляційного адміністративного суду, мають однаковий стаж роботи на посаді судді в судах апеляційної, касаційної інстанцій або не мають такого стажу, перевага надається кандидату, який має більший стаж роботи на посаді судді, а за наявності у кандидатів однакового стажу на посаді судді або за відсутності такого стажу</w:t>
      </w:r>
      <w:r w:rsidR="00937E94" w:rsidRPr="00B944C9">
        <w:rPr>
          <w:sz w:val="25"/>
          <w:szCs w:val="25"/>
          <w:lang w:val="uk-UA"/>
        </w:rPr>
        <w:t xml:space="preserve"> – </w:t>
      </w:r>
      <w:r w:rsidRPr="00B944C9">
        <w:rPr>
          <w:sz w:val="25"/>
          <w:szCs w:val="25"/>
          <w:lang w:val="uk-UA"/>
        </w:rPr>
        <w:t>кандидату, який має науковий ступінь. За наявності в обох кандидатів наукового ступеня або за відсутності в обох кандидатів наукового ступеня перевага надається кандидату, який має більший стаж професійної діяльності у сфері права.</w:t>
      </w:r>
    </w:p>
    <w:p w:rsidR="00D90383" w:rsidRPr="00B944C9" w:rsidRDefault="00D90383"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До Вищої кваліфі</w:t>
      </w:r>
      <w:r w:rsidR="00E6020D" w:rsidRPr="00B944C9">
        <w:rPr>
          <w:sz w:val="25"/>
          <w:szCs w:val="25"/>
          <w:lang w:val="uk-UA"/>
        </w:rPr>
        <w:t>каційної комісії суддів України надійшл</w:t>
      </w:r>
      <w:r w:rsidR="00DB63DD" w:rsidRPr="00B944C9">
        <w:rPr>
          <w:sz w:val="25"/>
          <w:szCs w:val="25"/>
          <w:lang w:val="uk-UA"/>
        </w:rPr>
        <w:t>а</w:t>
      </w:r>
      <w:r w:rsidR="00E6020D" w:rsidRPr="00B944C9">
        <w:rPr>
          <w:sz w:val="25"/>
          <w:szCs w:val="25"/>
          <w:lang w:val="uk-UA"/>
        </w:rPr>
        <w:t xml:space="preserve"> </w:t>
      </w:r>
      <w:r w:rsidR="00DB63DD" w:rsidRPr="00B944C9">
        <w:rPr>
          <w:sz w:val="25"/>
          <w:szCs w:val="25"/>
          <w:lang w:val="uk-UA"/>
        </w:rPr>
        <w:t>131</w:t>
      </w:r>
      <w:r w:rsidR="00880BC8">
        <w:rPr>
          <w:sz w:val="25"/>
          <w:szCs w:val="25"/>
          <w:lang w:val="uk-UA"/>
        </w:rPr>
        <w:t> </w:t>
      </w:r>
      <w:r w:rsidR="00DB63DD" w:rsidRPr="00B944C9">
        <w:rPr>
          <w:sz w:val="25"/>
          <w:szCs w:val="25"/>
          <w:lang w:val="uk-UA"/>
        </w:rPr>
        <w:t xml:space="preserve">заява </w:t>
      </w:r>
      <w:r w:rsidR="00106DC7" w:rsidRPr="00B944C9">
        <w:rPr>
          <w:sz w:val="25"/>
          <w:szCs w:val="25"/>
          <w:lang w:val="uk-UA"/>
        </w:rPr>
        <w:t xml:space="preserve">про </w:t>
      </w:r>
      <w:r w:rsidR="00B907F1" w:rsidRPr="00B944C9">
        <w:rPr>
          <w:sz w:val="25"/>
          <w:szCs w:val="25"/>
          <w:lang w:val="uk-UA"/>
        </w:rPr>
        <w:t>участь у Конкурсі.</w:t>
      </w:r>
    </w:p>
    <w:p w:rsidR="00442445" w:rsidRPr="00B944C9" w:rsidRDefault="00442445"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rPr>
        <w:t xml:space="preserve">За результатами кваліфікаційного </w:t>
      </w:r>
      <w:r w:rsidRPr="006A7F56">
        <w:rPr>
          <w:sz w:val="25"/>
          <w:szCs w:val="25"/>
        </w:rPr>
        <w:t xml:space="preserve">оцінювання </w:t>
      </w:r>
      <w:r w:rsidR="002700DC" w:rsidRPr="006A7F56">
        <w:rPr>
          <w:sz w:val="25"/>
          <w:szCs w:val="25"/>
          <w:lang w:val="uk-UA"/>
        </w:rPr>
        <w:t>6</w:t>
      </w:r>
      <w:r w:rsidR="00D80F1A">
        <w:rPr>
          <w:sz w:val="25"/>
          <w:szCs w:val="25"/>
          <w:lang w:val="uk-UA"/>
        </w:rPr>
        <w:t> </w:t>
      </w:r>
      <w:r w:rsidRPr="004E1F2A">
        <w:rPr>
          <w:sz w:val="25"/>
          <w:szCs w:val="25"/>
          <w:lang w:val="uk-UA"/>
        </w:rPr>
        <w:t>кандидат</w:t>
      </w:r>
      <w:r w:rsidR="001E3B7B" w:rsidRPr="004E1F2A">
        <w:rPr>
          <w:sz w:val="25"/>
          <w:szCs w:val="25"/>
          <w:lang w:val="uk-UA"/>
        </w:rPr>
        <w:t>ів</w:t>
      </w:r>
      <w:r w:rsidRPr="004E1F2A">
        <w:rPr>
          <w:sz w:val="25"/>
          <w:szCs w:val="25"/>
          <w:lang w:val="uk-UA"/>
        </w:rPr>
        <w:t xml:space="preserve"> підтвердили</w:t>
      </w:r>
      <w:r w:rsidRPr="00B944C9">
        <w:rPr>
          <w:sz w:val="25"/>
          <w:szCs w:val="25"/>
        </w:rPr>
        <w:t xml:space="preserve"> здатність здійснювати правосуддя у</w:t>
      </w:r>
      <w:r w:rsidRPr="00B944C9">
        <w:rPr>
          <w:sz w:val="25"/>
          <w:szCs w:val="25"/>
          <w:lang w:val="uk-UA"/>
        </w:rPr>
        <w:t xml:space="preserve"> Спеціалізованому апеляційному адміністративному суді.</w:t>
      </w:r>
    </w:p>
    <w:p w:rsidR="00442445" w:rsidRPr="00B944C9" w:rsidRDefault="00902367"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 xml:space="preserve">Заслухавши члена Комісії – доповідача </w:t>
      </w:r>
      <w:r w:rsidR="00357C16" w:rsidRPr="00B944C9">
        <w:rPr>
          <w:sz w:val="25"/>
          <w:szCs w:val="25"/>
          <w:lang w:val="uk-UA"/>
        </w:rPr>
        <w:t>Руслана Сидоровича</w:t>
      </w:r>
      <w:r w:rsidRPr="00B944C9">
        <w:rPr>
          <w:sz w:val="25"/>
          <w:szCs w:val="25"/>
          <w:lang w:val="uk-UA"/>
        </w:rPr>
        <w:t xml:space="preserve">, обговоривши зазначені питання, Комісія дійшла висновку про необхідність затвердити рейтинг кандидатів за результатами кваліфікаційного оцінювання та визначити переможців </w:t>
      </w:r>
      <w:r w:rsidR="00504509" w:rsidRPr="00B944C9">
        <w:rPr>
          <w:sz w:val="25"/>
          <w:szCs w:val="25"/>
          <w:lang w:val="uk-UA"/>
        </w:rPr>
        <w:t>Конкурсу</w:t>
      </w:r>
      <w:r w:rsidRPr="00B944C9">
        <w:rPr>
          <w:sz w:val="25"/>
          <w:szCs w:val="25"/>
          <w:lang w:val="uk-UA"/>
        </w:rPr>
        <w:t>.</w:t>
      </w:r>
    </w:p>
    <w:p w:rsidR="00B7660B" w:rsidRPr="00B944C9" w:rsidRDefault="00442445" w:rsidP="00AF2321">
      <w:pPr>
        <w:pBdr>
          <w:top w:val="nil"/>
          <w:left w:val="nil"/>
          <w:bottom w:val="nil"/>
          <w:right w:val="nil"/>
          <w:between w:val="nil"/>
        </w:pBdr>
        <w:shd w:val="clear" w:color="auto" w:fill="FFFFFF"/>
        <w:tabs>
          <w:tab w:val="left" w:pos="0"/>
        </w:tabs>
        <w:spacing w:line="300" w:lineRule="exact"/>
        <w:ind w:firstLine="708"/>
        <w:jc w:val="both"/>
        <w:rPr>
          <w:sz w:val="25"/>
          <w:szCs w:val="25"/>
          <w:lang w:val="uk-UA"/>
        </w:rPr>
      </w:pPr>
      <w:r w:rsidRPr="00B944C9">
        <w:rPr>
          <w:sz w:val="25"/>
          <w:szCs w:val="25"/>
          <w:lang w:val="uk-UA"/>
        </w:rPr>
        <w:t>Ураховуючи викладене, керуючись статтями 79, 79</w:t>
      </w:r>
      <w:r w:rsidR="00000936" w:rsidRPr="00B944C9">
        <w:rPr>
          <w:sz w:val="25"/>
          <w:szCs w:val="25"/>
          <w:vertAlign w:val="superscript"/>
          <w:lang w:val="uk-UA"/>
        </w:rPr>
        <w:t>2</w:t>
      </w:r>
      <w:r w:rsidRPr="00B944C9">
        <w:rPr>
          <w:sz w:val="25"/>
          <w:szCs w:val="25"/>
          <w:lang w:val="uk-UA"/>
        </w:rPr>
        <w:t>, 79</w:t>
      </w:r>
      <w:r w:rsidR="00000936" w:rsidRPr="00B944C9">
        <w:rPr>
          <w:sz w:val="25"/>
          <w:szCs w:val="25"/>
          <w:vertAlign w:val="superscript"/>
          <w:lang w:val="uk-UA"/>
        </w:rPr>
        <w:t>3</w:t>
      </w:r>
      <w:r w:rsidRPr="00B944C9">
        <w:rPr>
          <w:sz w:val="25"/>
          <w:szCs w:val="25"/>
          <w:lang w:val="uk-UA"/>
        </w:rPr>
        <w:t>, 79</w:t>
      </w:r>
      <w:r w:rsidR="00000936" w:rsidRPr="00B944C9">
        <w:rPr>
          <w:sz w:val="25"/>
          <w:szCs w:val="25"/>
          <w:vertAlign w:val="superscript"/>
          <w:lang w:val="uk-UA"/>
        </w:rPr>
        <w:t>4</w:t>
      </w:r>
      <w:r w:rsidRPr="00B944C9">
        <w:rPr>
          <w:sz w:val="25"/>
          <w:szCs w:val="25"/>
          <w:lang w:val="uk-UA"/>
        </w:rPr>
        <w:t>, 93, 101,</w:t>
      </w:r>
      <w:r w:rsidR="00B944C9">
        <w:rPr>
          <w:sz w:val="25"/>
          <w:szCs w:val="25"/>
          <w:lang w:val="uk-UA"/>
        </w:rPr>
        <w:t xml:space="preserve"> </w:t>
      </w:r>
      <w:r w:rsidRPr="00B944C9">
        <w:rPr>
          <w:sz w:val="25"/>
          <w:szCs w:val="25"/>
          <w:lang w:val="uk-UA"/>
        </w:rPr>
        <w:t>пунктами</w:t>
      </w:r>
      <w:r w:rsidR="00D80F1A">
        <w:rPr>
          <w:sz w:val="25"/>
          <w:szCs w:val="25"/>
          <w:lang w:val="uk-UA"/>
        </w:rPr>
        <w:t> </w:t>
      </w:r>
      <w:r w:rsidRPr="00B944C9">
        <w:rPr>
          <w:sz w:val="25"/>
          <w:szCs w:val="25"/>
          <w:lang w:val="uk-UA"/>
        </w:rPr>
        <w:t>64,</w:t>
      </w:r>
      <w:r w:rsidR="00D80F1A">
        <w:rPr>
          <w:sz w:val="25"/>
          <w:szCs w:val="25"/>
          <w:lang w:val="uk-UA"/>
        </w:rPr>
        <w:t> </w:t>
      </w:r>
      <w:r w:rsidRPr="00B944C9">
        <w:rPr>
          <w:sz w:val="25"/>
          <w:szCs w:val="25"/>
          <w:lang w:val="uk-UA"/>
        </w:rPr>
        <w:t>87 розділу</w:t>
      </w:r>
      <w:r w:rsidR="00D80F1A">
        <w:rPr>
          <w:sz w:val="25"/>
          <w:szCs w:val="25"/>
          <w:lang w:val="uk-UA"/>
        </w:rPr>
        <w:t> </w:t>
      </w:r>
      <w:r w:rsidRPr="00B944C9">
        <w:rPr>
          <w:sz w:val="25"/>
          <w:szCs w:val="25"/>
          <w:lang w:val="uk-UA"/>
        </w:rPr>
        <w:t>ХІІ Закону України «Про судоустрій і статус суддів», Положенням про проведення конкурсу на зайняття вакантної посади судді, Вища кваліфікаційна комісія суддів України одноголосно</w:t>
      </w:r>
    </w:p>
    <w:p w:rsidR="00EE303E" w:rsidRPr="00B944C9" w:rsidRDefault="00A53117" w:rsidP="00AF2321">
      <w:pPr>
        <w:pBdr>
          <w:top w:val="nil"/>
          <w:left w:val="nil"/>
          <w:bottom w:val="nil"/>
          <w:right w:val="nil"/>
          <w:between w:val="nil"/>
        </w:pBdr>
        <w:tabs>
          <w:tab w:val="left" w:pos="9072"/>
        </w:tabs>
        <w:spacing w:before="240" w:after="240" w:line="300" w:lineRule="exact"/>
        <w:ind w:left="4258"/>
        <w:rPr>
          <w:sz w:val="25"/>
          <w:szCs w:val="25"/>
          <w:lang w:val="uk-UA"/>
        </w:rPr>
      </w:pPr>
      <w:r w:rsidRPr="00B944C9">
        <w:rPr>
          <w:sz w:val="25"/>
          <w:szCs w:val="25"/>
          <w:lang w:val="uk-UA"/>
        </w:rPr>
        <w:t>вирішила:</w:t>
      </w:r>
    </w:p>
    <w:p w:rsidR="00222624" w:rsidRPr="00B944C9" w:rsidRDefault="00222624" w:rsidP="00AF2321">
      <w:pPr>
        <w:pBdr>
          <w:top w:val="nil"/>
          <w:left w:val="nil"/>
          <w:bottom w:val="nil"/>
          <w:right w:val="nil"/>
          <w:between w:val="nil"/>
        </w:pBdr>
        <w:spacing w:line="300" w:lineRule="exact"/>
        <w:ind w:firstLine="709"/>
        <w:jc w:val="both"/>
        <w:rPr>
          <w:sz w:val="25"/>
          <w:szCs w:val="25"/>
          <w:lang w:val="uk-UA"/>
        </w:rPr>
      </w:pPr>
      <w:bookmarkStart w:id="0" w:name="_qg957es5rqga" w:colFirst="0" w:colLast="0"/>
      <w:bookmarkEnd w:id="0"/>
      <w:r w:rsidRPr="00B944C9">
        <w:rPr>
          <w:sz w:val="25"/>
          <w:szCs w:val="25"/>
          <w:lang w:val="uk-UA"/>
        </w:rPr>
        <w:t xml:space="preserve">1. </w:t>
      </w:r>
      <w:r w:rsidR="0012037C" w:rsidRPr="00B944C9">
        <w:rPr>
          <w:sz w:val="25"/>
          <w:szCs w:val="25"/>
          <w:lang w:val="uk-UA"/>
        </w:rPr>
        <w:t>Затвердити</w:t>
      </w:r>
      <w:r w:rsidRPr="00B944C9">
        <w:rPr>
          <w:sz w:val="25"/>
          <w:szCs w:val="25"/>
          <w:lang w:val="uk-UA"/>
        </w:rPr>
        <w:t xml:space="preserve"> рейтинг</w:t>
      </w:r>
      <w:r w:rsidR="0097631D" w:rsidRPr="00B944C9">
        <w:rPr>
          <w:sz w:val="25"/>
          <w:szCs w:val="25"/>
          <w:lang w:val="uk-UA"/>
        </w:rPr>
        <w:t xml:space="preserve"> кандидатів </w:t>
      </w:r>
      <w:r w:rsidR="0056746B" w:rsidRPr="00B944C9">
        <w:rPr>
          <w:sz w:val="25"/>
          <w:szCs w:val="25"/>
          <w:lang w:val="uk-UA"/>
        </w:rPr>
        <w:t xml:space="preserve">на зайняття вакантних посад суддів у Спеціалізованому апеляційному адміністративному суді </w:t>
      </w:r>
      <w:r w:rsidR="0097631D" w:rsidRPr="00B944C9">
        <w:rPr>
          <w:sz w:val="25"/>
          <w:szCs w:val="25"/>
          <w:lang w:val="uk-UA"/>
        </w:rPr>
        <w:t xml:space="preserve">за результатами кваліфікаційного </w:t>
      </w:r>
      <w:r w:rsidR="0097631D" w:rsidRPr="00B944C9">
        <w:rPr>
          <w:sz w:val="25"/>
          <w:szCs w:val="25"/>
          <w:lang w:val="uk-UA"/>
        </w:rPr>
        <w:lastRenderedPageBreak/>
        <w:t xml:space="preserve">оцінювання </w:t>
      </w:r>
      <w:r w:rsidR="00E80D22" w:rsidRPr="00B944C9">
        <w:rPr>
          <w:sz w:val="25"/>
          <w:szCs w:val="25"/>
          <w:lang w:val="uk-UA"/>
        </w:rPr>
        <w:t>для участі в конкурсі</w:t>
      </w:r>
      <w:r w:rsidRPr="00B944C9">
        <w:rPr>
          <w:sz w:val="25"/>
          <w:szCs w:val="25"/>
          <w:lang w:val="uk-UA"/>
        </w:rPr>
        <w:t>, оголошено</w:t>
      </w:r>
      <w:r w:rsidR="00E80D22" w:rsidRPr="00B944C9">
        <w:rPr>
          <w:sz w:val="25"/>
          <w:szCs w:val="25"/>
          <w:lang w:val="uk-UA"/>
        </w:rPr>
        <w:t>му</w:t>
      </w:r>
      <w:r w:rsidRPr="00B944C9">
        <w:rPr>
          <w:sz w:val="25"/>
          <w:szCs w:val="25"/>
          <w:lang w:val="uk-UA"/>
        </w:rPr>
        <w:t xml:space="preserve"> рішенням Вищої кваліфікаційної комісії суддів України від</w:t>
      </w:r>
      <w:r w:rsidR="00D80F1A">
        <w:rPr>
          <w:sz w:val="25"/>
          <w:szCs w:val="25"/>
          <w:lang w:val="uk-UA"/>
        </w:rPr>
        <w:t> </w:t>
      </w:r>
      <w:r w:rsidRPr="00B944C9">
        <w:rPr>
          <w:sz w:val="25"/>
          <w:szCs w:val="25"/>
          <w:lang w:val="uk-UA"/>
        </w:rPr>
        <w:t>29</w:t>
      </w:r>
      <w:r w:rsidR="00D80F1A">
        <w:rPr>
          <w:sz w:val="25"/>
          <w:szCs w:val="25"/>
          <w:lang w:val="uk-UA"/>
        </w:rPr>
        <w:t> </w:t>
      </w:r>
      <w:r w:rsidRPr="00B944C9">
        <w:rPr>
          <w:sz w:val="25"/>
          <w:szCs w:val="25"/>
          <w:lang w:val="uk-UA"/>
        </w:rPr>
        <w:t>жовтня 2025</w:t>
      </w:r>
      <w:r w:rsidR="00D80F1A">
        <w:rPr>
          <w:sz w:val="25"/>
          <w:szCs w:val="25"/>
          <w:lang w:val="uk-UA"/>
        </w:rPr>
        <w:t> </w:t>
      </w:r>
      <w:r w:rsidRPr="00B944C9">
        <w:rPr>
          <w:sz w:val="25"/>
          <w:szCs w:val="25"/>
          <w:lang w:val="uk-UA"/>
        </w:rPr>
        <w:t>року</w:t>
      </w:r>
      <w:r w:rsidR="00BA6AED" w:rsidRPr="00B944C9">
        <w:rPr>
          <w:sz w:val="25"/>
          <w:szCs w:val="25"/>
          <w:lang w:val="uk-UA"/>
        </w:rPr>
        <w:t xml:space="preserve"> </w:t>
      </w:r>
      <w:r w:rsidRPr="00B944C9">
        <w:rPr>
          <w:sz w:val="25"/>
          <w:szCs w:val="25"/>
          <w:lang w:val="uk-UA"/>
        </w:rPr>
        <w:t>№</w:t>
      </w:r>
      <w:r w:rsidR="00D80F1A">
        <w:rPr>
          <w:sz w:val="25"/>
          <w:szCs w:val="25"/>
          <w:lang w:val="uk-UA"/>
        </w:rPr>
        <w:t> </w:t>
      </w:r>
      <w:r w:rsidRPr="00B944C9">
        <w:rPr>
          <w:sz w:val="25"/>
          <w:szCs w:val="25"/>
          <w:lang w:val="uk-UA"/>
        </w:rPr>
        <w:t>194/зп-25</w:t>
      </w:r>
      <w:r w:rsidR="00B944C9">
        <w:rPr>
          <w:sz w:val="25"/>
          <w:szCs w:val="25"/>
          <w:lang w:val="uk-UA"/>
        </w:rPr>
        <w:t xml:space="preserve"> </w:t>
      </w:r>
      <w:r w:rsidRPr="00B944C9">
        <w:rPr>
          <w:sz w:val="25"/>
          <w:szCs w:val="25"/>
          <w:lang w:val="uk-UA"/>
        </w:rPr>
        <w:t>(додаток</w:t>
      </w:r>
      <w:r w:rsidR="00D80F1A">
        <w:rPr>
          <w:sz w:val="25"/>
          <w:szCs w:val="25"/>
          <w:lang w:val="uk-UA"/>
        </w:rPr>
        <w:t> </w:t>
      </w:r>
      <w:r w:rsidRPr="00B944C9">
        <w:rPr>
          <w:sz w:val="25"/>
          <w:szCs w:val="25"/>
          <w:lang w:val="uk-UA"/>
        </w:rPr>
        <w:t>1).</w:t>
      </w:r>
    </w:p>
    <w:p w:rsidR="00F51098" w:rsidRPr="00B944C9" w:rsidRDefault="00222624" w:rsidP="00AF2321">
      <w:pPr>
        <w:pBdr>
          <w:top w:val="nil"/>
          <w:left w:val="nil"/>
          <w:bottom w:val="nil"/>
          <w:right w:val="nil"/>
          <w:between w:val="nil"/>
        </w:pBdr>
        <w:spacing w:line="300" w:lineRule="exact"/>
        <w:ind w:firstLine="709"/>
        <w:jc w:val="both"/>
        <w:rPr>
          <w:sz w:val="25"/>
          <w:szCs w:val="25"/>
          <w:lang w:val="uk-UA"/>
        </w:rPr>
      </w:pPr>
      <w:r w:rsidRPr="00B944C9">
        <w:rPr>
          <w:sz w:val="25"/>
          <w:szCs w:val="25"/>
          <w:lang w:val="uk-UA"/>
        </w:rPr>
        <w:t>2. Визначити переможців конкурсу на зайняття вакантних посад суддів у Спеціалізованому апеляційному адміністративному суді, оголошеного рішенням Вищої кваліфікаційної комісії суддів України</w:t>
      </w:r>
      <w:r w:rsidR="00370932" w:rsidRPr="00B944C9">
        <w:rPr>
          <w:sz w:val="25"/>
          <w:szCs w:val="25"/>
          <w:lang w:val="uk-UA"/>
        </w:rPr>
        <w:t xml:space="preserve"> </w:t>
      </w:r>
      <w:r w:rsidR="0012037C" w:rsidRPr="00B944C9">
        <w:rPr>
          <w:sz w:val="25"/>
          <w:szCs w:val="25"/>
          <w:lang w:val="uk-UA"/>
        </w:rPr>
        <w:t>від</w:t>
      </w:r>
      <w:r w:rsidR="00D80F1A">
        <w:rPr>
          <w:sz w:val="25"/>
          <w:szCs w:val="25"/>
          <w:lang w:val="uk-UA"/>
        </w:rPr>
        <w:t> </w:t>
      </w:r>
      <w:r w:rsidR="0012037C" w:rsidRPr="00B944C9">
        <w:rPr>
          <w:sz w:val="25"/>
          <w:szCs w:val="25"/>
          <w:lang w:val="uk-UA"/>
        </w:rPr>
        <w:t>29</w:t>
      </w:r>
      <w:r w:rsidR="00D80F1A">
        <w:rPr>
          <w:sz w:val="25"/>
          <w:szCs w:val="25"/>
          <w:lang w:val="uk-UA"/>
        </w:rPr>
        <w:t> </w:t>
      </w:r>
      <w:r w:rsidR="0012037C" w:rsidRPr="00B944C9">
        <w:rPr>
          <w:sz w:val="25"/>
          <w:szCs w:val="25"/>
          <w:lang w:val="uk-UA"/>
        </w:rPr>
        <w:t>жовтня 2025</w:t>
      </w:r>
      <w:r w:rsidR="00D80F1A">
        <w:rPr>
          <w:sz w:val="25"/>
          <w:szCs w:val="25"/>
          <w:lang w:val="uk-UA"/>
        </w:rPr>
        <w:t> </w:t>
      </w:r>
      <w:r w:rsidR="0012037C" w:rsidRPr="00B944C9">
        <w:rPr>
          <w:sz w:val="25"/>
          <w:szCs w:val="25"/>
          <w:lang w:val="uk-UA"/>
        </w:rPr>
        <w:t>року №</w:t>
      </w:r>
      <w:r w:rsidR="00D80F1A">
        <w:rPr>
          <w:sz w:val="25"/>
          <w:szCs w:val="25"/>
          <w:lang w:val="uk-UA"/>
        </w:rPr>
        <w:t> </w:t>
      </w:r>
      <w:r w:rsidR="0012037C" w:rsidRPr="00B944C9">
        <w:rPr>
          <w:sz w:val="25"/>
          <w:szCs w:val="25"/>
          <w:lang w:val="uk-UA"/>
        </w:rPr>
        <w:t xml:space="preserve">194/зп-25 </w:t>
      </w:r>
      <w:r w:rsidRPr="00B944C9">
        <w:rPr>
          <w:sz w:val="25"/>
          <w:szCs w:val="25"/>
          <w:lang w:val="uk-UA"/>
        </w:rPr>
        <w:t>(додаток</w:t>
      </w:r>
      <w:r w:rsidR="00D80F1A">
        <w:rPr>
          <w:sz w:val="25"/>
          <w:szCs w:val="25"/>
          <w:lang w:val="uk-UA"/>
        </w:rPr>
        <w:t> </w:t>
      </w:r>
      <w:r w:rsidRPr="00B944C9">
        <w:rPr>
          <w:sz w:val="25"/>
          <w:szCs w:val="25"/>
          <w:lang w:val="uk-UA"/>
        </w:rPr>
        <w:t>2).</w:t>
      </w:r>
    </w:p>
    <w:p w:rsidR="00EE303E" w:rsidRPr="00B944C9" w:rsidRDefault="00A53117" w:rsidP="009D3403">
      <w:pPr>
        <w:pBdr>
          <w:top w:val="nil"/>
          <w:left w:val="nil"/>
          <w:bottom w:val="nil"/>
          <w:right w:val="nil"/>
          <w:between w:val="nil"/>
        </w:pBdr>
        <w:shd w:val="clear" w:color="auto" w:fill="FFFFFF"/>
        <w:spacing w:before="480" w:after="360" w:line="300" w:lineRule="exact"/>
        <w:jc w:val="both"/>
        <w:rPr>
          <w:sz w:val="25"/>
          <w:szCs w:val="25"/>
          <w:lang w:val="uk-UA"/>
        </w:rPr>
      </w:pPr>
      <w:r w:rsidRPr="00B944C9">
        <w:rPr>
          <w:sz w:val="25"/>
          <w:szCs w:val="25"/>
          <w:lang w:val="uk-UA"/>
        </w:rPr>
        <w:t>Головуючий</w:t>
      </w:r>
      <w:r w:rsidR="00707B37">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Галина ШЕВЧУК</w:t>
      </w:r>
    </w:p>
    <w:p w:rsidR="00EE303E" w:rsidRPr="00B944C9" w:rsidRDefault="00A53117" w:rsidP="009D3403">
      <w:pPr>
        <w:pBdr>
          <w:top w:val="nil"/>
          <w:left w:val="nil"/>
          <w:bottom w:val="nil"/>
          <w:right w:val="nil"/>
          <w:between w:val="nil"/>
        </w:pBdr>
        <w:shd w:val="clear" w:color="auto" w:fill="FFFFFF"/>
        <w:spacing w:after="360" w:line="300" w:lineRule="exact"/>
        <w:jc w:val="both"/>
        <w:rPr>
          <w:sz w:val="25"/>
          <w:szCs w:val="25"/>
          <w:lang w:val="uk-UA"/>
        </w:rPr>
      </w:pPr>
      <w:r w:rsidRPr="00B944C9">
        <w:rPr>
          <w:sz w:val="25"/>
          <w:szCs w:val="25"/>
          <w:lang w:val="uk-UA"/>
        </w:rPr>
        <w:t>Члени Комісії:</w:t>
      </w:r>
      <w:r w:rsidR="00707B37">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Михайло БОГОНІС</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Людмила ВОЛКОВА</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Віталій ГАЦЕЛЮК</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Ярослав ДУХ</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Роман КИДИСЮК</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Надія КОБЕЦЬКА</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Олег КОЛІУШ</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Ігор КУШНІР</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Володимир ЛУГАНСЬКИЙ</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Руслан МЕЛЬНИК</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Олексій ОМЕЛЬЯН</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Андрій ПАСІЧНИК</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Роман САБОДАШ</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r w:rsidRPr="00B944C9">
        <w:rPr>
          <w:sz w:val="25"/>
          <w:szCs w:val="25"/>
          <w:lang w:val="uk-UA"/>
        </w:rPr>
        <w:t>Руслан СИДОРОВИЧ</w:t>
      </w:r>
    </w:p>
    <w:p w:rsidR="00EE303E" w:rsidRPr="00B944C9" w:rsidRDefault="00A53117" w:rsidP="009D3403">
      <w:pPr>
        <w:shd w:val="clear" w:color="auto" w:fill="FFFFFF"/>
        <w:tabs>
          <w:tab w:val="left" w:pos="0"/>
        </w:tabs>
        <w:spacing w:after="360" w:line="300" w:lineRule="exact"/>
        <w:jc w:val="both"/>
        <w:rPr>
          <w:sz w:val="25"/>
          <w:szCs w:val="25"/>
          <w:lang w:val="uk-UA"/>
        </w:rPr>
      </w:pPr>
      <w:r w:rsidRPr="00B944C9">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r>
      <w:r w:rsidR="009D3403">
        <w:rPr>
          <w:sz w:val="25"/>
          <w:szCs w:val="25"/>
          <w:lang w:val="uk-UA"/>
        </w:rPr>
        <w:tab/>
        <w:t xml:space="preserve">   </w:t>
      </w:r>
      <w:bookmarkStart w:id="1" w:name="_GoBack"/>
      <w:bookmarkEnd w:id="1"/>
      <w:r w:rsidRPr="00B944C9">
        <w:rPr>
          <w:sz w:val="25"/>
          <w:szCs w:val="25"/>
          <w:lang w:val="uk-UA"/>
        </w:rPr>
        <w:t>Сергій ЧУМАК</w:t>
      </w:r>
    </w:p>
    <w:sectPr w:rsidR="00EE303E" w:rsidRPr="00B944C9" w:rsidSect="00F07656">
      <w:headerReference w:type="even" r:id="rId7"/>
      <w:headerReference w:type="default" r:id="rId8"/>
      <w:footerReference w:type="even" r:id="rId9"/>
      <w:footerReference w:type="default" r:id="rId10"/>
      <w:headerReference w:type="first" r:id="rId11"/>
      <w:footerReference w:type="first" r:id="rId12"/>
      <w:pgSz w:w="11906" w:h="16838"/>
      <w:pgMar w:top="1276" w:right="567" w:bottom="851" w:left="1701"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970" w:rsidRDefault="00D91970">
      <w:r>
        <w:separator/>
      </w:r>
    </w:p>
  </w:endnote>
  <w:endnote w:type="continuationSeparator" w:id="0">
    <w:p w:rsidR="00D91970" w:rsidRDefault="00D91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2F27678A-F076-42CD-BEC0-4E6061C309B0}"/>
  </w:font>
  <w:font w:name="Calibri">
    <w:panose1 w:val="020F0502020204030204"/>
    <w:charset w:val="CC"/>
    <w:family w:val="swiss"/>
    <w:pitch w:val="variable"/>
    <w:sig w:usb0="E4002EFF" w:usb1="C000247B" w:usb2="00000009" w:usb3="00000000" w:csb0="000001FF" w:csb1="00000000"/>
    <w:embedRegular r:id="rId2" w:fontKey="{7C3EA989-8A14-4947-AE2C-03D8B147E94C}"/>
  </w:font>
  <w:font w:name="Cambria">
    <w:panose1 w:val="02040503050406030204"/>
    <w:charset w:val="CC"/>
    <w:family w:val="roman"/>
    <w:pitch w:val="variable"/>
    <w:sig w:usb0="E00006FF" w:usb1="420024FF" w:usb2="02000000" w:usb3="00000000" w:csb0="0000019F" w:csb1="00000000"/>
    <w:embedRegular r:id="rId3" w:fontKey="{2384394F-FA2E-47F3-99C4-610C8B161C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970" w:rsidRDefault="00D91970">
      <w:r>
        <w:separator/>
      </w:r>
    </w:p>
  </w:footnote>
  <w:footnote w:type="continuationSeparator" w:id="0">
    <w:p w:rsidR="00D91970" w:rsidRDefault="00D91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711206"/>
      <w:docPartObj>
        <w:docPartGallery w:val="Page Numbers (Top of Page)"/>
        <w:docPartUnique/>
      </w:docPartObj>
    </w:sdtPr>
    <w:sdtEndPr/>
    <w:sdtContent>
      <w:p w:rsidR="00892926" w:rsidRDefault="00892926">
        <w:pPr>
          <w:pStyle w:val="a5"/>
          <w:jc w:val="center"/>
        </w:pPr>
        <w:r>
          <w:fldChar w:fldCharType="begin"/>
        </w:r>
        <w:r>
          <w:instrText>PAGE   \* MERGEFORMAT</w:instrText>
        </w:r>
        <w:r>
          <w:fldChar w:fldCharType="separate"/>
        </w:r>
        <w:r>
          <w:rPr>
            <w:lang w:val="uk-UA"/>
          </w:rPr>
          <w:t>2</w:t>
        </w:r>
        <w:r>
          <w:fldChar w:fldCharType="end"/>
        </w:r>
      </w:p>
    </w:sdtContent>
  </w:sdt>
  <w:p w:rsidR="00EE303E" w:rsidRDefault="00EE303E">
    <w:pPr>
      <w:pBdr>
        <w:top w:val="nil"/>
        <w:left w:val="nil"/>
        <w:bottom w:val="nil"/>
        <w:right w:val="nil"/>
        <w:between w:val="nil"/>
      </w:pBdr>
      <w:tabs>
        <w:tab w:val="center" w:pos="4677"/>
        <w:tab w:val="right" w:pos="9355"/>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552098"/>
      <w:docPartObj>
        <w:docPartGallery w:val="Page Numbers (Top of Page)"/>
        <w:docPartUnique/>
      </w:docPartObj>
    </w:sdtPr>
    <w:sdtEndPr/>
    <w:sdtContent>
      <w:p w:rsidR="00821694" w:rsidRDefault="009D3403">
        <w:pPr>
          <w:pStyle w:val="a5"/>
          <w:jc w:val="center"/>
        </w:pPr>
      </w:p>
    </w:sdtContent>
  </w:sdt>
  <w:p w:rsidR="00821694" w:rsidRDefault="0082169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03E"/>
    <w:rsid w:val="00000936"/>
    <w:rsid w:val="000302FF"/>
    <w:rsid w:val="0003424C"/>
    <w:rsid w:val="00055D83"/>
    <w:rsid w:val="00063A9A"/>
    <w:rsid w:val="000B5B1A"/>
    <w:rsid w:val="000C2B1C"/>
    <w:rsid w:val="00106DC7"/>
    <w:rsid w:val="0012037C"/>
    <w:rsid w:val="00150330"/>
    <w:rsid w:val="00164143"/>
    <w:rsid w:val="00184052"/>
    <w:rsid w:val="0019793B"/>
    <w:rsid w:val="001E3B7B"/>
    <w:rsid w:val="00222624"/>
    <w:rsid w:val="0025548D"/>
    <w:rsid w:val="002700DC"/>
    <w:rsid w:val="0027098D"/>
    <w:rsid w:val="0028166C"/>
    <w:rsid w:val="00333E6B"/>
    <w:rsid w:val="00357C16"/>
    <w:rsid w:val="00370932"/>
    <w:rsid w:val="003E7177"/>
    <w:rsid w:val="00442445"/>
    <w:rsid w:val="00442DD1"/>
    <w:rsid w:val="00455768"/>
    <w:rsid w:val="00455779"/>
    <w:rsid w:val="00477B22"/>
    <w:rsid w:val="004B4C47"/>
    <w:rsid w:val="004E1F2A"/>
    <w:rsid w:val="004E76EC"/>
    <w:rsid w:val="004F4472"/>
    <w:rsid w:val="00504509"/>
    <w:rsid w:val="00543C19"/>
    <w:rsid w:val="0056746B"/>
    <w:rsid w:val="005A5922"/>
    <w:rsid w:val="005B736E"/>
    <w:rsid w:val="00636F36"/>
    <w:rsid w:val="0068104F"/>
    <w:rsid w:val="006A7F56"/>
    <w:rsid w:val="006D4A4E"/>
    <w:rsid w:val="006E0968"/>
    <w:rsid w:val="00707B37"/>
    <w:rsid w:val="007449D7"/>
    <w:rsid w:val="00797D1C"/>
    <w:rsid w:val="007E0D40"/>
    <w:rsid w:val="00803F04"/>
    <w:rsid w:val="00821694"/>
    <w:rsid w:val="00857ECE"/>
    <w:rsid w:val="00880BC8"/>
    <w:rsid w:val="00892926"/>
    <w:rsid w:val="00902367"/>
    <w:rsid w:val="00937E94"/>
    <w:rsid w:val="0097631D"/>
    <w:rsid w:val="00980EEC"/>
    <w:rsid w:val="009C2ACE"/>
    <w:rsid w:val="009D3403"/>
    <w:rsid w:val="00A53117"/>
    <w:rsid w:val="00AF2265"/>
    <w:rsid w:val="00AF2321"/>
    <w:rsid w:val="00B20535"/>
    <w:rsid w:val="00B256B9"/>
    <w:rsid w:val="00B7660B"/>
    <w:rsid w:val="00B8048A"/>
    <w:rsid w:val="00B907F1"/>
    <w:rsid w:val="00B944C9"/>
    <w:rsid w:val="00BA6AED"/>
    <w:rsid w:val="00BC4067"/>
    <w:rsid w:val="00C6300C"/>
    <w:rsid w:val="00CC2DAD"/>
    <w:rsid w:val="00CC74A4"/>
    <w:rsid w:val="00D27C2D"/>
    <w:rsid w:val="00D33220"/>
    <w:rsid w:val="00D66734"/>
    <w:rsid w:val="00D80F1A"/>
    <w:rsid w:val="00D90383"/>
    <w:rsid w:val="00D91970"/>
    <w:rsid w:val="00DB63DD"/>
    <w:rsid w:val="00E6020D"/>
    <w:rsid w:val="00E67D62"/>
    <w:rsid w:val="00E80D22"/>
    <w:rsid w:val="00EE303E"/>
    <w:rsid w:val="00F07656"/>
    <w:rsid w:val="00F51098"/>
    <w:rsid w:val="00F574F2"/>
    <w:rsid w:val="00FF4D3C"/>
    <w:rsid w:val="00FF70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8DA86"/>
  <w15:docId w15:val="{DBB00B1F-BC64-48F6-B2E5-08963E0B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ind w:hanging="1"/>
      <w:outlineLvl w:val="0"/>
    </w:pPr>
    <w:rPr>
      <w:b/>
      <w:bCs/>
      <w:color w:val="000000"/>
      <w:sz w:val="48"/>
      <w:szCs w:val="48"/>
    </w:rPr>
  </w:style>
  <w:style w:type="paragraph" w:styleId="2">
    <w:name w:val="heading 2"/>
    <w:basedOn w:val="a"/>
    <w:next w:val="a"/>
    <w:uiPriority w:val="9"/>
    <w:semiHidden/>
    <w:unhideWhenUsed/>
    <w:qFormat/>
    <w:pPr>
      <w:keepNext/>
      <w:pBdr>
        <w:top w:val="nil"/>
        <w:left w:val="nil"/>
        <w:bottom w:val="nil"/>
        <w:right w:val="nil"/>
        <w:between w:val="nil"/>
      </w:pBdr>
      <w:ind w:firstLine="708"/>
      <w:jc w:val="both"/>
      <w:outlineLvl w:val="1"/>
    </w:pPr>
    <w:rPr>
      <w:b/>
      <w:bCs/>
      <w:color w:val="000000"/>
      <w:sz w:val="24"/>
      <w:szCs w:val="24"/>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ind w:hanging="1"/>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ind w:hanging="1"/>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ind w:hanging="1"/>
      <w:outlineLvl w:val="4"/>
    </w:pPr>
    <w:rPr>
      <w:b/>
      <w:bCs/>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ind w:hanging="1"/>
      <w:outlineLvl w:val="5"/>
    </w:pPr>
    <w:rPr>
      <w:b/>
      <w:b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pBdr>
        <w:top w:val="nil"/>
        <w:left w:val="nil"/>
        <w:bottom w:val="nil"/>
        <w:right w:val="nil"/>
        <w:between w:val="nil"/>
      </w:pBdr>
      <w:spacing w:before="240" w:after="120"/>
      <w:ind w:hanging="1"/>
    </w:pPr>
    <w:rPr>
      <w:rFonts w:ascii="Arial" w:eastAsia="Arial" w:hAnsi="Arial" w:cs="Arial"/>
      <w:color w:val="000000"/>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821694"/>
    <w:pPr>
      <w:tabs>
        <w:tab w:val="center" w:pos="4819"/>
        <w:tab w:val="right" w:pos="9639"/>
      </w:tabs>
    </w:pPr>
  </w:style>
  <w:style w:type="character" w:customStyle="1" w:styleId="a6">
    <w:name w:val="Верхній колонтитул Знак"/>
    <w:basedOn w:val="a0"/>
    <w:link w:val="a5"/>
    <w:uiPriority w:val="99"/>
    <w:rsid w:val="00821694"/>
  </w:style>
  <w:style w:type="paragraph" w:styleId="a7">
    <w:name w:val="footer"/>
    <w:basedOn w:val="a"/>
    <w:link w:val="a8"/>
    <w:uiPriority w:val="99"/>
    <w:unhideWhenUsed/>
    <w:rsid w:val="00821694"/>
    <w:pPr>
      <w:tabs>
        <w:tab w:val="center" w:pos="4819"/>
        <w:tab w:val="right" w:pos="9639"/>
      </w:tabs>
    </w:pPr>
  </w:style>
  <w:style w:type="character" w:customStyle="1" w:styleId="a8">
    <w:name w:val="Нижній колонтитул Знак"/>
    <w:basedOn w:val="a0"/>
    <w:link w:val="a7"/>
    <w:uiPriority w:val="99"/>
    <w:rsid w:val="00821694"/>
  </w:style>
  <w:style w:type="paragraph" w:styleId="a9">
    <w:name w:val="List Paragraph"/>
    <w:basedOn w:val="a"/>
    <w:uiPriority w:val="34"/>
    <w:qFormat/>
    <w:rsid w:val="009763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4119</Words>
  <Characters>2349</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Наталія Іванівна</dc:creator>
  <cp:lastModifiedBy>Василенко Наталія Іванівна</cp:lastModifiedBy>
  <cp:revision>2</cp:revision>
  <cp:lastPrinted>2026-09-22T08:54:00Z</cp:lastPrinted>
  <dcterms:created xsi:type="dcterms:W3CDTF">2026-10-14T12:10:00Z</dcterms:created>
  <dcterms:modified xsi:type="dcterms:W3CDTF">2026-10-14T12:10:00Z</dcterms:modified>
</cp:coreProperties>
</file>