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478B" w:rsidRPr="00FF23BF" w:rsidRDefault="007F478B" w:rsidP="007E5357">
      <w:pPr>
        <w:jc w:val="center"/>
        <w:rPr>
          <w:sz w:val="25"/>
          <w:szCs w:val="25"/>
        </w:rPr>
      </w:pPr>
      <w:r w:rsidRPr="00FF23BF">
        <w:rPr>
          <w:noProof/>
          <w:sz w:val="25"/>
          <w:szCs w:val="25"/>
          <w:lang w:eastAsia="uk-UA"/>
        </w:rPr>
        <w:drawing>
          <wp:inline distT="0" distB="0" distL="0" distR="0" wp14:anchorId="72BC64F0" wp14:editId="407932D0">
            <wp:extent cx="542925" cy="714375"/>
            <wp:effectExtent l="0" t="0" r="9525" b="9525"/>
            <wp:docPr id="1228104643" name="Рисунок 1" descr="Изображение выглядит как текст, символ, логотип,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104643" name="Рисунок 1" descr="Изображение выглядит как текст, символ, логотип, Шрифт&#10;&#10;Контент, сгенерированный ИИ, может содержать ошибки."/>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rsidR="007F478B" w:rsidRPr="00FF23BF" w:rsidRDefault="007F478B" w:rsidP="007E5357">
      <w:pPr>
        <w:rPr>
          <w:sz w:val="25"/>
          <w:szCs w:val="25"/>
        </w:rPr>
      </w:pPr>
    </w:p>
    <w:p w:rsidR="007F478B" w:rsidRPr="00FF23BF" w:rsidRDefault="007F478B" w:rsidP="007E5357">
      <w:pPr>
        <w:jc w:val="center"/>
        <w:rPr>
          <w:sz w:val="36"/>
          <w:szCs w:val="36"/>
        </w:rPr>
      </w:pPr>
      <w:r w:rsidRPr="00FF23BF">
        <w:rPr>
          <w:sz w:val="36"/>
          <w:szCs w:val="36"/>
        </w:rPr>
        <w:t>ВИЩА КВАЛІФІКАЦІЙНА КОМІСІЯ СУДДІВ УКРАЇНИ</w:t>
      </w:r>
    </w:p>
    <w:p w:rsidR="007F478B" w:rsidRPr="00FF23BF" w:rsidRDefault="007F478B" w:rsidP="007E5357">
      <w:pPr>
        <w:rPr>
          <w:sz w:val="25"/>
          <w:szCs w:val="25"/>
        </w:rPr>
      </w:pPr>
    </w:p>
    <w:p w:rsidR="007F478B" w:rsidRPr="00145FE5" w:rsidRDefault="00A5481D" w:rsidP="007E5357">
      <w:pPr>
        <w:shd w:val="clear" w:color="auto" w:fill="FFFFFF"/>
        <w:jc w:val="both"/>
      </w:pPr>
      <w:r w:rsidRPr="00145FE5">
        <w:t xml:space="preserve">23 </w:t>
      </w:r>
      <w:r w:rsidR="007F478B" w:rsidRPr="00145FE5">
        <w:t>вересня 2026 року</w:t>
      </w:r>
      <w:r w:rsidR="007F478B" w:rsidRPr="00145FE5">
        <w:tab/>
      </w:r>
      <w:r w:rsidR="007F478B" w:rsidRPr="00145FE5">
        <w:tab/>
      </w:r>
      <w:r w:rsidR="007F478B" w:rsidRPr="00145FE5">
        <w:tab/>
      </w:r>
      <w:r w:rsidR="007F478B" w:rsidRPr="00145FE5">
        <w:tab/>
      </w:r>
      <w:r w:rsidR="007F478B" w:rsidRPr="00145FE5">
        <w:tab/>
      </w:r>
      <w:r w:rsidR="007F478B" w:rsidRPr="00145FE5">
        <w:tab/>
      </w:r>
      <w:r w:rsidR="007F478B" w:rsidRPr="00145FE5">
        <w:tab/>
      </w:r>
      <w:r w:rsidR="007F478B" w:rsidRPr="00145FE5">
        <w:tab/>
      </w:r>
      <w:r w:rsidR="007F478B" w:rsidRPr="00145FE5">
        <w:tab/>
        <w:t xml:space="preserve">      м. Київ</w:t>
      </w:r>
    </w:p>
    <w:p w:rsidR="007F478B" w:rsidRPr="00145FE5" w:rsidRDefault="007F478B" w:rsidP="007E5357">
      <w:pPr>
        <w:shd w:val="clear" w:color="auto" w:fill="FFFFFF"/>
        <w:tabs>
          <w:tab w:val="left" w:pos="1598"/>
        </w:tabs>
        <w:jc w:val="both"/>
      </w:pPr>
      <w:r w:rsidRPr="00145FE5">
        <w:tab/>
      </w:r>
    </w:p>
    <w:p w:rsidR="007F478B" w:rsidRPr="00C37C6B" w:rsidRDefault="007F478B" w:rsidP="007E5357">
      <w:pPr>
        <w:shd w:val="clear" w:color="auto" w:fill="FFFFFF"/>
        <w:jc w:val="center"/>
        <w:rPr>
          <w:u w:val="single"/>
        </w:rPr>
      </w:pPr>
      <w:r w:rsidRPr="00145FE5">
        <w:t xml:space="preserve">Р І Ш Е Н </w:t>
      </w:r>
      <w:proofErr w:type="spellStart"/>
      <w:r w:rsidRPr="00145FE5">
        <w:t>Н</w:t>
      </w:r>
      <w:proofErr w:type="spellEnd"/>
      <w:r w:rsidRPr="00145FE5">
        <w:t xml:space="preserve"> Я  № </w:t>
      </w:r>
      <w:r w:rsidR="00C37C6B">
        <w:rPr>
          <w:u w:val="single"/>
        </w:rPr>
        <w:t>21/пд-26</w:t>
      </w:r>
    </w:p>
    <w:p w:rsidR="007F478B" w:rsidRPr="00145FE5" w:rsidRDefault="007F478B" w:rsidP="007E5357">
      <w:pPr>
        <w:shd w:val="clear" w:color="auto" w:fill="FFFFFF"/>
        <w:tabs>
          <w:tab w:val="left" w:pos="567"/>
        </w:tabs>
        <w:jc w:val="both"/>
      </w:pPr>
    </w:p>
    <w:p w:rsidR="007F478B" w:rsidRPr="00145FE5" w:rsidRDefault="007F478B" w:rsidP="007E5357">
      <w:pPr>
        <w:shd w:val="clear" w:color="auto" w:fill="FFFFFF"/>
        <w:tabs>
          <w:tab w:val="left" w:pos="567"/>
        </w:tabs>
        <w:jc w:val="both"/>
      </w:pPr>
      <w:r w:rsidRPr="00145FE5">
        <w:t>Вища кваліфікаційна комісія суддів України у складі колегії № 5:</w:t>
      </w:r>
    </w:p>
    <w:p w:rsidR="007F478B" w:rsidRPr="00145FE5" w:rsidRDefault="007F478B" w:rsidP="007E5357">
      <w:pPr>
        <w:shd w:val="clear" w:color="auto" w:fill="FFFFFF"/>
        <w:tabs>
          <w:tab w:val="left" w:pos="3969"/>
        </w:tabs>
        <w:jc w:val="both"/>
      </w:pPr>
    </w:p>
    <w:p w:rsidR="005C13FB" w:rsidRPr="00145FE5" w:rsidRDefault="005C13FB" w:rsidP="007E5357">
      <w:pPr>
        <w:shd w:val="clear" w:color="auto" w:fill="FFFFFF"/>
        <w:jc w:val="both"/>
      </w:pPr>
      <w:r w:rsidRPr="00145FE5">
        <w:t>головуючого – Олексія ОМЕЛЬЯНА,</w:t>
      </w:r>
    </w:p>
    <w:p w:rsidR="005C13FB" w:rsidRPr="00145FE5" w:rsidRDefault="005C13FB" w:rsidP="007E5357">
      <w:pPr>
        <w:shd w:val="clear" w:color="auto" w:fill="FFFFFF"/>
        <w:tabs>
          <w:tab w:val="left" w:pos="3969"/>
        </w:tabs>
        <w:jc w:val="both"/>
      </w:pPr>
    </w:p>
    <w:p w:rsidR="005C13FB" w:rsidRPr="00145FE5" w:rsidRDefault="005C13FB" w:rsidP="007E5357">
      <w:pPr>
        <w:shd w:val="clear" w:color="auto" w:fill="FFFFFF"/>
        <w:tabs>
          <w:tab w:val="left" w:pos="3969"/>
        </w:tabs>
        <w:jc w:val="both"/>
      </w:pPr>
      <w:r w:rsidRPr="00145FE5">
        <w:t>членів Комісії:  Ярослава ДУХА (доповідач), Ігоря КУШНІРА, Володимира ЛУГАНСЬКОГО,</w:t>
      </w:r>
    </w:p>
    <w:p w:rsidR="007F478B" w:rsidRPr="00145FE5" w:rsidRDefault="007F478B" w:rsidP="007E5357">
      <w:pPr>
        <w:shd w:val="clear" w:color="auto" w:fill="FFFFFF"/>
        <w:tabs>
          <w:tab w:val="left" w:pos="3969"/>
        </w:tabs>
        <w:jc w:val="both"/>
      </w:pPr>
    </w:p>
    <w:p w:rsidR="005C13FB" w:rsidRPr="00145FE5" w:rsidRDefault="005C13FB" w:rsidP="007E5357">
      <w:pPr>
        <w:shd w:val="clear" w:color="auto" w:fill="FFFFFF"/>
        <w:tabs>
          <w:tab w:val="left" w:pos="3969"/>
        </w:tabs>
        <w:jc w:val="both"/>
      </w:pPr>
      <w:r w:rsidRPr="00145FE5">
        <w:t>за участі:</w:t>
      </w:r>
    </w:p>
    <w:p w:rsidR="005C13FB" w:rsidRPr="00145FE5" w:rsidRDefault="005C13FB" w:rsidP="007E5357">
      <w:pPr>
        <w:shd w:val="clear" w:color="auto" w:fill="FFFFFF"/>
        <w:tabs>
          <w:tab w:val="left" w:pos="3969"/>
        </w:tabs>
        <w:jc w:val="both"/>
      </w:pPr>
    </w:p>
    <w:p w:rsidR="005C13FB" w:rsidRPr="00145FE5" w:rsidRDefault="005C13FB" w:rsidP="007E5357">
      <w:pPr>
        <w:shd w:val="clear" w:color="auto" w:fill="FFFFFF"/>
        <w:tabs>
          <w:tab w:val="left" w:pos="3969"/>
        </w:tabs>
        <w:jc w:val="both"/>
      </w:pPr>
      <w:r w:rsidRPr="00145FE5">
        <w:t xml:space="preserve">судді Голосіївського районного суду міста Києва </w:t>
      </w:r>
      <w:r w:rsidR="00B1129C" w:rsidRPr="00145FE5">
        <w:t>Олени ПЕРВУШИНОЇ,</w:t>
      </w:r>
    </w:p>
    <w:p w:rsidR="00C80FF9" w:rsidRPr="00145FE5" w:rsidRDefault="00C80FF9" w:rsidP="007E5357">
      <w:pPr>
        <w:shd w:val="clear" w:color="auto" w:fill="FFFFFF"/>
        <w:tabs>
          <w:tab w:val="left" w:pos="3969"/>
        </w:tabs>
        <w:jc w:val="both"/>
      </w:pPr>
    </w:p>
    <w:p w:rsidR="00C80FF9" w:rsidRPr="00145FE5" w:rsidRDefault="00C80FF9" w:rsidP="007E5357">
      <w:pPr>
        <w:shd w:val="clear" w:color="auto" w:fill="FFFFFF"/>
        <w:tabs>
          <w:tab w:val="left" w:pos="3969"/>
        </w:tabs>
        <w:jc w:val="both"/>
      </w:pPr>
      <w:r w:rsidRPr="000574F2">
        <w:t xml:space="preserve">представника судді Голосіївського районного суду міста Києва Олени ПЕРВУШИНОЇ – </w:t>
      </w:r>
      <w:r w:rsidR="00A77BFE" w:rsidRPr="000574F2">
        <w:t xml:space="preserve">адвоката </w:t>
      </w:r>
      <w:r w:rsidR="00277C48">
        <w:t xml:space="preserve">Наталії </w:t>
      </w:r>
      <w:r w:rsidRPr="000574F2">
        <w:t>ВОЗНЮК,</w:t>
      </w:r>
    </w:p>
    <w:p w:rsidR="005C13FB" w:rsidRPr="00145FE5" w:rsidRDefault="005C13FB" w:rsidP="007E5357">
      <w:pPr>
        <w:shd w:val="clear" w:color="auto" w:fill="FFFFFF"/>
        <w:tabs>
          <w:tab w:val="left" w:pos="3969"/>
        </w:tabs>
        <w:jc w:val="both"/>
      </w:pPr>
    </w:p>
    <w:p w:rsidR="007F478B" w:rsidRPr="00145FE5" w:rsidRDefault="007F478B" w:rsidP="007E5357">
      <w:pPr>
        <w:shd w:val="clear" w:color="auto" w:fill="FFFFFF"/>
        <w:tabs>
          <w:tab w:val="left" w:pos="3969"/>
        </w:tabs>
        <w:jc w:val="both"/>
      </w:pPr>
      <w:r w:rsidRPr="00145FE5">
        <w:t xml:space="preserve">про </w:t>
      </w:r>
      <w:r w:rsidR="00B1129C" w:rsidRPr="00145FE5">
        <w:rPr>
          <w:shd w:val="clear" w:color="auto" w:fill="FFFFFF"/>
        </w:rPr>
        <w:t xml:space="preserve">попереднє вивчення повідомлення </w:t>
      </w:r>
      <w:proofErr w:type="spellStart"/>
      <w:r w:rsidR="00B1129C" w:rsidRPr="00145FE5">
        <w:rPr>
          <w:shd w:val="clear" w:color="auto" w:fill="FFFFFF"/>
        </w:rPr>
        <w:t>Маселка</w:t>
      </w:r>
      <w:proofErr w:type="spellEnd"/>
      <w:r w:rsidR="00B1129C" w:rsidRPr="00145FE5">
        <w:rPr>
          <w:shd w:val="clear" w:color="auto" w:fill="FFFFFF"/>
        </w:rPr>
        <w:t xml:space="preserve"> Романа Анатолійовича щодо інформації, яка може свідчити про недостовірність (зокрема</w:t>
      </w:r>
      <w:r w:rsidR="00391C4A">
        <w:rPr>
          <w:shd w:val="clear" w:color="auto" w:fill="FFFFFF"/>
        </w:rPr>
        <w:t>,</w:t>
      </w:r>
      <w:r w:rsidR="00B1129C" w:rsidRPr="00145FE5">
        <w:rPr>
          <w:shd w:val="clear" w:color="auto" w:fill="FFFFFF"/>
        </w:rPr>
        <w:t xml:space="preserve"> неповноту) тверджень / відомостей, указаних суддею Голосіївського районного суду міста Києва </w:t>
      </w:r>
      <w:proofErr w:type="spellStart"/>
      <w:r w:rsidR="00B1129C" w:rsidRPr="00145FE5">
        <w:rPr>
          <w:shd w:val="clear" w:color="auto" w:fill="FFFFFF"/>
        </w:rPr>
        <w:t>Первушиною</w:t>
      </w:r>
      <w:proofErr w:type="spellEnd"/>
      <w:r w:rsidR="00B1129C" w:rsidRPr="00145FE5">
        <w:rPr>
          <w:shd w:val="clear" w:color="auto" w:fill="FFFFFF"/>
        </w:rPr>
        <w:t xml:space="preserve"> Оленою Сергіївною в деклараціях доброчесності судді за 2016 та 2017</w:t>
      </w:r>
      <w:r w:rsidR="00C37C6B">
        <w:rPr>
          <w:shd w:val="clear" w:color="auto" w:fill="FFFFFF"/>
        </w:rPr>
        <w:t xml:space="preserve"> </w:t>
      </w:r>
      <w:r w:rsidR="00B1129C" w:rsidRPr="00145FE5">
        <w:rPr>
          <w:shd w:val="clear" w:color="auto" w:fill="FFFFFF"/>
        </w:rPr>
        <w:t>роки</w:t>
      </w:r>
      <w:r w:rsidRPr="00145FE5">
        <w:t xml:space="preserve">, </w:t>
      </w:r>
    </w:p>
    <w:p w:rsidR="007F478B" w:rsidRPr="00145FE5" w:rsidRDefault="007F478B" w:rsidP="007E5357">
      <w:pPr>
        <w:shd w:val="clear" w:color="auto" w:fill="FFFFFF"/>
        <w:tabs>
          <w:tab w:val="left" w:pos="7300"/>
        </w:tabs>
        <w:jc w:val="both"/>
      </w:pPr>
    </w:p>
    <w:p w:rsidR="007F478B" w:rsidRDefault="007F478B" w:rsidP="007E5357">
      <w:pPr>
        <w:shd w:val="clear" w:color="auto" w:fill="FFFFFF"/>
        <w:tabs>
          <w:tab w:val="left" w:pos="3969"/>
        </w:tabs>
        <w:jc w:val="center"/>
      </w:pPr>
      <w:r w:rsidRPr="00145FE5">
        <w:t>встановила:</w:t>
      </w:r>
    </w:p>
    <w:p w:rsidR="007E5357" w:rsidRPr="00145FE5" w:rsidRDefault="007E5357" w:rsidP="007E5357">
      <w:pPr>
        <w:shd w:val="clear" w:color="auto" w:fill="FFFFFF"/>
        <w:tabs>
          <w:tab w:val="left" w:pos="3969"/>
        </w:tabs>
        <w:jc w:val="center"/>
      </w:pPr>
    </w:p>
    <w:p w:rsidR="003911D4" w:rsidRPr="00145FE5" w:rsidRDefault="00D1092D" w:rsidP="007E5357">
      <w:pPr>
        <w:ind w:firstLine="709"/>
        <w:jc w:val="both"/>
      </w:pPr>
      <w:r w:rsidRPr="00145FE5">
        <w:t xml:space="preserve">До Вищої кваліфікаційної комісії суддів України </w:t>
      </w:r>
      <w:r w:rsidR="003911D4" w:rsidRPr="00145FE5">
        <w:t>30 липня 2018</w:t>
      </w:r>
      <w:r w:rsidRPr="00145FE5">
        <w:t xml:space="preserve"> року надійшла заява</w:t>
      </w:r>
      <w:r w:rsidR="003911D4" w:rsidRPr="00145FE5">
        <w:t xml:space="preserve"> </w:t>
      </w:r>
      <w:proofErr w:type="spellStart"/>
      <w:r w:rsidR="003911D4" w:rsidRPr="00145FE5">
        <w:t>Маселка</w:t>
      </w:r>
      <w:proofErr w:type="spellEnd"/>
      <w:r w:rsidR="003911D4" w:rsidRPr="00145FE5">
        <w:t xml:space="preserve"> Романа Анатолійовича щодо проведення перевірки достовірності тверджень, зазначених у деклараціях доброчесності судді </w:t>
      </w:r>
      <w:r w:rsidR="003911D4" w:rsidRPr="00145FE5">
        <w:rPr>
          <w:shd w:val="clear" w:color="auto" w:fill="FFFFFF"/>
        </w:rPr>
        <w:t xml:space="preserve">Голосіївського районного суду міста Києва </w:t>
      </w:r>
      <w:proofErr w:type="spellStart"/>
      <w:r w:rsidR="003911D4" w:rsidRPr="00145FE5">
        <w:rPr>
          <w:shd w:val="clear" w:color="auto" w:fill="FFFFFF"/>
        </w:rPr>
        <w:t>Первушиної</w:t>
      </w:r>
      <w:proofErr w:type="spellEnd"/>
      <w:r w:rsidR="003911D4" w:rsidRPr="00145FE5">
        <w:rPr>
          <w:shd w:val="clear" w:color="auto" w:fill="FFFFFF"/>
        </w:rPr>
        <w:t xml:space="preserve"> Олени Сергіївни </w:t>
      </w:r>
      <w:r w:rsidR="003911D4" w:rsidRPr="00145FE5">
        <w:t>за 2016 та 2017 роки.</w:t>
      </w:r>
    </w:p>
    <w:p w:rsidR="003911D4" w:rsidRPr="00145FE5" w:rsidRDefault="003911D4" w:rsidP="007E5357">
      <w:pPr>
        <w:ind w:firstLine="709"/>
        <w:jc w:val="both"/>
      </w:pPr>
      <w:r w:rsidRPr="00145FE5">
        <w:rPr>
          <w:lang w:eastAsia="uk-UA"/>
        </w:rPr>
        <w:t>Відповідно</w:t>
      </w:r>
      <w:r w:rsidRPr="00C37C6B">
        <w:rPr>
          <w:sz w:val="96"/>
          <w:szCs w:val="96"/>
          <w:lang w:eastAsia="uk-UA"/>
        </w:rPr>
        <w:t xml:space="preserve"> </w:t>
      </w:r>
      <w:r w:rsidRPr="00145FE5">
        <w:rPr>
          <w:lang w:eastAsia="uk-UA"/>
        </w:rPr>
        <w:t>до</w:t>
      </w:r>
      <w:r w:rsidRPr="00C37C6B">
        <w:rPr>
          <w:sz w:val="96"/>
          <w:szCs w:val="96"/>
          <w:lang w:eastAsia="uk-UA"/>
        </w:rPr>
        <w:t xml:space="preserve"> </w:t>
      </w:r>
      <w:r w:rsidRPr="00145FE5">
        <w:rPr>
          <w:lang w:eastAsia="uk-UA"/>
        </w:rPr>
        <w:t>протоколу</w:t>
      </w:r>
      <w:r w:rsidRPr="00C37C6B">
        <w:rPr>
          <w:sz w:val="96"/>
          <w:szCs w:val="96"/>
          <w:lang w:eastAsia="uk-UA"/>
        </w:rPr>
        <w:t xml:space="preserve"> </w:t>
      </w:r>
      <w:r w:rsidRPr="00145FE5">
        <w:rPr>
          <w:lang w:eastAsia="uk-UA"/>
        </w:rPr>
        <w:t>повторного</w:t>
      </w:r>
      <w:r w:rsidRPr="00C37C6B">
        <w:rPr>
          <w:sz w:val="96"/>
          <w:szCs w:val="96"/>
          <w:lang w:eastAsia="uk-UA"/>
        </w:rPr>
        <w:t xml:space="preserve"> </w:t>
      </w:r>
      <w:r w:rsidRPr="00145FE5">
        <w:rPr>
          <w:lang w:eastAsia="uk-UA"/>
        </w:rPr>
        <w:t>автоматизованого</w:t>
      </w:r>
      <w:r w:rsidRPr="00C37C6B">
        <w:rPr>
          <w:sz w:val="96"/>
          <w:szCs w:val="96"/>
          <w:lang w:eastAsia="uk-UA"/>
        </w:rPr>
        <w:t xml:space="preserve"> </w:t>
      </w:r>
      <w:r w:rsidRPr="00145FE5">
        <w:rPr>
          <w:lang w:eastAsia="uk-UA"/>
        </w:rPr>
        <w:t>розподілу</w:t>
      </w:r>
      <w:r w:rsidRPr="00C37C6B">
        <w:rPr>
          <w:sz w:val="96"/>
          <w:szCs w:val="96"/>
          <w:lang w:eastAsia="uk-UA"/>
        </w:rPr>
        <w:t xml:space="preserve"> </w:t>
      </w:r>
      <w:r w:rsidRPr="00145FE5">
        <w:rPr>
          <w:lang w:eastAsia="uk-UA"/>
        </w:rPr>
        <w:t>справи</w:t>
      </w:r>
      <w:r w:rsidRPr="00C37C6B">
        <w:rPr>
          <w:sz w:val="96"/>
          <w:szCs w:val="96"/>
          <w:lang w:eastAsia="uk-UA"/>
        </w:rPr>
        <w:t xml:space="preserve"> </w:t>
      </w:r>
      <w:r w:rsidRPr="00145FE5">
        <w:rPr>
          <w:lang w:eastAsia="uk-UA"/>
        </w:rPr>
        <w:t>від</w:t>
      </w:r>
      <w:r w:rsidR="00C37C6B">
        <w:rPr>
          <w:lang w:eastAsia="uk-UA"/>
        </w:rPr>
        <w:t xml:space="preserve"> </w:t>
      </w:r>
      <w:r w:rsidRPr="00145FE5">
        <w:rPr>
          <w:lang w:eastAsia="uk-UA"/>
        </w:rPr>
        <w:t xml:space="preserve">12 червня 2024 року доповідачем за повідомленням </w:t>
      </w:r>
      <w:proofErr w:type="spellStart"/>
      <w:r w:rsidRPr="00145FE5">
        <w:rPr>
          <w:lang w:eastAsia="uk-UA"/>
        </w:rPr>
        <w:t>Маселка</w:t>
      </w:r>
      <w:proofErr w:type="spellEnd"/>
      <w:r w:rsidRPr="00145FE5">
        <w:rPr>
          <w:lang w:eastAsia="uk-UA"/>
        </w:rPr>
        <w:t xml:space="preserve"> Р.А. визначено члена Комісії Духа Я.М.</w:t>
      </w:r>
    </w:p>
    <w:p w:rsidR="00D1092D" w:rsidRPr="00145FE5" w:rsidRDefault="00D1092D" w:rsidP="007E5357">
      <w:pPr>
        <w:shd w:val="clear" w:color="auto" w:fill="FFFFFF"/>
        <w:ind w:firstLine="709"/>
        <w:jc w:val="both"/>
        <w:rPr>
          <w:lang w:eastAsia="uk-UA"/>
        </w:rPr>
      </w:pPr>
      <w:r w:rsidRPr="00145FE5">
        <w:rPr>
          <w:lang w:eastAsia="uk-UA"/>
        </w:rPr>
        <w:t>25 червня 2026 року</w:t>
      </w:r>
      <w:r w:rsidRPr="00145FE5">
        <w:t xml:space="preserve"> набрав чинності Закон України </w:t>
      </w:r>
      <w:r w:rsidRPr="00145FE5">
        <w:rPr>
          <w:lang w:eastAsia="uk-UA"/>
        </w:rPr>
        <w:t>«Про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від 09 червня 2026 року</w:t>
      </w:r>
      <w:r w:rsidR="005868E6">
        <w:rPr>
          <w:lang w:eastAsia="uk-UA"/>
        </w:rPr>
        <w:t xml:space="preserve"> </w:t>
      </w:r>
      <w:r w:rsidR="005868E6" w:rsidRPr="00145FE5">
        <w:rPr>
          <w:lang w:eastAsia="uk-UA"/>
        </w:rPr>
        <w:t>№ 4905-IX</w:t>
      </w:r>
      <w:r w:rsidRPr="00145FE5">
        <w:rPr>
          <w:lang w:eastAsia="uk-UA"/>
        </w:rPr>
        <w:t xml:space="preserve">. </w:t>
      </w:r>
      <w:r w:rsidRPr="00145FE5">
        <w:t xml:space="preserve">Частиною другою статті 62 вказаного закону </w:t>
      </w:r>
      <w:r w:rsidRPr="00145FE5">
        <w:rPr>
          <w:lang w:eastAsia="uk-UA"/>
        </w:rPr>
        <w:t>встановлено, що Вища кваліфікаційна комісія суддів України проводить перевірку декларації доброчесності та родинних зв’язків судді в порядку, встановленому Регламентом Вищої кваліфікаційної комісії суддів України, у межах інформації, передбаченої частиною першою цієї статті.</w:t>
      </w:r>
    </w:p>
    <w:p w:rsidR="00D1092D" w:rsidRPr="00145FE5" w:rsidRDefault="00D1092D" w:rsidP="007E5357">
      <w:pPr>
        <w:ind w:firstLine="709"/>
        <w:jc w:val="both"/>
      </w:pPr>
      <w:r w:rsidRPr="00145FE5">
        <w:t>Водночас згідно з пунктом 43-1 Прикінцевих та перехідних положень Закону України «Про судоустрій і статус суддів» після набрання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проведення перевірки декларації родинних зв’язків судді та декларації доброчесності судді здійснює Вища кваліфікаційна комісія суддів України за правилами, що діють після набрання зазначеним законом чинності.</w:t>
      </w:r>
    </w:p>
    <w:p w:rsidR="00D1092D" w:rsidRPr="00145FE5" w:rsidRDefault="00D1092D" w:rsidP="007E5357">
      <w:pPr>
        <w:ind w:firstLine="709"/>
        <w:jc w:val="both"/>
        <w:rPr>
          <w:bCs/>
        </w:rPr>
      </w:pPr>
      <w:r w:rsidRPr="00145FE5">
        <w:lastRenderedPageBreak/>
        <w:t>Рішенням Вищої кваліфікаційної комісії суддів України від 08 липня 2026 року № 89/зп-26</w:t>
      </w:r>
      <w:r w:rsidR="00C01615" w:rsidRPr="00145FE5">
        <w:t xml:space="preserve"> </w:t>
      </w:r>
      <w:r w:rsidRPr="00145FE5">
        <w:t>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від 09</w:t>
      </w:r>
      <w:r w:rsidRPr="00145FE5">
        <w:rPr>
          <w:lang w:val="en-US"/>
        </w:rPr>
        <w:t> </w:t>
      </w:r>
      <w:r w:rsidRPr="00145FE5">
        <w:t xml:space="preserve">червня 2026 року </w:t>
      </w:r>
      <w:r w:rsidR="005868E6" w:rsidRPr="00145FE5">
        <w:t xml:space="preserve">№ 4905-IX </w:t>
      </w:r>
      <w:proofErr w:type="spellStart"/>
      <w:r w:rsidRPr="00145FE5">
        <w:t>внесено</w:t>
      </w:r>
      <w:proofErr w:type="spellEnd"/>
      <w:r w:rsidRPr="00145FE5">
        <w:t xml:space="preserve"> зміни до </w:t>
      </w:r>
      <w:r w:rsidRPr="00145FE5">
        <w:rPr>
          <w:bCs/>
          <w:lang w:eastAsia="uk-UA"/>
        </w:rPr>
        <w:t xml:space="preserve">Регламенту Вищої кваліфікаційної комісії суддів України (далі – Регламент) </w:t>
      </w:r>
      <w:r w:rsidRPr="00145FE5">
        <w:t xml:space="preserve">та інших нормативно-правових актів Комісії, а саме: Положення про автоматизовану систему визначення членів Вищої кваліфікаційної комісії суддів України для підготовки до розгляду і доповіді справ, затвердженого рішенням Комісії від 07 листопада 2016 року № 146/зп-16 (зі змінами), Порядку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органи державної влади, інші державні органи </w:t>
      </w:r>
      <w:r w:rsidRPr="00C37C6B">
        <w:rPr>
          <w:spacing w:val="6"/>
        </w:rPr>
        <w:t>або органи місцевого самоврядування, затвердженого рішенням Комісії від 30 березня</w:t>
      </w:r>
      <w:r w:rsidRPr="00145FE5">
        <w:t xml:space="preserve"> 2026 року № 35/зп-26 (зі змінами)</w:t>
      </w:r>
      <w:r w:rsidR="00277C48">
        <w:t xml:space="preserve">. </w:t>
      </w:r>
      <w:r w:rsidRPr="00145FE5">
        <w:t xml:space="preserve">Зазначеним рішенням викладено в новій редакції </w:t>
      </w:r>
      <w:r w:rsidRPr="00145FE5">
        <w:rPr>
          <w:bCs/>
        </w:rPr>
        <w:t xml:space="preserve">параграф 11 Регламенту, яким врегульовано процедуру проведення перевірки декларації доброчесності та родинних зв’язків судді. </w:t>
      </w:r>
    </w:p>
    <w:p w:rsidR="00D1092D" w:rsidRPr="00145FE5" w:rsidRDefault="00D1092D" w:rsidP="007E5357">
      <w:pPr>
        <w:ind w:firstLine="709"/>
        <w:jc w:val="both"/>
      </w:pPr>
      <w:r w:rsidRPr="00145FE5">
        <w:rPr>
          <w:bCs/>
        </w:rPr>
        <w:t>Відповідно до пункту 213 Регламенту п</w:t>
      </w:r>
      <w:r w:rsidRPr="00145FE5">
        <w:t>овідомлення про можливу недостовірність (зокрема</w:t>
      </w:r>
      <w:r w:rsidR="007D0824">
        <w:t>,</w:t>
      </w:r>
      <w:r w:rsidRPr="00145FE5">
        <w:t xml:space="preserve"> неповноту) відомостей / тверджень судді та можливе неподання (несвоєчасне подання) суддею декларації родинних зв’язків судді та декларації доброчесності судді, які втратили чинність 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перевіряються за правилами, які діють після набрання чинності цим законом. Рішення про проведення або про відмову в проведенні перевірки декларації доброчесності та (або) декларації родинних зв’язків судді за відповідними повідомленнями має бути ухвалено Комісією до 01 жовтня 2026</w:t>
      </w:r>
      <w:r w:rsidR="00C37C6B">
        <w:t xml:space="preserve"> </w:t>
      </w:r>
      <w:r w:rsidRPr="00145FE5">
        <w:t>року.</w:t>
      </w:r>
    </w:p>
    <w:p w:rsidR="00D1092D" w:rsidRPr="00145FE5" w:rsidRDefault="00D1092D" w:rsidP="007E5357">
      <w:pPr>
        <w:ind w:firstLine="709"/>
        <w:jc w:val="both"/>
      </w:pPr>
      <w:r w:rsidRPr="00145FE5">
        <w:t xml:space="preserve">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та змінами до Регламенту Вища кваліфікаційна комісія суддів України у складі колегії має здійснити попереднє вивчення заяви </w:t>
      </w:r>
      <w:proofErr w:type="spellStart"/>
      <w:r w:rsidR="00B30222" w:rsidRPr="00145FE5">
        <w:t>Маселка</w:t>
      </w:r>
      <w:proofErr w:type="spellEnd"/>
      <w:r w:rsidR="00B30222" w:rsidRPr="00145FE5">
        <w:t xml:space="preserve"> Р.А.</w:t>
      </w:r>
      <w:r w:rsidRPr="00145FE5">
        <w:t xml:space="preserve"> щодо перевірки достовірності відомостей, зазначених у декларації доброчесності судді </w:t>
      </w:r>
      <w:r w:rsidR="00B30222" w:rsidRPr="00145FE5">
        <w:rPr>
          <w:shd w:val="clear" w:color="auto" w:fill="FFFFFF"/>
        </w:rPr>
        <w:t xml:space="preserve">Голосіївського районного суду міста Києва </w:t>
      </w:r>
      <w:proofErr w:type="spellStart"/>
      <w:r w:rsidR="00B30222" w:rsidRPr="00145FE5">
        <w:rPr>
          <w:shd w:val="clear" w:color="auto" w:fill="FFFFFF"/>
        </w:rPr>
        <w:t>Первушиної</w:t>
      </w:r>
      <w:proofErr w:type="spellEnd"/>
      <w:r w:rsidR="00B30222" w:rsidRPr="00145FE5">
        <w:rPr>
          <w:shd w:val="clear" w:color="auto" w:fill="FFFFFF"/>
        </w:rPr>
        <w:t xml:space="preserve"> О.С. </w:t>
      </w:r>
      <w:r w:rsidR="00B30222" w:rsidRPr="00145FE5">
        <w:t>за 2016 та 2017 роки</w:t>
      </w:r>
      <w:r w:rsidRPr="00145FE5">
        <w:t xml:space="preserve">, та ухвалити відповідне рішення. </w:t>
      </w:r>
    </w:p>
    <w:p w:rsidR="00D1092D" w:rsidRPr="00145FE5" w:rsidRDefault="00D1092D" w:rsidP="007E5357">
      <w:pPr>
        <w:ind w:firstLine="709"/>
        <w:jc w:val="both"/>
      </w:pPr>
      <w:r w:rsidRPr="00145FE5">
        <w:t>Пунктами 173, 174 Регламенту встановлено, що повідомлення має містити такі відомості: 1) інформацію про заявника: а) прізвище, ім’я, по батькові; б) місце проживання; в) номер телефону та адреса електронної пошти заявника; 2) інформацію про суддю, якого стосується повідомлення: а) прізвище, ім’я, по батькові; б) назва суду, в якому працює суддя; 3) назву декларації, в якій, на думку заявника, задекларовано недостовірні (зокрема, неповні) відомості / твердження або яка, на думку заявника, не подана або подана несвоєчасно; 4) відомості або твердження відповідної декларації, що, на думку заявника, є недостовірними (зокрема неповними) (для повідомлень про можливу недостовірність (зокрема неповноту) тверджень Декларації; 5) конкретну інформацію, яка підтверджує недостовірність (зокрема неповноту) відомостей або тверджень у відповідній декларації та може бути перевірена (для повідомлень про можливу недостовірність (зокрема, неповноту) тверджень декларації; 6) дату складення повідомлення; 7) підпис заявника. Повідомлення може стосуватись лише одного судді та окремої декларації.</w:t>
      </w:r>
    </w:p>
    <w:p w:rsidR="00D1092D" w:rsidRPr="00145FE5" w:rsidRDefault="00D1092D" w:rsidP="007E5357">
      <w:pPr>
        <w:ind w:firstLine="709"/>
        <w:jc w:val="both"/>
        <w:rPr>
          <w:color w:val="0070C0"/>
        </w:rPr>
      </w:pPr>
      <w:r w:rsidRPr="00145FE5">
        <w:t>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з таких підстав: 1) повідомлення не відповідає вимогам, визначеним Регламентом; 2)</w:t>
      </w:r>
      <w:r w:rsidR="00C37C6B">
        <w:t xml:space="preserve"> </w:t>
      </w:r>
      <w:r w:rsidRPr="00145FE5">
        <w:t xml:space="preserve">повідомлення подано анонімно (не підписане автором (авторами) і є таким, з якого неможливо встановити авторство); 3) інформація стосується кандидатів на посаду судді (осіб, які не є суддями), суддів, звільнених з посад або повноваження яких припинилися, чи суддів у відставці; 4) </w:t>
      </w:r>
      <w:r w:rsidRPr="00145FE5">
        <w:lastRenderedPageBreak/>
        <w:t>повідомлення або інформація містить обставини, які раніше були предметом перевірки; 5) повідомлення або інформація стосується декларації, поданої за три або більше років.</w:t>
      </w:r>
    </w:p>
    <w:p w:rsidR="00D1092D" w:rsidRPr="00145FE5" w:rsidRDefault="00D1092D" w:rsidP="007E5357">
      <w:pPr>
        <w:ind w:firstLine="709"/>
        <w:jc w:val="both"/>
      </w:pPr>
      <w:r w:rsidRPr="00145FE5">
        <w:t xml:space="preserve">За результатами попереднього вивчення повідомлення </w:t>
      </w:r>
      <w:proofErr w:type="spellStart"/>
      <w:r w:rsidR="00C6586A" w:rsidRPr="00145FE5">
        <w:t>Маселка</w:t>
      </w:r>
      <w:proofErr w:type="spellEnd"/>
      <w:r w:rsidR="00C6586A" w:rsidRPr="00145FE5">
        <w:t xml:space="preserve"> Р.А.</w:t>
      </w:r>
      <w:r w:rsidRPr="00145FE5">
        <w:t xml:space="preserve"> щодо перевірки достовірності тверджень, зазначених у декларації доброчесності судді </w:t>
      </w:r>
      <w:r w:rsidR="0035668F" w:rsidRPr="00145FE5">
        <w:rPr>
          <w:shd w:val="clear" w:color="auto" w:fill="FFFFFF"/>
        </w:rPr>
        <w:t xml:space="preserve">Голосіївського районного суду міста Києва </w:t>
      </w:r>
      <w:proofErr w:type="spellStart"/>
      <w:r w:rsidR="0035668F" w:rsidRPr="00145FE5">
        <w:rPr>
          <w:shd w:val="clear" w:color="auto" w:fill="FFFFFF"/>
        </w:rPr>
        <w:t>Первушиної</w:t>
      </w:r>
      <w:proofErr w:type="spellEnd"/>
      <w:r w:rsidR="0035668F" w:rsidRPr="00145FE5">
        <w:rPr>
          <w:shd w:val="clear" w:color="auto" w:fill="FFFFFF"/>
        </w:rPr>
        <w:t xml:space="preserve"> О.С. </w:t>
      </w:r>
      <w:r w:rsidR="0035668F" w:rsidRPr="00145FE5">
        <w:t>за 2016 та 2017 роки</w:t>
      </w:r>
      <w:r w:rsidRPr="00145FE5">
        <w:t>, встановлено, що воно</w:t>
      </w:r>
      <w:r w:rsidRPr="00145FE5">
        <w:rPr>
          <w:i/>
        </w:rPr>
        <w:t xml:space="preserve">, </w:t>
      </w:r>
      <w:r w:rsidRPr="00145FE5">
        <w:t>не є очевидно необґрунтованим, а зазначена інформація потребує перевірки на предмет достовірності (зокрема</w:t>
      </w:r>
      <w:r w:rsidR="007D0824">
        <w:t>,</w:t>
      </w:r>
      <w:r w:rsidRPr="00145FE5">
        <w:t xml:space="preserve"> повноти) відомостей / тверджень у декларації доброчесності судді за 20</w:t>
      </w:r>
      <w:r w:rsidR="0035668F" w:rsidRPr="00145FE5">
        <w:t>16 та 2017</w:t>
      </w:r>
      <w:r w:rsidRPr="00145FE5">
        <w:t xml:space="preserve"> </w:t>
      </w:r>
      <w:r w:rsidR="0035668F" w:rsidRPr="00145FE5">
        <w:t>роки</w:t>
      </w:r>
      <w:r w:rsidRPr="00145FE5">
        <w:t xml:space="preserve">. </w:t>
      </w:r>
    </w:p>
    <w:p w:rsidR="00D1092D" w:rsidRPr="00145FE5" w:rsidRDefault="007D0824" w:rsidP="007E5357">
      <w:pPr>
        <w:ind w:firstLine="709"/>
        <w:jc w:val="both"/>
      </w:pPr>
      <w:r>
        <w:t>Водночас</w:t>
      </w:r>
      <w:r w:rsidR="00AB1EE3">
        <w:t xml:space="preserve"> </w:t>
      </w:r>
      <w:r w:rsidR="00AF50D9">
        <w:t>к</w:t>
      </w:r>
      <w:r w:rsidR="00D1092D" w:rsidRPr="00145FE5">
        <w:t>олегія Комісії зобов’язана враховувати імперативні приписи абзацу другого частини другої статті 62 Закону України «Про судоустрій і статус судді» та пункту 177 Регламенту, відповідно до яких перевірка декларації доброчесності та родинних зв’язків судді на предмет недостовірності (зокрема</w:t>
      </w:r>
      <w:r>
        <w:t>,</w:t>
      </w:r>
      <w:r w:rsidR="00D1092D" w:rsidRPr="00145FE5">
        <w:t xml:space="preserve"> неповноти) зазначених у ній відомостей або тверджень, а також на предмет їх несвоєчасного подання може бути розпочата не пізніше трьох років з дня подання так</w:t>
      </w:r>
      <w:r w:rsidR="00A91B01">
        <w:t>ої</w:t>
      </w:r>
      <w:r w:rsidR="00D1092D" w:rsidRPr="00145FE5">
        <w:t xml:space="preserve"> декларації. За результатами попереднього вивчення  повідомлень, які стосуються деклараці</w:t>
      </w:r>
      <w:r w:rsidR="00A91B01">
        <w:t>ї</w:t>
      </w:r>
      <w:r w:rsidR="00D1092D" w:rsidRPr="00145FE5">
        <w:t>, з дня подання як</w:t>
      </w:r>
      <w:r w:rsidR="00A91B01">
        <w:t>ої</w:t>
      </w:r>
      <w:r w:rsidR="00D1092D" w:rsidRPr="00145FE5">
        <w:t xml:space="preserve"> пройшло три роки, Комісія має ухвалити рішення про відмову в проведенні перевірки відповідної декларації.</w:t>
      </w:r>
    </w:p>
    <w:p w:rsidR="00D1092D" w:rsidRPr="00145FE5" w:rsidRDefault="002A0BD4" w:rsidP="007E5357">
      <w:pPr>
        <w:ind w:firstLine="709"/>
        <w:jc w:val="both"/>
      </w:pPr>
      <w:r w:rsidRPr="00C37C6B">
        <w:rPr>
          <w:spacing w:val="2"/>
        </w:rPr>
        <w:t>Декларацію</w:t>
      </w:r>
      <w:r w:rsidR="00D1092D" w:rsidRPr="00C37C6B">
        <w:rPr>
          <w:spacing w:val="2"/>
        </w:rPr>
        <w:t xml:space="preserve"> доброчесності судді за 20</w:t>
      </w:r>
      <w:r w:rsidR="00030403" w:rsidRPr="00C37C6B">
        <w:rPr>
          <w:spacing w:val="2"/>
        </w:rPr>
        <w:t>16</w:t>
      </w:r>
      <w:r w:rsidRPr="00C37C6B">
        <w:rPr>
          <w:spacing w:val="2"/>
        </w:rPr>
        <w:t xml:space="preserve"> рік</w:t>
      </w:r>
      <w:r w:rsidR="00D1092D" w:rsidRPr="00C37C6B">
        <w:rPr>
          <w:spacing w:val="2"/>
        </w:rPr>
        <w:t>, про як</w:t>
      </w:r>
      <w:r w:rsidRPr="00C37C6B">
        <w:rPr>
          <w:spacing w:val="2"/>
        </w:rPr>
        <w:t>у</w:t>
      </w:r>
      <w:r w:rsidR="00D1092D" w:rsidRPr="00C37C6B">
        <w:rPr>
          <w:spacing w:val="2"/>
        </w:rPr>
        <w:t xml:space="preserve"> зазначено в повідомленні</w:t>
      </w:r>
      <w:r w:rsidR="00D1092D" w:rsidRPr="00145FE5">
        <w:t xml:space="preserve"> </w:t>
      </w:r>
      <w:proofErr w:type="spellStart"/>
      <w:r w:rsidR="00030403" w:rsidRPr="00145FE5">
        <w:t>Маселка</w:t>
      </w:r>
      <w:proofErr w:type="spellEnd"/>
      <w:r w:rsidR="00030403" w:rsidRPr="00145FE5">
        <w:t xml:space="preserve"> Р.А.</w:t>
      </w:r>
      <w:r w:rsidR="00D1092D" w:rsidRPr="00145FE5">
        <w:t xml:space="preserve">, подано суддею </w:t>
      </w:r>
      <w:proofErr w:type="spellStart"/>
      <w:r w:rsidR="00030403" w:rsidRPr="00145FE5">
        <w:t>Первушиною</w:t>
      </w:r>
      <w:proofErr w:type="spellEnd"/>
      <w:r w:rsidR="00030403" w:rsidRPr="00145FE5">
        <w:t xml:space="preserve"> О.С.</w:t>
      </w:r>
      <w:r w:rsidRPr="00145FE5">
        <w:t xml:space="preserve"> 01 лютого 2017 року, а декларацію д</w:t>
      </w:r>
      <w:r w:rsidR="00A91B01">
        <w:t xml:space="preserve">оброчесності судді за 2017 рік </w:t>
      </w:r>
      <w:r w:rsidR="00A91B01" w:rsidRPr="00145FE5">
        <w:t>–</w:t>
      </w:r>
      <w:r w:rsidRPr="00145FE5">
        <w:t xml:space="preserve"> 30 січня 2018 року</w:t>
      </w:r>
      <w:r w:rsidR="00A9649B" w:rsidRPr="00145FE5">
        <w:t xml:space="preserve">. Оскільки з дня подання цих декларацій </w:t>
      </w:r>
      <w:r w:rsidR="00D1092D" w:rsidRPr="00C37C6B">
        <w:rPr>
          <w:spacing w:val="4"/>
        </w:rPr>
        <w:t>пройшло понад три роки, у</w:t>
      </w:r>
      <w:r w:rsidR="00A9649B" w:rsidRPr="00C37C6B">
        <w:rPr>
          <w:spacing w:val="4"/>
        </w:rPr>
        <w:t xml:space="preserve"> проведенні перевірки декларацій</w:t>
      </w:r>
      <w:r w:rsidR="00D1092D" w:rsidRPr="00C37C6B">
        <w:rPr>
          <w:spacing w:val="4"/>
        </w:rPr>
        <w:t xml:space="preserve"> доброчесності судді</w:t>
      </w:r>
      <w:r w:rsidR="00D1092D" w:rsidRPr="00145FE5">
        <w:t xml:space="preserve"> </w:t>
      </w:r>
      <w:proofErr w:type="spellStart"/>
      <w:r w:rsidR="00A9649B" w:rsidRPr="00145FE5">
        <w:t>Первушиної</w:t>
      </w:r>
      <w:proofErr w:type="spellEnd"/>
      <w:r w:rsidR="00A9649B" w:rsidRPr="00145FE5">
        <w:t xml:space="preserve"> О.С. </w:t>
      </w:r>
      <w:r w:rsidR="00D1092D" w:rsidRPr="00145FE5">
        <w:t>за 20</w:t>
      </w:r>
      <w:r w:rsidR="00A9649B" w:rsidRPr="00145FE5">
        <w:t>16 та 2017 роки</w:t>
      </w:r>
      <w:r w:rsidR="00D1092D" w:rsidRPr="00145FE5">
        <w:t xml:space="preserve"> має бути відмовлено.</w:t>
      </w:r>
    </w:p>
    <w:p w:rsidR="00D1092D" w:rsidRPr="00145FE5" w:rsidRDefault="00D1092D" w:rsidP="007E5357">
      <w:pPr>
        <w:ind w:firstLine="709"/>
        <w:jc w:val="both"/>
      </w:pPr>
      <w:r w:rsidRPr="00145FE5">
        <w:t>Керуючись статтями 62, 93, 101 Закону України «Про судоустрій і статус суддів», пунктом 177 параграфа 11 розділу ІІ Регламенту Вищої кваліфікаційної комісії суддів України, Вища кваліфікаційна комісія суддів України одноголосно</w:t>
      </w:r>
    </w:p>
    <w:p w:rsidR="000629D6" w:rsidRPr="00145FE5" w:rsidRDefault="000629D6" w:rsidP="007E5357">
      <w:pPr>
        <w:jc w:val="center"/>
        <w:rPr>
          <w:color w:val="FF0000"/>
        </w:rPr>
      </w:pPr>
    </w:p>
    <w:p w:rsidR="007F478B" w:rsidRPr="00145FE5" w:rsidRDefault="007F478B" w:rsidP="007E5357">
      <w:pPr>
        <w:jc w:val="center"/>
      </w:pPr>
      <w:r w:rsidRPr="00145FE5">
        <w:t>вирішила:</w:t>
      </w:r>
    </w:p>
    <w:p w:rsidR="007E5357" w:rsidRDefault="007E5357" w:rsidP="007E5357">
      <w:pPr>
        <w:jc w:val="both"/>
      </w:pPr>
    </w:p>
    <w:p w:rsidR="000629D6" w:rsidRPr="00145FE5" w:rsidRDefault="000629D6" w:rsidP="00A53DE7">
      <w:pPr>
        <w:ind w:firstLine="708"/>
        <w:jc w:val="both"/>
        <w:rPr>
          <w:color w:val="000000"/>
        </w:rPr>
      </w:pPr>
      <w:r w:rsidRPr="00145FE5">
        <w:t xml:space="preserve">Відмовити в проведенні перевірки декларації доброчесності судді за 2016 рік, поданої суддею Голосіївського районного суду міста Києва </w:t>
      </w:r>
      <w:proofErr w:type="spellStart"/>
      <w:r w:rsidRPr="00145FE5">
        <w:rPr>
          <w:shd w:val="clear" w:color="auto" w:fill="FFFFFF"/>
        </w:rPr>
        <w:t>Первушиною</w:t>
      </w:r>
      <w:proofErr w:type="spellEnd"/>
      <w:r w:rsidRPr="00145FE5">
        <w:rPr>
          <w:shd w:val="clear" w:color="auto" w:fill="FFFFFF"/>
        </w:rPr>
        <w:t xml:space="preserve"> Оленою Сергіївною</w:t>
      </w:r>
      <w:r w:rsidRPr="00145FE5">
        <w:t xml:space="preserve"> 01</w:t>
      </w:r>
      <w:r w:rsidR="00C37C6B">
        <w:t> </w:t>
      </w:r>
      <w:r w:rsidRPr="00145FE5">
        <w:t>лютого 2017 року</w:t>
      </w:r>
      <w:r w:rsidRPr="00145FE5">
        <w:rPr>
          <w:color w:val="000000"/>
        </w:rPr>
        <w:t>.</w:t>
      </w:r>
    </w:p>
    <w:p w:rsidR="000629D6" w:rsidRPr="00145FE5" w:rsidRDefault="000629D6" w:rsidP="007E5357">
      <w:pPr>
        <w:jc w:val="both"/>
        <w:rPr>
          <w:color w:val="000000"/>
        </w:rPr>
      </w:pPr>
    </w:p>
    <w:p w:rsidR="000629D6" w:rsidRPr="00145FE5" w:rsidRDefault="000629D6" w:rsidP="00A53DE7">
      <w:pPr>
        <w:ind w:firstLine="708"/>
        <w:jc w:val="both"/>
        <w:rPr>
          <w:color w:val="000000"/>
        </w:rPr>
      </w:pPr>
      <w:r w:rsidRPr="00145FE5">
        <w:t xml:space="preserve">Відмовити в проведенні перевірки декларації доброчесності судді за 2017 рік, поданої суддею Голосіївського районного суду міста Києва </w:t>
      </w:r>
      <w:proofErr w:type="spellStart"/>
      <w:r w:rsidRPr="00145FE5">
        <w:rPr>
          <w:shd w:val="clear" w:color="auto" w:fill="FFFFFF"/>
        </w:rPr>
        <w:t>Первушиною</w:t>
      </w:r>
      <w:proofErr w:type="spellEnd"/>
      <w:r w:rsidRPr="00145FE5">
        <w:rPr>
          <w:shd w:val="clear" w:color="auto" w:fill="FFFFFF"/>
        </w:rPr>
        <w:t xml:space="preserve"> Оленою Сергіївною</w:t>
      </w:r>
      <w:r w:rsidRPr="00145FE5">
        <w:t xml:space="preserve"> 30 січня 2018 року</w:t>
      </w:r>
      <w:r w:rsidRPr="00145FE5">
        <w:rPr>
          <w:color w:val="000000"/>
        </w:rPr>
        <w:t>.</w:t>
      </w:r>
    </w:p>
    <w:p w:rsidR="000629D6" w:rsidRPr="00145FE5" w:rsidRDefault="000629D6" w:rsidP="007E5357">
      <w:pPr>
        <w:jc w:val="both"/>
        <w:rPr>
          <w:color w:val="000000"/>
        </w:rPr>
      </w:pPr>
    </w:p>
    <w:p w:rsidR="000629D6" w:rsidRPr="00145FE5" w:rsidRDefault="000629D6" w:rsidP="007E5357">
      <w:pPr>
        <w:jc w:val="both"/>
      </w:pPr>
    </w:p>
    <w:p w:rsidR="00C565C0" w:rsidRPr="00145FE5" w:rsidRDefault="00C565C0" w:rsidP="007E5357">
      <w:pPr>
        <w:shd w:val="clear" w:color="auto" w:fill="FFFFFF"/>
        <w:jc w:val="both"/>
        <w:rPr>
          <w:bCs/>
          <w:lang w:eastAsia="uk-UA"/>
        </w:rPr>
      </w:pPr>
      <w:r w:rsidRPr="00145FE5">
        <w:rPr>
          <w:bCs/>
          <w:lang w:eastAsia="uk-UA"/>
        </w:rPr>
        <w:t>Головуючий</w:t>
      </w:r>
      <w:r w:rsidRPr="00145FE5">
        <w:rPr>
          <w:bCs/>
          <w:lang w:eastAsia="uk-UA"/>
        </w:rPr>
        <w:tab/>
      </w:r>
      <w:r w:rsidRPr="00145FE5">
        <w:rPr>
          <w:bCs/>
          <w:lang w:eastAsia="uk-UA"/>
        </w:rPr>
        <w:tab/>
      </w:r>
      <w:r w:rsidRPr="00145FE5">
        <w:rPr>
          <w:bCs/>
          <w:lang w:eastAsia="uk-UA"/>
        </w:rPr>
        <w:tab/>
      </w:r>
      <w:r w:rsidRPr="00145FE5">
        <w:rPr>
          <w:bCs/>
          <w:lang w:eastAsia="uk-UA"/>
        </w:rPr>
        <w:tab/>
      </w:r>
      <w:r w:rsidRPr="00145FE5">
        <w:rPr>
          <w:bCs/>
          <w:lang w:eastAsia="uk-UA"/>
        </w:rPr>
        <w:tab/>
      </w:r>
      <w:r w:rsidRPr="00145FE5">
        <w:rPr>
          <w:bCs/>
          <w:lang w:eastAsia="uk-UA"/>
        </w:rPr>
        <w:tab/>
      </w:r>
      <w:r w:rsidRPr="00145FE5">
        <w:rPr>
          <w:bCs/>
          <w:lang w:eastAsia="uk-UA"/>
        </w:rPr>
        <w:tab/>
        <w:t xml:space="preserve">         Олексій ОМЕЛЬЯН </w:t>
      </w:r>
    </w:p>
    <w:p w:rsidR="00C565C0" w:rsidRPr="00145FE5" w:rsidRDefault="00C565C0" w:rsidP="007E5357">
      <w:pPr>
        <w:shd w:val="clear" w:color="auto" w:fill="FFFFFF"/>
        <w:jc w:val="both"/>
        <w:rPr>
          <w:bCs/>
          <w:lang w:eastAsia="uk-UA"/>
        </w:rPr>
      </w:pPr>
    </w:p>
    <w:p w:rsidR="00C565C0" w:rsidRPr="00145FE5" w:rsidRDefault="00C565C0" w:rsidP="007E5357">
      <w:pPr>
        <w:shd w:val="clear" w:color="auto" w:fill="FFFFFF"/>
        <w:jc w:val="both"/>
        <w:rPr>
          <w:bCs/>
          <w:lang w:eastAsia="uk-UA"/>
        </w:rPr>
      </w:pPr>
      <w:r w:rsidRPr="00145FE5">
        <w:rPr>
          <w:bCs/>
          <w:lang w:eastAsia="uk-UA"/>
        </w:rPr>
        <w:t>Члени Комісії:</w:t>
      </w:r>
      <w:r w:rsidRPr="00145FE5">
        <w:rPr>
          <w:bCs/>
          <w:lang w:eastAsia="uk-UA"/>
        </w:rPr>
        <w:tab/>
      </w:r>
      <w:r w:rsidRPr="00145FE5">
        <w:rPr>
          <w:bCs/>
          <w:lang w:eastAsia="uk-UA"/>
        </w:rPr>
        <w:tab/>
      </w:r>
      <w:r w:rsidRPr="00145FE5">
        <w:rPr>
          <w:bCs/>
          <w:lang w:eastAsia="uk-UA"/>
        </w:rPr>
        <w:tab/>
      </w:r>
      <w:r w:rsidRPr="00145FE5">
        <w:rPr>
          <w:bCs/>
          <w:lang w:eastAsia="uk-UA"/>
        </w:rPr>
        <w:tab/>
      </w:r>
      <w:r w:rsidRPr="00145FE5">
        <w:rPr>
          <w:bCs/>
          <w:lang w:eastAsia="uk-UA"/>
        </w:rPr>
        <w:tab/>
      </w:r>
      <w:r w:rsidRPr="00145FE5">
        <w:rPr>
          <w:bCs/>
          <w:lang w:eastAsia="uk-UA"/>
        </w:rPr>
        <w:tab/>
        <w:t xml:space="preserve">         Ярослав ДУХ </w:t>
      </w:r>
    </w:p>
    <w:p w:rsidR="00C565C0" w:rsidRPr="00145FE5" w:rsidRDefault="00C565C0" w:rsidP="007E5357">
      <w:pPr>
        <w:shd w:val="clear" w:color="auto" w:fill="FFFFFF"/>
        <w:jc w:val="both"/>
        <w:rPr>
          <w:bCs/>
          <w:lang w:eastAsia="uk-UA"/>
        </w:rPr>
      </w:pPr>
    </w:p>
    <w:p w:rsidR="00C565C0" w:rsidRPr="00145FE5" w:rsidRDefault="00C565C0" w:rsidP="007E5357">
      <w:pPr>
        <w:shd w:val="clear" w:color="auto" w:fill="FFFFFF"/>
        <w:jc w:val="both"/>
        <w:rPr>
          <w:bCs/>
          <w:lang w:eastAsia="uk-UA"/>
        </w:rPr>
      </w:pPr>
    </w:p>
    <w:p w:rsidR="00C565C0" w:rsidRPr="00145FE5" w:rsidRDefault="00C565C0" w:rsidP="007E5357">
      <w:pPr>
        <w:shd w:val="clear" w:color="auto" w:fill="FFFFFF"/>
        <w:jc w:val="both"/>
        <w:rPr>
          <w:bCs/>
          <w:lang w:eastAsia="uk-UA"/>
        </w:rPr>
      </w:pPr>
      <w:r w:rsidRPr="00145FE5">
        <w:rPr>
          <w:bCs/>
          <w:lang w:eastAsia="uk-UA"/>
        </w:rPr>
        <w:tab/>
      </w:r>
      <w:r w:rsidRPr="00145FE5">
        <w:rPr>
          <w:bCs/>
          <w:lang w:eastAsia="uk-UA"/>
        </w:rPr>
        <w:tab/>
      </w:r>
      <w:r w:rsidRPr="00145FE5">
        <w:rPr>
          <w:bCs/>
          <w:lang w:eastAsia="uk-UA"/>
        </w:rPr>
        <w:tab/>
      </w:r>
      <w:r w:rsidRPr="00145FE5">
        <w:rPr>
          <w:bCs/>
          <w:lang w:eastAsia="uk-UA"/>
        </w:rPr>
        <w:tab/>
      </w:r>
      <w:r w:rsidRPr="00145FE5">
        <w:rPr>
          <w:bCs/>
          <w:lang w:eastAsia="uk-UA"/>
        </w:rPr>
        <w:tab/>
      </w:r>
      <w:r w:rsidRPr="00145FE5">
        <w:rPr>
          <w:bCs/>
          <w:lang w:eastAsia="uk-UA"/>
        </w:rPr>
        <w:tab/>
      </w:r>
      <w:r w:rsidRPr="00145FE5">
        <w:rPr>
          <w:bCs/>
          <w:lang w:eastAsia="uk-UA"/>
        </w:rPr>
        <w:tab/>
      </w:r>
      <w:r w:rsidRPr="00145FE5">
        <w:rPr>
          <w:bCs/>
          <w:lang w:eastAsia="uk-UA"/>
        </w:rPr>
        <w:tab/>
        <w:t xml:space="preserve">         Ігор КУШНІР </w:t>
      </w:r>
    </w:p>
    <w:p w:rsidR="00C565C0" w:rsidRPr="00145FE5" w:rsidRDefault="00C565C0" w:rsidP="007E5357">
      <w:pPr>
        <w:shd w:val="clear" w:color="auto" w:fill="FFFFFF"/>
        <w:jc w:val="both"/>
        <w:rPr>
          <w:bCs/>
          <w:lang w:eastAsia="uk-UA"/>
        </w:rPr>
      </w:pPr>
    </w:p>
    <w:p w:rsidR="00C565C0" w:rsidRPr="00145FE5" w:rsidRDefault="00C565C0" w:rsidP="007E5357">
      <w:pPr>
        <w:shd w:val="clear" w:color="auto" w:fill="FFFFFF"/>
        <w:jc w:val="both"/>
        <w:rPr>
          <w:bCs/>
          <w:lang w:eastAsia="uk-UA"/>
        </w:rPr>
      </w:pPr>
    </w:p>
    <w:p w:rsidR="00C565C0" w:rsidRPr="00145FE5" w:rsidRDefault="00C565C0" w:rsidP="007E5357">
      <w:pPr>
        <w:shd w:val="clear" w:color="auto" w:fill="FFFFFF"/>
        <w:jc w:val="both"/>
        <w:rPr>
          <w:bCs/>
          <w:lang w:eastAsia="uk-UA"/>
        </w:rPr>
      </w:pPr>
      <w:r w:rsidRPr="00145FE5">
        <w:rPr>
          <w:bCs/>
          <w:lang w:eastAsia="uk-UA"/>
        </w:rPr>
        <w:tab/>
      </w:r>
      <w:r w:rsidRPr="00145FE5">
        <w:rPr>
          <w:bCs/>
          <w:lang w:eastAsia="uk-UA"/>
        </w:rPr>
        <w:tab/>
      </w:r>
      <w:r w:rsidRPr="00145FE5">
        <w:rPr>
          <w:bCs/>
          <w:lang w:eastAsia="uk-UA"/>
        </w:rPr>
        <w:tab/>
      </w:r>
      <w:r w:rsidRPr="00145FE5">
        <w:rPr>
          <w:bCs/>
          <w:lang w:eastAsia="uk-UA"/>
        </w:rPr>
        <w:tab/>
      </w:r>
      <w:r w:rsidRPr="00145FE5">
        <w:rPr>
          <w:bCs/>
          <w:lang w:eastAsia="uk-UA"/>
        </w:rPr>
        <w:tab/>
      </w:r>
      <w:r w:rsidRPr="00145FE5">
        <w:rPr>
          <w:bCs/>
          <w:lang w:eastAsia="uk-UA"/>
        </w:rPr>
        <w:tab/>
      </w:r>
      <w:r w:rsidRPr="00145FE5">
        <w:rPr>
          <w:bCs/>
          <w:lang w:eastAsia="uk-UA"/>
        </w:rPr>
        <w:tab/>
      </w:r>
      <w:r w:rsidRPr="00145FE5">
        <w:rPr>
          <w:bCs/>
          <w:lang w:eastAsia="uk-UA"/>
        </w:rPr>
        <w:tab/>
        <w:t xml:space="preserve">         Володимир ЛУГАНСЬКИЙ </w:t>
      </w:r>
      <w:bookmarkStart w:id="0" w:name="_GoBack"/>
      <w:bookmarkEnd w:id="0"/>
    </w:p>
    <w:sectPr w:rsidR="00C565C0" w:rsidRPr="00145FE5" w:rsidSect="007E5357">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74F2" w:rsidRDefault="000574F2">
      <w:r>
        <w:separator/>
      </w:r>
    </w:p>
  </w:endnote>
  <w:endnote w:type="continuationSeparator" w:id="0">
    <w:p w:rsidR="000574F2" w:rsidRDefault="0005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74F2" w:rsidRDefault="000574F2">
      <w:r>
        <w:separator/>
      </w:r>
    </w:p>
  </w:footnote>
  <w:footnote w:type="continuationSeparator" w:id="0">
    <w:p w:rsidR="000574F2" w:rsidRDefault="0005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79160"/>
      <w:docPartObj>
        <w:docPartGallery w:val="Page Numbers (Top of Page)"/>
        <w:docPartUnique/>
      </w:docPartObj>
    </w:sdtPr>
    <w:sdtEndPr/>
    <w:sdtContent>
      <w:p w:rsidR="000574F2" w:rsidRPr="00744577" w:rsidRDefault="000574F2">
        <w:pPr>
          <w:pStyle w:val="a3"/>
          <w:jc w:val="center"/>
        </w:pPr>
        <w:r w:rsidRPr="00744577">
          <w:fldChar w:fldCharType="begin"/>
        </w:r>
        <w:r w:rsidRPr="00744577">
          <w:instrText>PAGE   \* MERGEFORMAT</w:instrText>
        </w:r>
        <w:r w:rsidRPr="00744577">
          <w:fldChar w:fldCharType="separate"/>
        </w:r>
        <w:r w:rsidR="00A53DE7">
          <w:rPr>
            <w:noProof/>
          </w:rPr>
          <w:t>3</w:t>
        </w:r>
        <w:r w:rsidRPr="00744577">
          <w:fldChar w:fldCharType="end"/>
        </w:r>
      </w:p>
    </w:sdtContent>
  </w:sdt>
  <w:p w:rsidR="000574F2" w:rsidRPr="00744577" w:rsidRDefault="000574F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49F"/>
    <w:rsid w:val="00000D0D"/>
    <w:rsid w:val="00030403"/>
    <w:rsid w:val="000574F2"/>
    <w:rsid w:val="000629D6"/>
    <w:rsid w:val="00070737"/>
    <w:rsid w:val="000761CD"/>
    <w:rsid w:val="000C6B81"/>
    <w:rsid w:val="000E650A"/>
    <w:rsid w:val="00145FE5"/>
    <w:rsid w:val="00172F6B"/>
    <w:rsid w:val="00191BBD"/>
    <w:rsid w:val="001F25F0"/>
    <w:rsid w:val="00277C48"/>
    <w:rsid w:val="002A0BD4"/>
    <w:rsid w:val="002C0574"/>
    <w:rsid w:val="00317F5A"/>
    <w:rsid w:val="003406E5"/>
    <w:rsid w:val="0035668F"/>
    <w:rsid w:val="003911D4"/>
    <w:rsid w:val="00391C4A"/>
    <w:rsid w:val="00394748"/>
    <w:rsid w:val="003B55B3"/>
    <w:rsid w:val="003D584A"/>
    <w:rsid w:val="003E122A"/>
    <w:rsid w:val="00442A6A"/>
    <w:rsid w:val="0044659C"/>
    <w:rsid w:val="004875ED"/>
    <w:rsid w:val="004F4A22"/>
    <w:rsid w:val="00513653"/>
    <w:rsid w:val="00563C94"/>
    <w:rsid w:val="005868E6"/>
    <w:rsid w:val="00591767"/>
    <w:rsid w:val="005C13FB"/>
    <w:rsid w:val="005C1468"/>
    <w:rsid w:val="005D298C"/>
    <w:rsid w:val="00660665"/>
    <w:rsid w:val="00674DFF"/>
    <w:rsid w:val="006A1B02"/>
    <w:rsid w:val="006B4A58"/>
    <w:rsid w:val="006E56D7"/>
    <w:rsid w:val="006F0762"/>
    <w:rsid w:val="007110DE"/>
    <w:rsid w:val="00712F4A"/>
    <w:rsid w:val="007D0824"/>
    <w:rsid w:val="007E5357"/>
    <w:rsid w:val="007F478B"/>
    <w:rsid w:val="008367D2"/>
    <w:rsid w:val="0096049F"/>
    <w:rsid w:val="00A53DE7"/>
    <w:rsid w:val="00A5481D"/>
    <w:rsid w:val="00A77BFE"/>
    <w:rsid w:val="00A91B01"/>
    <w:rsid w:val="00A9649B"/>
    <w:rsid w:val="00AB1EE3"/>
    <w:rsid w:val="00AF2779"/>
    <w:rsid w:val="00AF50D9"/>
    <w:rsid w:val="00B1129C"/>
    <w:rsid w:val="00B30222"/>
    <w:rsid w:val="00B40549"/>
    <w:rsid w:val="00B977C0"/>
    <w:rsid w:val="00C01615"/>
    <w:rsid w:val="00C35106"/>
    <w:rsid w:val="00C37C6B"/>
    <w:rsid w:val="00C533E4"/>
    <w:rsid w:val="00C565C0"/>
    <w:rsid w:val="00C6586A"/>
    <w:rsid w:val="00C76FF8"/>
    <w:rsid w:val="00C80FF9"/>
    <w:rsid w:val="00C8406E"/>
    <w:rsid w:val="00D1092D"/>
    <w:rsid w:val="00D746FA"/>
    <w:rsid w:val="00D76B12"/>
    <w:rsid w:val="00DE4C9C"/>
    <w:rsid w:val="00DF69C2"/>
    <w:rsid w:val="00E16F2C"/>
    <w:rsid w:val="00E658A1"/>
    <w:rsid w:val="00E772A1"/>
    <w:rsid w:val="00E858D9"/>
    <w:rsid w:val="00F23216"/>
    <w:rsid w:val="00F27906"/>
    <w:rsid w:val="00F7264D"/>
    <w:rsid w:val="00F90037"/>
    <w:rsid w:val="00FD19D8"/>
    <w:rsid w:val="00FF23B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E7ACF"/>
  <w15:chartTrackingRefBased/>
  <w15:docId w15:val="{4C4C2737-1400-476F-83D4-9C4814FAB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F478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478B"/>
    <w:pPr>
      <w:tabs>
        <w:tab w:val="center" w:pos="4819"/>
        <w:tab w:val="right" w:pos="9639"/>
      </w:tabs>
    </w:pPr>
  </w:style>
  <w:style w:type="character" w:customStyle="1" w:styleId="a4">
    <w:name w:val="Верхній колонтитул Знак"/>
    <w:basedOn w:val="a0"/>
    <w:link w:val="a3"/>
    <w:uiPriority w:val="99"/>
    <w:rsid w:val="007F478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DF312-B254-4D9B-8BA5-5E47EFBA3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5857</Words>
  <Characters>3340</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Григорович Леся Леонідівна</dc:creator>
  <cp:keywords/>
  <dc:description/>
  <cp:lastModifiedBy>Василенко Наталія Іванівна</cp:lastModifiedBy>
  <cp:revision>2</cp:revision>
  <dcterms:created xsi:type="dcterms:W3CDTF">2026-10-08T11:40:00Z</dcterms:created>
  <dcterms:modified xsi:type="dcterms:W3CDTF">2026-10-08T11:40:00Z</dcterms:modified>
</cp:coreProperties>
</file>