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12BB" w:rsidRPr="00CC5F15" w:rsidRDefault="0017586D">
      <w:pPr>
        <w:pBdr>
          <w:top w:val="nil"/>
          <w:left w:val="nil"/>
          <w:bottom w:val="nil"/>
          <w:right w:val="nil"/>
          <w:between w:val="nil"/>
        </w:pBdr>
        <w:ind w:left="1" w:hanging="3"/>
        <w:jc w:val="center"/>
        <w:rPr>
          <w:color w:val="000000"/>
          <w:sz w:val="28"/>
          <w:szCs w:val="28"/>
          <w:lang w:val="uk-UA"/>
        </w:rPr>
      </w:pPr>
      <w:r w:rsidRPr="00CC5F15">
        <w:rPr>
          <w:noProof/>
          <w:color w:val="000000"/>
          <w:sz w:val="28"/>
          <w:szCs w:val="28"/>
          <w:lang w:val="uk-UA"/>
        </w:rPr>
        <w:drawing>
          <wp:inline distT="0" distB="0" distL="114300" distR="114300">
            <wp:extent cx="544195"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44195" cy="716280"/>
                    </a:xfrm>
                    <a:prstGeom prst="rect">
                      <a:avLst/>
                    </a:prstGeom>
                    <a:ln/>
                  </pic:spPr>
                </pic:pic>
              </a:graphicData>
            </a:graphic>
          </wp:inline>
        </w:drawing>
      </w:r>
    </w:p>
    <w:p w:rsidR="006A12BB" w:rsidRPr="00CC5F15" w:rsidRDefault="006A12BB">
      <w:pPr>
        <w:pBdr>
          <w:top w:val="nil"/>
          <w:left w:val="nil"/>
          <w:bottom w:val="nil"/>
          <w:right w:val="nil"/>
          <w:between w:val="nil"/>
        </w:pBdr>
        <w:ind w:left="1" w:hanging="3"/>
        <w:rPr>
          <w:color w:val="000000"/>
          <w:sz w:val="28"/>
          <w:szCs w:val="28"/>
          <w:lang w:val="uk-UA"/>
        </w:rPr>
      </w:pPr>
    </w:p>
    <w:p w:rsidR="006A12BB" w:rsidRPr="00CC5F15" w:rsidRDefault="0017586D">
      <w:pPr>
        <w:pBdr>
          <w:top w:val="nil"/>
          <w:left w:val="nil"/>
          <w:bottom w:val="nil"/>
          <w:right w:val="nil"/>
          <w:between w:val="nil"/>
        </w:pBdr>
        <w:ind w:left="2" w:right="57" w:hanging="4"/>
        <w:jc w:val="center"/>
        <w:rPr>
          <w:color w:val="000000"/>
          <w:sz w:val="36"/>
          <w:szCs w:val="36"/>
          <w:lang w:val="uk-UA"/>
        </w:rPr>
      </w:pPr>
      <w:r w:rsidRPr="00CC5F15">
        <w:rPr>
          <w:color w:val="000000"/>
          <w:sz w:val="36"/>
          <w:szCs w:val="36"/>
          <w:lang w:val="uk-UA"/>
        </w:rPr>
        <w:t>ВИЩА КВАЛІФІКАЦІЙНА КОМІСІЯ СУДДІВ УКРАЇНИ</w:t>
      </w:r>
    </w:p>
    <w:p w:rsidR="006A12BB" w:rsidRPr="00CC5F15" w:rsidRDefault="006A12BB">
      <w:pPr>
        <w:pBdr>
          <w:top w:val="nil"/>
          <w:left w:val="nil"/>
          <w:bottom w:val="nil"/>
          <w:right w:val="nil"/>
          <w:between w:val="nil"/>
        </w:pBdr>
        <w:ind w:left="1" w:right="57" w:hanging="3"/>
        <w:jc w:val="center"/>
        <w:rPr>
          <w:color w:val="000000"/>
          <w:sz w:val="28"/>
          <w:szCs w:val="28"/>
          <w:lang w:val="uk-UA"/>
        </w:rPr>
      </w:pPr>
    </w:p>
    <w:p w:rsidR="006A12BB" w:rsidRPr="00CC5F15" w:rsidRDefault="00B87A2C">
      <w:pPr>
        <w:pBdr>
          <w:top w:val="nil"/>
          <w:left w:val="nil"/>
          <w:bottom w:val="nil"/>
          <w:right w:val="nil"/>
          <w:between w:val="nil"/>
        </w:pBdr>
        <w:shd w:val="clear" w:color="auto" w:fill="FFFFFF"/>
        <w:ind w:left="1" w:hanging="3"/>
        <w:jc w:val="both"/>
        <w:rPr>
          <w:color w:val="000000"/>
          <w:sz w:val="28"/>
          <w:szCs w:val="28"/>
          <w:lang w:val="uk-UA"/>
        </w:rPr>
      </w:pPr>
      <w:r w:rsidRPr="00CC5F15">
        <w:rPr>
          <w:color w:val="000000"/>
          <w:sz w:val="28"/>
          <w:szCs w:val="28"/>
          <w:lang w:val="uk-UA"/>
        </w:rPr>
        <w:t>10</w:t>
      </w:r>
      <w:r w:rsidR="0017586D" w:rsidRPr="00CC5F15">
        <w:rPr>
          <w:color w:val="000000"/>
          <w:sz w:val="28"/>
          <w:szCs w:val="28"/>
          <w:lang w:val="uk-UA"/>
        </w:rPr>
        <w:t xml:space="preserve"> </w:t>
      </w:r>
      <w:r w:rsidR="001D1BD0" w:rsidRPr="00CC5F15">
        <w:rPr>
          <w:color w:val="000000"/>
          <w:sz w:val="28"/>
          <w:szCs w:val="28"/>
          <w:lang w:val="uk-UA"/>
        </w:rPr>
        <w:t>вересня</w:t>
      </w:r>
      <w:r w:rsidR="0017586D" w:rsidRPr="00CC5F15">
        <w:rPr>
          <w:color w:val="000000"/>
          <w:sz w:val="28"/>
          <w:szCs w:val="28"/>
          <w:lang w:val="uk-UA"/>
        </w:rPr>
        <w:t xml:space="preserve"> 2026 року</w:t>
      </w:r>
      <w:r w:rsidR="0017586D" w:rsidRPr="00CC5F15">
        <w:rPr>
          <w:color w:val="000000"/>
          <w:sz w:val="28"/>
          <w:szCs w:val="28"/>
          <w:lang w:val="uk-UA"/>
        </w:rPr>
        <w:tab/>
      </w:r>
      <w:r w:rsidR="0017586D" w:rsidRPr="00CC5F15">
        <w:rPr>
          <w:color w:val="000000"/>
          <w:sz w:val="28"/>
          <w:szCs w:val="28"/>
          <w:lang w:val="uk-UA"/>
        </w:rPr>
        <w:tab/>
      </w:r>
      <w:r w:rsidR="0017586D" w:rsidRPr="00CC5F15">
        <w:rPr>
          <w:color w:val="000000"/>
          <w:sz w:val="28"/>
          <w:szCs w:val="28"/>
          <w:lang w:val="uk-UA"/>
        </w:rPr>
        <w:tab/>
      </w:r>
      <w:r w:rsidR="0017586D" w:rsidRPr="00CC5F15">
        <w:rPr>
          <w:color w:val="000000"/>
          <w:sz w:val="28"/>
          <w:szCs w:val="28"/>
          <w:lang w:val="uk-UA"/>
        </w:rPr>
        <w:tab/>
      </w:r>
      <w:r w:rsidR="0017586D" w:rsidRPr="00CC5F15">
        <w:rPr>
          <w:color w:val="000000"/>
          <w:sz w:val="28"/>
          <w:szCs w:val="28"/>
          <w:lang w:val="uk-UA"/>
        </w:rPr>
        <w:tab/>
      </w:r>
      <w:r w:rsidR="0017586D" w:rsidRPr="00CC5F15">
        <w:rPr>
          <w:color w:val="000000"/>
          <w:sz w:val="28"/>
          <w:szCs w:val="28"/>
          <w:lang w:val="uk-UA"/>
        </w:rPr>
        <w:tab/>
      </w:r>
      <w:r w:rsidR="0017586D" w:rsidRPr="00CC5F15">
        <w:rPr>
          <w:color w:val="000000"/>
          <w:sz w:val="28"/>
          <w:szCs w:val="28"/>
          <w:lang w:val="uk-UA"/>
        </w:rPr>
        <w:tab/>
      </w:r>
      <w:r w:rsidR="0017586D" w:rsidRPr="00CC5F15">
        <w:rPr>
          <w:sz w:val="28"/>
          <w:szCs w:val="28"/>
          <w:lang w:val="uk-UA"/>
        </w:rPr>
        <w:tab/>
      </w:r>
      <w:r w:rsidR="0017586D" w:rsidRPr="00CC5F15">
        <w:rPr>
          <w:color w:val="000000"/>
          <w:sz w:val="28"/>
          <w:szCs w:val="28"/>
          <w:lang w:val="uk-UA"/>
        </w:rPr>
        <w:t xml:space="preserve">          м. Київ</w:t>
      </w:r>
    </w:p>
    <w:p w:rsidR="006A12BB" w:rsidRPr="00CC5F15" w:rsidRDefault="006A12BB">
      <w:pPr>
        <w:pBdr>
          <w:top w:val="nil"/>
          <w:left w:val="nil"/>
          <w:bottom w:val="nil"/>
          <w:right w:val="nil"/>
          <w:between w:val="nil"/>
        </w:pBdr>
        <w:shd w:val="clear" w:color="auto" w:fill="FFFFFF"/>
        <w:ind w:left="1" w:hanging="3"/>
        <w:jc w:val="both"/>
        <w:rPr>
          <w:color w:val="000000"/>
          <w:sz w:val="28"/>
          <w:szCs w:val="28"/>
          <w:lang w:val="uk-UA"/>
        </w:rPr>
      </w:pPr>
    </w:p>
    <w:p w:rsidR="006A12BB" w:rsidRPr="00CC5F15" w:rsidRDefault="0017586D">
      <w:pPr>
        <w:pBdr>
          <w:top w:val="nil"/>
          <w:left w:val="nil"/>
          <w:bottom w:val="nil"/>
          <w:right w:val="nil"/>
          <w:between w:val="nil"/>
        </w:pBdr>
        <w:shd w:val="clear" w:color="auto" w:fill="FFFFFF"/>
        <w:ind w:left="1" w:right="134" w:hanging="3"/>
        <w:jc w:val="center"/>
        <w:rPr>
          <w:color w:val="000000"/>
          <w:sz w:val="28"/>
          <w:szCs w:val="28"/>
          <w:u w:val="single"/>
          <w:lang w:val="uk-UA"/>
        </w:rPr>
      </w:pPr>
      <w:r w:rsidRPr="00CC5F15">
        <w:rPr>
          <w:color w:val="000000"/>
          <w:sz w:val="28"/>
          <w:szCs w:val="28"/>
          <w:lang w:val="uk-UA"/>
        </w:rPr>
        <w:t xml:space="preserve">Р І Ш Е Н </w:t>
      </w:r>
      <w:proofErr w:type="spellStart"/>
      <w:r w:rsidRPr="00CC5F15">
        <w:rPr>
          <w:color w:val="000000"/>
          <w:sz w:val="28"/>
          <w:szCs w:val="28"/>
          <w:lang w:val="uk-UA"/>
        </w:rPr>
        <w:t>Н</w:t>
      </w:r>
      <w:proofErr w:type="spellEnd"/>
      <w:r w:rsidRPr="00CC5F15">
        <w:rPr>
          <w:color w:val="000000"/>
          <w:sz w:val="28"/>
          <w:szCs w:val="28"/>
          <w:lang w:val="uk-UA"/>
        </w:rPr>
        <w:t xml:space="preserve"> Я  №</w:t>
      </w:r>
      <w:r w:rsidR="00E63B9B" w:rsidRPr="00CC5F15">
        <w:rPr>
          <w:color w:val="000000"/>
          <w:sz w:val="28"/>
          <w:szCs w:val="28"/>
          <w:lang w:val="uk-UA"/>
        </w:rPr>
        <w:t xml:space="preserve"> </w:t>
      </w:r>
      <w:r w:rsidR="00CC5F15" w:rsidRPr="00CC5F15">
        <w:rPr>
          <w:color w:val="000000"/>
          <w:sz w:val="28"/>
          <w:szCs w:val="28"/>
          <w:u w:val="single"/>
          <w:lang w:val="uk-UA"/>
        </w:rPr>
        <w:t>51/дс-26</w:t>
      </w:r>
    </w:p>
    <w:p w:rsidR="006A12BB" w:rsidRPr="00CC5F15" w:rsidRDefault="006A12BB">
      <w:pPr>
        <w:pBdr>
          <w:top w:val="nil"/>
          <w:left w:val="nil"/>
          <w:bottom w:val="nil"/>
          <w:right w:val="nil"/>
          <w:between w:val="nil"/>
        </w:pBdr>
        <w:shd w:val="clear" w:color="auto" w:fill="FFFFFF"/>
        <w:tabs>
          <w:tab w:val="left" w:pos="567"/>
        </w:tabs>
        <w:ind w:left="1" w:hanging="3"/>
        <w:jc w:val="both"/>
        <w:rPr>
          <w:sz w:val="28"/>
          <w:szCs w:val="28"/>
          <w:lang w:val="uk-UA"/>
        </w:rPr>
      </w:pPr>
    </w:p>
    <w:p w:rsidR="006A12BB" w:rsidRPr="00CC5F15" w:rsidRDefault="0017586D">
      <w:pPr>
        <w:pBdr>
          <w:top w:val="nil"/>
          <w:left w:val="nil"/>
          <w:bottom w:val="nil"/>
          <w:right w:val="nil"/>
          <w:between w:val="nil"/>
        </w:pBdr>
        <w:shd w:val="clear" w:color="auto" w:fill="FFFFFF"/>
        <w:tabs>
          <w:tab w:val="left" w:pos="567"/>
        </w:tabs>
        <w:ind w:left="1" w:hanging="3"/>
        <w:jc w:val="both"/>
        <w:rPr>
          <w:sz w:val="28"/>
          <w:szCs w:val="28"/>
          <w:lang w:val="uk-UA"/>
        </w:rPr>
      </w:pPr>
      <w:r w:rsidRPr="00CC5F15">
        <w:rPr>
          <w:sz w:val="28"/>
          <w:szCs w:val="28"/>
          <w:lang w:val="uk-UA"/>
        </w:rPr>
        <w:t>Вища кваліфікаційна комісія суддів України у складі колегії:</w:t>
      </w:r>
    </w:p>
    <w:p w:rsidR="006A12BB" w:rsidRPr="00CC5F15" w:rsidRDefault="006A12BB">
      <w:pPr>
        <w:pBdr>
          <w:top w:val="nil"/>
          <w:left w:val="nil"/>
          <w:bottom w:val="nil"/>
          <w:right w:val="nil"/>
          <w:between w:val="nil"/>
        </w:pBdr>
        <w:shd w:val="clear" w:color="auto" w:fill="FFFFFF"/>
        <w:ind w:left="1" w:right="134" w:hanging="3"/>
        <w:jc w:val="both"/>
        <w:rPr>
          <w:sz w:val="28"/>
          <w:szCs w:val="28"/>
          <w:lang w:val="uk-UA"/>
        </w:rPr>
      </w:pPr>
    </w:p>
    <w:p w:rsidR="006A12BB" w:rsidRPr="00CC5F15" w:rsidRDefault="0017586D">
      <w:pPr>
        <w:pBdr>
          <w:top w:val="nil"/>
          <w:left w:val="nil"/>
          <w:bottom w:val="nil"/>
          <w:right w:val="nil"/>
          <w:between w:val="nil"/>
        </w:pBdr>
        <w:shd w:val="clear" w:color="auto" w:fill="FFFFFF"/>
        <w:ind w:left="1" w:hanging="3"/>
        <w:jc w:val="both"/>
        <w:rPr>
          <w:sz w:val="28"/>
          <w:szCs w:val="28"/>
          <w:lang w:val="uk-UA"/>
        </w:rPr>
      </w:pPr>
      <w:r w:rsidRPr="00CC5F15">
        <w:rPr>
          <w:sz w:val="28"/>
          <w:szCs w:val="28"/>
          <w:lang w:val="uk-UA"/>
        </w:rPr>
        <w:t xml:space="preserve">головуючого – </w:t>
      </w:r>
      <w:r w:rsidR="00B87A2C" w:rsidRPr="00CC5F15">
        <w:rPr>
          <w:sz w:val="28"/>
          <w:szCs w:val="28"/>
          <w:lang w:val="uk-UA"/>
        </w:rPr>
        <w:t>Чумака С.Ю.</w:t>
      </w:r>
      <w:r w:rsidRPr="00CC5F15">
        <w:rPr>
          <w:sz w:val="28"/>
          <w:szCs w:val="28"/>
          <w:lang w:val="uk-UA"/>
        </w:rPr>
        <w:t>,</w:t>
      </w:r>
    </w:p>
    <w:p w:rsidR="006A12BB" w:rsidRPr="00CC5F15" w:rsidRDefault="006A12BB">
      <w:pPr>
        <w:pBdr>
          <w:top w:val="nil"/>
          <w:left w:val="nil"/>
          <w:bottom w:val="nil"/>
          <w:right w:val="nil"/>
          <w:between w:val="nil"/>
        </w:pBdr>
        <w:shd w:val="clear" w:color="auto" w:fill="FFFFFF"/>
        <w:tabs>
          <w:tab w:val="left" w:pos="3969"/>
        </w:tabs>
        <w:ind w:left="1" w:right="-15" w:hanging="3"/>
        <w:jc w:val="both"/>
        <w:rPr>
          <w:sz w:val="28"/>
          <w:szCs w:val="28"/>
          <w:lang w:val="uk-UA"/>
        </w:rPr>
      </w:pPr>
    </w:p>
    <w:p w:rsidR="006A12BB" w:rsidRPr="00CC5F15" w:rsidRDefault="0017586D">
      <w:pPr>
        <w:pBdr>
          <w:top w:val="nil"/>
          <w:left w:val="nil"/>
          <w:bottom w:val="nil"/>
          <w:right w:val="nil"/>
          <w:between w:val="nil"/>
        </w:pBdr>
        <w:shd w:val="clear" w:color="auto" w:fill="FFFFFF"/>
        <w:tabs>
          <w:tab w:val="left" w:pos="3969"/>
        </w:tabs>
        <w:ind w:left="1" w:right="-15" w:hanging="3"/>
        <w:jc w:val="both"/>
        <w:rPr>
          <w:sz w:val="28"/>
          <w:szCs w:val="28"/>
          <w:lang w:val="uk-UA"/>
        </w:rPr>
      </w:pPr>
      <w:r w:rsidRPr="00CC5F15">
        <w:rPr>
          <w:sz w:val="28"/>
          <w:szCs w:val="28"/>
          <w:lang w:val="uk-UA"/>
        </w:rPr>
        <w:t xml:space="preserve">членів Комісії: </w:t>
      </w:r>
      <w:r w:rsidR="00B87A2C" w:rsidRPr="00CC5F15">
        <w:rPr>
          <w:sz w:val="28"/>
          <w:szCs w:val="28"/>
          <w:lang w:val="uk-UA"/>
        </w:rPr>
        <w:t xml:space="preserve">Пасічника А.В., </w:t>
      </w:r>
      <w:proofErr w:type="spellStart"/>
      <w:r w:rsidR="00B87A2C" w:rsidRPr="00CC5F15">
        <w:rPr>
          <w:sz w:val="28"/>
          <w:szCs w:val="28"/>
          <w:lang w:val="uk-UA"/>
        </w:rPr>
        <w:t>Сабодаша</w:t>
      </w:r>
      <w:proofErr w:type="spellEnd"/>
      <w:r w:rsidR="00B87A2C" w:rsidRPr="00CC5F15">
        <w:rPr>
          <w:sz w:val="28"/>
          <w:szCs w:val="28"/>
          <w:lang w:val="uk-UA"/>
        </w:rPr>
        <w:t xml:space="preserve"> Р.Б. (доповідач),</w:t>
      </w:r>
    </w:p>
    <w:p w:rsidR="006A12BB" w:rsidRPr="00CC5F15" w:rsidRDefault="006A12BB">
      <w:pPr>
        <w:pBdr>
          <w:top w:val="nil"/>
          <w:left w:val="nil"/>
          <w:bottom w:val="nil"/>
          <w:right w:val="nil"/>
          <w:between w:val="nil"/>
        </w:pBdr>
        <w:shd w:val="clear" w:color="auto" w:fill="FFFFFF"/>
        <w:tabs>
          <w:tab w:val="left" w:pos="3969"/>
        </w:tabs>
        <w:ind w:left="1" w:hanging="3"/>
        <w:jc w:val="both"/>
        <w:rPr>
          <w:sz w:val="28"/>
          <w:szCs w:val="28"/>
          <w:lang w:val="uk-UA"/>
        </w:rPr>
      </w:pPr>
    </w:p>
    <w:p w:rsidR="006A12BB" w:rsidRPr="00CC5F15" w:rsidRDefault="001D1BD0" w:rsidP="001D1BD0">
      <w:pPr>
        <w:pBdr>
          <w:top w:val="nil"/>
          <w:left w:val="nil"/>
          <w:bottom w:val="nil"/>
          <w:right w:val="nil"/>
          <w:between w:val="nil"/>
        </w:pBdr>
        <w:shd w:val="clear" w:color="auto" w:fill="FFFFFF"/>
        <w:tabs>
          <w:tab w:val="left" w:pos="7300"/>
        </w:tabs>
        <w:ind w:left="1" w:hanging="3"/>
        <w:jc w:val="both"/>
        <w:rPr>
          <w:sz w:val="28"/>
          <w:szCs w:val="28"/>
          <w:lang w:val="uk-UA"/>
        </w:rPr>
      </w:pPr>
      <w:r w:rsidRPr="00CC5F15">
        <w:rPr>
          <w:sz w:val="28"/>
          <w:szCs w:val="28"/>
          <w:lang w:val="uk-UA"/>
        </w:rPr>
        <w:t>розглянувши питання про допуск до участі в оголошеному рішенням Комісії</w:t>
      </w:r>
      <w:r w:rsidR="00FD6649" w:rsidRPr="00CC5F15">
        <w:rPr>
          <w:sz w:val="28"/>
          <w:szCs w:val="28"/>
          <w:lang w:val="uk-UA"/>
        </w:rPr>
        <w:t xml:space="preserve"> </w:t>
      </w:r>
      <w:r w:rsidRPr="00CC5F15">
        <w:rPr>
          <w:sz w:val="28"/>
          <w:szCs w:val="28"/>
          <w:lang w:val="uk-UA"/>
        </w:rPr>
        <w:t>від</w:t>
      </w:r>
      <w:r w:rsidR="00DE7647" w:rsidRPr="00CC5F15">
        <w:rPr>
          <w:sz w:val="28"/>
          <w:szCs w:val="28"/>
          <w:lang w:val="uk-UA"/>
        </w:rPr>
        <w:t> </w:t>
      </w:r>
      <w:r w:rsidRPr="00CC5F15">
        <w:rPr>
          <w:sz w:val="28"/>
          <w:szCs w:val="28"/>
          <w:lang w:val="uk-UA"/>
        </w:rPr>
        <w:t>04 серпня 2026 року № 103/зп-26 конкурсі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17586D" w:rsidRPr="00CC5F15">
        <w:rPr>
          <w:color w:val="000000"/>
          <w:sz w:val="28"/>
          <w:szCs w:val="28"/>
          <w:lang w:val="uk-UA"/>
        </w:rPr>
        <w:t>,</w:t>
      </w:r>
    </w:p>
    <w:p w:rsidR="006A12BB" w:rsidRPr="00CC5F15" w:rsidRDefault="006A12BB">
      <w:pPr>
        <w:pBdr>
          <w:top w:val="nil"/>
          <w:left w:val="nil"/>
          <w:bottom w:val="nil"/>
          <w:right w:val="nil"/>
          <w:between w:val="nil"/>
        </w:pBdr>
        <w:shd w:val="clear" w:color="auto" w:fill="FFFFFF"/>
        <w:tabs>
          <w:tab w:val="left" w:pos="7300"/>
        </w:tabs>
        <w:ind w:left="1" w:hanging="3"/>
        <w:jc w:val="both"/>
        <w:rPr>
          <w:color w:val="000000"/>
          <w:sz w:val="28"/>
          <w:szCs w:val="28"/>
          <w:lang w:val="uk-UA"/>
        </w:rPr>
      </w:pPr>
    </w:p>
    <w:p w:rsidR="006A12BB" w:rsidRPr="00CC5F15" w:rsidRDefault="0017586D">
      <w:pPr>
        <w:pBdr>
          <w:top w:val="nil"/>
          <w:left w:val="nil"/>
          <w:bottom w:val="nil"/>
          <w:right w:val="nil"/>
          <w:between w:val="nil"/>
        </w:pBdr>
        <w:shd w:val="clear" w:color="auto" w:fill="FFFFFF"/>
        <w:tabs>
          <w:tab w:val="left" w:pos="5779"/>
        </w:tabs>
        <w:ind w:left="1" w:hanging="3"/>
        <w:jc w:val="center"/>
        <w:rPr>
          <w:color w:val="000000"/>
          <w:sz w:val="28"/>
          <w:szCs w:val="28"/>
          <w:lang w:val="uk-UA"/>
        </w:rPr>
      </w:pPr>
      <w:r w:rsidRPr="00CC5F15">
        <w:rPr>
          <w:color w:val="000000"/>
          <w:sz w:val="28"/>
          <w:szCs w:val="28"/>
          <w:lang w:val="uk-UA"/>
        </w:rPr>
        <w:t>встановила:</w:t>
      </w:r>
    </w:p>
    <w:p w:rsidR="006A12BB" w:rsidRPr="00CC5F15" w:rsidRDefault="006A12BB">
      <w:pPr>
        <w:pBdr>
          <w:top w:val="nil"/>
          <w:left w:val="nil"/>
          <w:bottom w:val="nil"/>
          <w:right w:val="nil"/>
          <w:between w:val="nil"/>
        </w:pBdr>
        <w:ind w:left="1" w:hanging="3"/>
        <w:jc w:val="center"/>
        <w:rPr>
          <w:color w:val="000000"/>
          <w:sz w:val="28"/>
          <w:szCs w:val="28"/>
          <w:lang w:val="uk-UA"/>
        </w:rPr>
      </w:pPr>
    </w:p>
    <w:p w:rsidR="001D1BD0" w:rsidRPr="00CC5F15" w:rsidRDefault="001D1BD0">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t>Рішенням Комісії від 04 серпня 2026 року № 103/зп-26 оголошено конкурс на зайняття 272 вакантних посад суддів у місцевих адміністративних судах для кандидатів на посаду судді та суддів, яких зараховано до резерву на зайняття вакантних посад суддів у місцевих адміністративних судах</w:t>
      </w:r>
      <w:r w:rsidR="002B7E90" w:rsidRPr="00CC5F15">
        <w:rPr>
          <w:color w:val="000000"/>
          <w:sz w:val="28"/>
          <w:szCs w:val="28"/>
          <w:lang w:val="uk-UA"/>
        </w:rPr>
        <w:t>.</w:t>
      </w:r>
    </w:p>
    <w:p w:rsidR="00827EBF" w:rsidRPr="00CC5F15"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t>Конкурс на зайняття вакантних посад суддів у місцевих адміністративних судах (далі – Конкурс) проводиться Вищою кваліфікаційною комісією суддів України відповідно до Закону України «Про судоустрій і статус суддів» (далі – Закон), Положення про проведення конкурсу на зайняття вакантної посади судді, затвердженого рішенням Комісії від 02 листопада 2016 року № 141/зп-16 (у</w:t>
      </w:r>
      <w:r w:rsidR="00DE7647" w:rsidRPr="00CC5F15">
        <w:rPr>
          <w:color w:val="000000"/>
          <w:sz w:val="28"/>
          <w:szCs w:val="28"/>
          <w:lang w:val="uk-UA"/>
        </w:rPr>
        <w:t> </w:t>
      </w:r>
      <w:r w:rsidRPr="00CC5F15">
        <w:rPr>
          <w:color w:val="000000"/>
          <w:sz w:val="28"/>
          <w:szCs w:val="28"/>
          <w:lang w:val="uk-UA"/>
        </w:rPr>
        <w:t>редакції рішення Комісії від 29 лютого 2024 року № 72/зп-24, зі змінами; далі</w:t>
      </w:r>
      <w:r w:rsidR="00DE7647" w:rsidRPr="00CC5F15">
        <w:rPr>
          <w:color w:val="000000"/>
          <w:sz w:val="28"/>
          <w:szCs w:val="28"/>
          <w:lang w:val="uk-UA"/>
        </w:rPr>
        <w:t> </w:t>
      </w:r>
      <w:r w:rsidRPr="00CC5F15">
        <w:rPr>
          <w:color w:val="000000"/>
          <w:sz w:val="28"/>
          <w:szCs w:val="28"/>
          <w:lang w:val="uk-UA"/>
        </w:rPr>
        <w:t>– Положення) та рішення Комісії.</w:t>
      </w:r>
    </w:p>
    <w:p w:rsidR="001D1BD0" w:rsidRPr="00CC5F15" w:rsidRDefault="002B7E90" w:rsidP="00827EBF">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t>П</w:t>
      </w:r>
      <w:r w:rsidR="001D1BD0" w:rsidRPr="00CC5F15">
        <w:rPr>
          <w:color w:val="000000"/>
          <w:sz w:val="28"/>
          <w:szCs w:val="28"/>
          <w:lang w:val="uk-UA"/>
        </w:rPr>
        <w:t>ункт</w:t>
      </w:r>
      <w:r w:rsidRPr="00CC5F15">
        <w:rPr>
          <w:color w:val="000000"/>
          <w:sz w:val="28"/>
          <w:szCs w:val="28"/>
          <w:lang w:val="uk-UA"/>
        </w:rPr>
        <w:t>ом</w:t>
      </w:r>
      <w:r w:rsidR="001D1BD0" w:rsidRPr="00CC5F15">
        <w:rPr>
          <w:color w:val="000000"/>
          <w:sz w:val="28"/>
          <w:szCs w:val="28"/>
          <w:lang w:val="uk-UA"/>
        </w:rPr>
        <w:t xml:space="preserve"> </w:t>
      </w:r>
      <w:r w:rsidR="00827EBF" w:rsidRPr="00CC5F15">
        <w:rPr>
          <w:color w:val="000000"/>
          <w:sz w:val="28"/>
          <w:szCs w:val="28"/>
          <w:lang w:val="uk-UA"/>
        </w:rPr>
        <w:t>1 частини першої статті 79-2 Закону</w:t>
      </w:r>
      <w:r w:rsidRPr="00CC5F15">
        <w:rPr>
          <w:color w:val="000000"/>
          <w:sz w:val="28"/>
          <w:szCs w:val="28"/>
          <w:lang w:val="uk-UA"/>
        </w:rPr>
        <w:t xml:space="preserve"> передбачено, що</w:t>
      </w:r>
      <w:r w:rsidR="00827EBF" w:rsidRPr="00CC5F15">
        <w:rPr>
          <w:color w:val="000000"/>
          <w:sz w:val="28"/>
          <w:szCs w:val="28"/>
          <w:lang w:val="uk-UA"/>
        </w:rPr>
        <w:t xml:space="preserve"> Вища кваліфікаційна комісія суддів України проводить конкурс на зайняття вакантних посад суддів місцевого суду на основі рейтингу кандидатів на посаду судді та суддів, які виявили намір бути переведеними до іншого місцевого суду відповідно до статті 82 Закону.</w:t>
      </w:r>
    </w:p>
    <w:p w:rsidR="00827EBF" w:rsidRPr="00CC5F15"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t>Згідно з пунктом 2 Умов проведення конкурсу на зайняття вакантних посад суддів у місцевих адміністративних судах, затверджених рішенням Комісії від 04 серпня 2026 року № 103/зп-26</w:t>
      </w:r>
      <w:r w:rsidR="003550CE" w:rsidRPr="00CC5F15">
        <w:rPr>
          <w:color w:val="000000"/>
          <w:sz w:val="28"/>
          <w:szCs w:val="28"/>
          <w:lang w:val="uk-UA"/>
        </w:rPr>
        <w:t>,</w:t>
      </w:r>
      <w:r w:rsidRPr="00CC5F15">
        <w:rPr>
          <w:color w:val="000000"/>
          <w:sz w:val="28"/>
          <w:szCs w:val="28"/>
          <w:lang w:val="uk-UA"/>
        </w:rPr>
        <w:t xml:space="preserve"> до участі в Конкурсі допускаються кандидати на посаду судді та судді, які:</w:t>
      </w:r>
    </w:p>
    <w:p w:rsidR="00827EBF" w:rsidRPr="00CC5F15"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lastRenderedPageBreak/>
        <w:t>- зараховані до резерву на зайняття вакантних посад суддів у місцевих адміністративних судах згідно з рішенням Комісії від 29 липня 2026 року № 99/зп-26;</w:t>
      </w:r>
    </w:p>
    <w:p w:rsidR="001D1BD0" w:rsidRPr="00CC5F15" w:rsidRDefault="00827EBF" w:rsidP="00827EBF">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t>- у порядку та строки, визначені Комісією, подали заяву про участь у Конкурсі.</w:t>
      </w:r>
    </w:p>
    <w:p w:rsidR="001D1BD0" w:rsidRPr="00CC5F15" w:rsidRDefault="00FD6649">
      <w:pPr>
        <w:pBdr>
          <w:top w:val="nil"/>
          <w:left w:val="nil"/>
          <w:bottom w:val="nil"/>
          <w:right w:val="nil"/>
          <w:between w:val="nil"/>
        </w:pBdr>
        <w:shd w:val="clear" w:color="auto" w:fill="FFFFFF"/>
        <w:ind w:left="1" w:firstLine="762"/>
        <w:jc w:val="both"/>
        <w:rPr>
          <w:color w:val="000000"/>
          <w:sz w:val="28"/>
          <w:szCs w:val="28"/>
          <w:lang w:val="uk-UA"/>
        </w:rPr>
      </w:pPr>
      <w:r w:rsidRPr="00CC5F15">
        <w:rPr>
          <w:color w:val="000000"/>
          <w:sz w:val="28"/>
          <w:szCs w:val="28"/>
          <w:lang w:val="uk-UA"/>
        </w:rPr>
        <w:t>П</w:t>
      </w:r>
      <w:r w:rsidR="00827EBF" w:rsidRPr="00CC5F15">
        <w:rPr>
          <w:color w:val="000000"/>
          <w:sz w:val="28"/>
          <w:szCs w:val="28"/>
          <w:lang w:val="uk-UA"/>
        </w:rPr>
        <w:t>ункт</w:t>
      </w:r>
      <w:r w:rsidRPr="00CC5F15">
        <w:rPr>
          <w:color w:val="000000"/>
          <w:sz w:val="28"/>
          <w:szCs w:val="28"/>
          <w:lang w:val="uk-UA"/>
        </w:rPr>
        <w:t>ом</w:t>
      </w:r>
      <w:r w:rsidR="00827EBF" w:rsidRPr="00CC5F15">
        <w:rPr>
          <w:color w:val="000000"/>
          <w:sz w:val="28"/>
          <w:szCs w:val="28"/>
          <w:lang w:val="uk-UA"/>
        </w:rPr>
        <w:t xml:space="preserve"> 4.2 розділу 4 Положення</w:t>
      </w:r>
      <w:r w:rsidRPr="00CC5F15">
        <w:rPr>
          <w:color w:val="000000"/>
          <w:sz w:val="28"/>
          <w:szCs w:val="28"/>
          <w:lang w:val="uk-UA"/>
        </w:rPr>
        <w:t xml:space="preserve"> встановлено, що</w:t>
      </w:r>
      <w:r w:rsidR="00827EBF" w:rsidRPr="00CC5F15">
        <w:rPr>
          <w:color w:val="000000"/>
          <w:sz w:val="28"/>
          <w:szCs w:val="28"/>
          <w:lang w:val="uk-UA"/>
        </w:rPr>
        <w:t xml:space="preserve"> рішення щодо допуску до участі в конкурсі на посаду судді ухвалюється в засіданні колегії Комісії за результатами проведеної членом Комісії</w:t>
      </w:r>
      <w:r w:rsidR="002B7E90" w:rsidRPr="00CC5F15">
        <w:rPr>
          <w:color w:val="000000"/>
          <w:sz w:val="28"/>
          <w:szCs w:val="28"/>
          <w:lang w:val="uk-UA"/>
        </w:rPr>
        <w:t xml:space="preserve"> – </w:t>
      </w:r>
      <w:r w:rsidR="00827EBF" w:rsidRPr="00CC5F15">
        <w:rPr>
          <w:color w:val="000000"/>
          <w:sz w:val="28"/>
          <w:szCs w:val="28"/>
          <w:lang w:val="uk-UA"/>
        </w:rPr>
        <w:t>доповідачем перевірки.</w:t>
      </w:r>
    </w:p>
    <w:p w:rsidR="006A12BB" w:rsidRPr="00CC5F15" w:rsidRDefault="0017586D" w:rsidP="00827EBF">
      <w:pPr>
        <w:pBdr>
          <w:top w:val="nil"/>
          <w:left w:val="nil"/>
          <w:bottom w:val="nil"/>
          <w:right w:val="nil"/>
          <w:between w:val="nil"/>
        </w:pBdr>
        <w:shd w:val="clear" w:color="auto" w:fill="FFFFFF"/>
        <w:ind w:left="1" w:firstLine="762"/>
        <w:jc w:val="both"/>
        <w:rPr>
          <w:color w:val="000000"/>
          <w:sz w:val="28"/>
          <w:szCs w:val="28"/>
          <w:highlight w:val="white"/>
          <w:lang w:val="uk-UA"/>
        </w:rPr>
      </w:pPr>
      <w:r w:rsidRPr="00CC5F15">
        <w:rPr>
          <w:color w:val="000000"/>
          <w:sz w:val="28"/>
          <w:szCs w:val="28"/>
          <w:lang w:val="uk-UA"/>
        </w:rPr>
        <w:t xml:space="preserve">Відповідно до автоматизованого розподілу справ на розгляд члена Комісії </w:t>
      </w:r>
      <w:proofErr w:type="spellStart"/>
      <w:r w:rsidR="00FF25A5" w:rsidRPr="00CC5F15">
        <w:rPr>
          <w:color w:val="000000"/>
          <w:sz w:val="28"/>
          <w:szCs w:val="28"/>
          <w:lang w:val="uk-UA"/>
        </w:rPr>
        <w:t>Сабодаша</w:t>
      </w:r>
      <w:proofErr w:type="spellEnd"/>
      <w:r w:rsidR="00FF25A5" w:rsidRPr="00CC5F15">
        <w:rPr>
          <w:color w:val="000000"/>
          <w:sz w:val="28"/>
          <w:szCs w:val="28"/>
          <w:lang w:val="uk-UA"/>
        </w:rPr>
        <w:t xml:space="preserve"> Р.Б. </w:t>
      </w:r>
      <w:r w:rsidRPr="00CC5F15">
        <w:rPr>
          <w:color w:val="000000"/>
          <w:sz w:val="28"/>
          <w:szCs w:val="28"/>
          <w:lang w:val="uk-UA"/>
        </w:rPr>
        <w:t xml:space="preserve">надійшли </w:t>
      </w:r>
      <w:r w:rsidR="00A37363" w:rsidRPr="00CC5F15">
        <w:rPr>
          <w:color w:val="000000"/>
          <w:sz w:val="28"/>
          <w:szCs w:val="28"/>
          <w:lang w:val="uk-UA"/>
        </w:rPr>
        <w:t>заяви</w:t>
      </w:r>
      <w:r w:rsidRPr="00CC5F15">
        <w:rPr>
          <w:color w:val="000000"/>
          <w:sz w:val="28"/>
          <w:szCs w:val="28"/>
          <w:lang w:val="uk-UA"/>
        </w:rPr>
        <w:t xml:space="preserve"> </w:t>
      </w:r>
      <w:r w:rsidR="00FF25A5" w:rsidRPr="00CC5F15">
        <w:rPr>
          <w:color w:val="000000"/>
          <w:sz w:val="28"/>
          <w:szCs w:val="28"/>
          <w:lang w:val="uk-UA"/>
        </w:rPr>
        <w:t>10</w:t>
      </w:r>
      <w:r w:rsidRPr="00CC5F15">
        <w:rPr>
          <w:color w:val="000000"/>
          <w:sz w:val="28"/>
          <w:szCs w:val="28"/>
          <w:lang w:val="uk-UA"/>
        </w:rPr>
        <w:t xml:space="preserve"> </w:t>
      </w:r>
      <w:r w:rsidR="001F701A" w:rsidRPr="00CC5F15">
        <w:rPr>
          <w:color w:val="000000"/>
          <w:sz w:val="28"/>
          <w:szCs w:val="28"/>
          <w:lang w:val="uk-UA"/>
        </w:rPr>
        <w:t>осіб</w:t>
      </w:r>
      <w:r w:rsidR="009504DF" w:rsidRPr="00CC5F15">
        <w:rPr>
          <w:color w:val="000000"/>
          <w:sz w:val="28"/>
          <w:szCs w:val="28"/>
          <w:lang w:val="uk-UA"/>
        </w:rPr>
        <w:t xml:space="preserve"> про участь у Конкурсі</w:t>
      </w:r>
      <w:r w:rsidRPr="00CC5F15">
        <w:rPr>
          <w:color w:val="000000"/>
          <w:sz w:val="28"/>
          <w:szCs w:val="28"/>
          <w:lang w:val="uk-UA"/>
        </w:rPr>
        <w:t>, а саме:</w:t>
      </w:r>
    </w:p>
    <w:p w:rsidR="00355962" w:rsidRPr="00CC5F15" w:rsidRDefault="00FF25A5" w:rsidP="00355962">
      <w:pPr>
        <w:pStyle w:val="a5"/>
        <w:widowControl w:val="0"/>
        <w:numPr>
          <w:ilvl w:val="0"/>
          <w:numId w:val="10"/>
        </w:numPr>
        <w:jc w:val="both"/>
        <w:rPr>
          <w:rFonts w:eastAsia="Calibri"/>
          <w:sz w:val="28"/>
          <w:szCs w:val="28"/>
          <w:lang w:val="uk-UA"/>
        </w:rPr>
      </w:pPr>
      <w:proofErr w:type="spellStart"/>
      <w:r w:rsidRPr="00CC5F15">
        <w:rPr>
          <w:rFonts w:eastAsia="Calibri"/>
          <w:sz w:val="28"/>
          <w:szCs w:val="28"/>
          <w:lang w:val="uk-UA"/>
        </w:rPr>
        <w:t>Андрейка</w:t>
      </w:r>
      <w:proofErr w:type="spellEnd"/>
      <w:r w:rsidRPr="00CC5F15">
        <w:rPr>
          <w:rFonts w:eastAsia="Calibri"/>
          <w:sz w:val="28"/>
          <w:szCs w:val="28"/>
          <w:lang w:val="uk-UA"/>
        </w:rPr>
        <w:t xml:space="preserve"> Олександра Олександровича;</w:t>
      </w:r>
    </w:p>
    <w:p w:rsidR="00355962" w:rsidRPr="00CC5F15" w:rsidRDefault="00FF25A5" w:rsidP="00355962">
      <w:pPr>
        <w:pStyle w:val="a5"/>
        <w:widowControl w:val="0"/>
        <w:numPr>
          <w:ilvl w:val="0"/>
          <w:numId w:val="10"/>
        </w:numPr>
        <w:jc w:val="both"/>
        <w:rPr>
          <w:rFonts w:eastAsia="Calibri"/>
          <w:sz w:val="28"/>
          <w:szCs w:val="28"/>
          <w:lang w:val="uk-UA"/>
        </w:rPr>
      </w:pPr>
      <w:r w:rsidRPr="00CC5F15">
        <w:rPr>
          <w:rFonts w:eastAsia="Calibri"/>
          <w:sz w:val="28"/>
          <w:szCs w:val="28"/>
          <w:lang w:val="uk-UA"/>
        </w:rPr>
        <w:t>Божк</w:t>
      </w:r>
      <w:r w:rsidR="00355962" w:rsidRPr="00CC5F15">
        <w:rPr>
          <w:rFonts w:eastAsia="Calibri"/>
          <w:sz w:val="28"/>
          <w:szCs w:val="28"/>
          <w:lang w:val="uk-UA"/>
        </w:rPr>
        <w:t>а</w:t>
      </w:r>
      <w:r w:rsidRPr="00CC5F15">
        <w:rPr>
          <w:rFonts w:eastAsia="Calibri"/>
          <w:sz w:val="28"/>
          <w:szCs w:val="28"/>
          <w:lang w:val="uk-UA"/>
        </w:rPr>
        <w:t xml:space="preserve"> Андрі</w:t>
      </w:r>
      <w:r w:rsidR="00355962" w:rsidRPr="00CC5F15">
        <w:rPr>
          <w:rFonts w:eastAsia="Calibri"/>
          <w:sz w:val="28"/>
          <w:szCs w:val="28"/>
          <w:lang w:val="uk-UA"/>
        </w:rPr>
        <w:t>я</w:t>
      </w:r>
      <w:r w:rsidRPr="00CC5F15">
        <w:rPr>
          <w:rFonts w:eastAsia="Calibri"/>
          <w:sz w:val="28"/>
          <w:szCs w:val="28"/>
          <w:lang w:val="uk-UA"/>
        </w:rPr>
        <w:t xml:space="preserve"> Володимирович</w:t>
      </w:r>
      <w:r w:rsidR="00355962" w:rsidRPr="00CC5F15">
        <w:rPr>
          <w:rFonts w:eastAsia="Calibri"/>
          <w:sz w:val="28"/>
          <w:szCs w:val="28"/>
          <w:lang w:val="uk-UA"/>
        </w:rPr>
        <w:t>а</w:t>
      </w:r>
      <w:r w:rsidRPr="00CC5F15">
        <w:rPr>
          <w:rFonts w:eastAsia="Calibri"/>
          <w:sz w:val="28"/>
          <w:szCs w:val="28"/>
          <w:lang w:val="uk-UA"/>
        </w:rPr>
        <w:t>;</w:t>
      </w:r>
    </w:p>
    <w:p w:rsidR="00355962" w:rsidRPr="00CC5F15" w:rsidRDefault="00FF25A5" w:rsidP="00355962">
      <w:pPr>
        <w:pStyle w:val="a5"/>
        <w:widowControl w:val="0"/>
        <w:numPr>
          <w:ilvl w:val="0"/>
          <w:numId w:val="10"/>
        </w:numPr>
        <w:jc w:val="both"/>
        <w:rPr>
          <w:rFonts w:eastAsia="Calibri"/>
          <w:sz w:val="28"/>
          <w:szCs w:val="28"/>
          <w:lang w:val="uk-UA"/>
        </w:rPr>
      </w:pPr>
      <w:r w:rsidRPr="00CC5F15">
        <w:rPr>
          <w:rFonts w:eastAsia="Calibri"/>
          <w:sz w:val="28"/>
          <w:szCs w:val="28"/>
          <w:lang w:val="uk-UA"/>
        </w:rPr>
        <w:t>Гайворонськ</w:t>
      </w:r>
      <w:r w:rsidR="00355962" w:rsidRPr="00CC5F15">
        <w:rPr>
          <w:rFonts w:eastAsia="Calibri"/>
          <w:sz w:val="28"/>
          <w:szCs w:val="28"/>
          <w:lang w:val="uk-UA"/>
        </w:rPr>
        <w:t>ої</w:t>
      </w:r>
      <w:r w:rsidRPr="00CC5F15">
        <w:rPr>
          <w:rFonts w:eastAsia="Calibri"/>
          <w:sz w:val="28"/>
          <w:szCs w:val="28"/>
          <w:lang w:val="uk-UA"/>
        </w:rPr>
        <w:t xml:space="preserve"> Ірин</w:t>
      </w:r>
      <w:r w:rsidR="00355962" w:rsidRPr="00CC5F15">
        <w:rPr>
          <w:rFonts w:eastAsia="Calibri"/>
          <w:sz w:val="28"/>
          <w:szCs w:val="28"/>
          <w:lang w:val="uk-UA"/>
        </w:rPr>
        <w:t>и</w:t>
      </w:r>
      <w:r w:rsidRPr="00CC5F15">
        <w:rPr>
          <w:rFonts w:eastAsia="Calibri"/>
          <w:sz w:val="28"/>
          <w:szCs w:val="28"/>
          <w:lang w:val="uk-UA"/>
        </w:rPr>
        <w:t xml:space="preserve"> Миколаївн</w:t>
      </w:r>
      <w:r w:rsidR="00355962" w:rsidRPr="00CC5F15">
        <w:rPr>
          <w:rFonts w:eastAsia="Calibri"/>
          <w:sz w:val="28"/>
          <w:szCs w:val="28"/>
          <w:lang w:val="uk-UA"/>
        </w:rPr>
        <w:t>и</w:t>
      </w:r>
      <w:r w:rsidRPr="00CC5F15">
        <w:rPr>
          <w:rFonts w:eastAsia="Calibri"/>
          <w:sz w:val="28"/>
          <w:szCs w:val="28"/>
          <w:lang w:val="uk-UA"/>
        </w:rPr>
        <w:t>;</w:t>
      </w:r>
    </w:p>
    <w:p w:rsidR="00355962" w:rsidRPr="00CC5F15" w:rsidRDefault="00FF25A5" w:rsidP="00355962">
      <w:pPr>
        <w:pStyle w:val="a5"/>
        <w:widowControl w:val="0"/>
        <w:numPr>
          <w:ilvl w:val="0"/>
          <w:numId w:val="10"/>
        </w:numPr>
        <w:jc w:val="both"/>
        <w:rPr>
          <w:rFonts w:eastAsia="Calibri"/>
          <w:sz w:val="28"/>
          <w:szCs w:val="28"/>
          <w:lang w:val="uk-UA"/>
        </w:rPr>
      </w:pPr>
      <w:proofErr w:type="spellStart"/>
      <w:r w:rsidRPr="00CC5F15">
        <w:rPr>
          <w:rFonts w:eastAsia="Calibri"/>
          <w:sz w:val="28"/>
          <w:szCs w:val="28"/>
          <w:lang w:val="uk-UA"/>
        </w:rPr>
        <w:t>Гулкевич</w:t>
      </w:r>
      <w:proofErr w:type="spellEnd"/>
      <w:r w:rsidRPr="00CC5F15">
        <w:rPr>
          <w:rFonts w:eastAsia="Calibri"/>
          <w:sz w:val="28"/>
          <w:szCs w:val="28"/>
          <w:lang w:val="uk-UA"/>
        </w:rPr>
        <w:t xml:space="preserve"> Світлан</w:t>
      </w:r>
      <w:r w:rsidR="00355962" w:rsidRPr="00CC5F15">
        <w:rPr>
          <w:rFonts w:eastAsia="Calibri"/>
          <w:sz w:val="28"/>
          <w:szCs w:val="28"/>
          <w:lang w:val="uk-UA"/>
        </w:rPr>
        <w:t>и</w:t>
      </w:r>
      <w:r w:rsidRPr="00CC5F15">
        <w:rPr>
          <w:rFonts w:eastAsia="Calibri"/>
          <w:sz w:val="28"/>
          <w:szCs w:val="28"/>
          <w:lang w:val="uk-UA"/>
        </w:rPr>
        <w:t xml:space="preserve"> Богданівн</w:t>
      </w:r>
      <w:r w:rsidR="00355962" w:rsidRPr="00CC5F15">
        <w:rPr>
          <w:rFonts w:eastAsia="Calibri"/>
          <w:sz w:val="28"/>
          <w:szCs w:val="28"/>
          <w:lang w:val="uk-UA"/>
        </w:rPr>
        <w:t>и</w:t>
      </w:r>
      <w:r w:rsidRPr="00CC5F15">
        <w:rPr>
          <w:rFonts w:eastAsia="Calibri"/>
          <w:sz w:val="28"/>
          <w:szCs w:val="28"/>
          <w:lang w:val="uk-UA"/>
        </w:rPr>
        <w:t>;</w:t>
      </w:r>
    </w:p>
    <w:p w:rsidR="00355962" w:rsidRPr="00CC5F15" w:rsidRDefault="00FF25A5" w:rsidP="00355962">
      <w:pPr>
        <w:pStyle w:val="a5"/>
        <w:widowControl w:val="0"/>
        <w:numPr>
          <w:ilvl w:val="0"/>
          <w:numId w:val="10"/>
        </w:numPr>
        <w:jc w:val="both"/>
        <w:rPr>
          <w:rFonts w:eastAsia="Calibri"/>
          <w:sz w:val="28"/>
          <w:szCs w:val="28"/>
          <w:lang w:val="uk-UA"/>
        </w:rPr>
      </w:pPr>
      <w:r w:rsidRPr="00CC5F15">
        <w:rPr>
          <w:rFonts w:eastAsia="Calibri"/>
          <w:sz w:val="28"/>
          <w:szCs w:val="28"/>
          <w:lang w:val="uk-UA"/>
        </w:rPr>
        <w:t>Даниляк Олен</w:t>
      </w:r>
      <w:r w:rsidR="00355962" w:rsidRPr="00CC5F15">
        <w:rPr>
          <w:rFonts w:eastAsia="Calibri"/>
          <w:sz w:val="28"/>
          <w:szCs w:val="28"/>
          <w:lang w:val="uk-UA"/>
        </w:rPr>
        <w:t>и</w:t>
      </w:r>
      <w:r w:rsidRPr="00CC5F15">
        <w:rPr>
          <w:rFonts w:eastAsia="Calibri"/>
          <w:sz w:val="28"/>
          <w:szCs w:val="28"/>
          <w:lang w:val="uk-UA"/>
        </w:rPr>
        <w:t xml:space="preserve"> Сергіївн</w:t>
      </w:r>
      <w:r w:rsidR="00355962" w:rsidRPr="00CC5F15">
        <w:rPr>
          <w:rFonts w:eastAsia="Calibri"/>
          <w:sz w:val="28"/>
          <w:szCs w:val="28"/>
          <w:lang w:val="uk-UA"/>
        </w:rPr>
        <w:t>и</w:t>
      </w:r>
      <w:r w:rsidRPr="00CC5F15">
        <w:rPr>
          <w:rFonts w:eastAsia="Calibri"/>
          <w:sz w:val="28"/>
          <w:szCs w:val="28"/>
          <w:lang w:val="uk-UA"/>
        </w:rPr>
        <w:t>;</w:t>
      </w:r>
    </w:p>
    <w:p w:rsidR="00355962" w:rsidRPr="00CC5F15" w:rsidRDefault="00FF25A5" w:rsidP="00355962">
      <w:pPr>
        <w:pStyle w:val="a5"/>
        <w:widowControl w:val="0"/>
        <w:numPr>
          <w:ilvl w:val="0"/>
          <w:numId w:val="10"/>
        </w:numPr>
        <w:jc w:val="both"/>
        <w:rPr>
          <w:rFonts w:eastAsia="Calibri"/>
          <w:sz w:val="28"/>
          <w:szCs w:val="28"/>
          <w:lang w:val="uk-UA"/>
        </w:rPr>
      </w:pPr>
      <w:proofErr w:type="spellStart"/>
      <w:r w:rsidRPr="00CC5F15">
        <w:rPr>
          <w:rFonts w:eastAsia="Calibri"/>
          <w:sz w:val="28"/>
          <w:szCs w:val="28"/>
          <w:lang w:val="uk-UA"/>
        </w:rPr>
        <w:t>Жарков</w:t>
      </w:r>
      <w:r w:rsidR="00355962" w:rsidRPr="00CC5F15">
        <w:rPr>
          <w:rFonts w:eastAsia="Calibri"/>
          <w:sz w:val="28"/>
          <w:szCs w:val="28"/>
          <w:lang w:val="uk-UA"/>
        </w:rPr>
        <w:t>ої</w:t>
      </w:r>
      <w:proofErr w:type="spellEnd"/>
      <w:r w:rsidRPr="00CC5F15">
        <w:rPr>
          <w:rFonts w:eastAsia="Calibri"/>
          <w:sz w:val="28"/>
          <w:szCs w:val="28"/>
          <w:lang w:val="uk-UA"/>
        </w:rPr>
        <w:t xml:space="preserve"> Тетян</w:t>
      </w:r>
      <w:r w:rsidR="00355962" w:rsidRPr="00CC5F15">
        <w:rPr>
          <w:rFonts w:eastAsia="Calibri"/>
          <w:sz w:val="28"/>
          <w:szCs w:val="28"/>
          <w:lang w:val="uk-UA"/>
        </w:rPr>
        <w:t>и</w:t>
      </w:r>
      <w:r w:rsidRPr="00CC5F15">
        <w:rPr>
          <w:rFonts w:eastAsia="Calibri"/>
          <w:sz w:val="28"/>
          <w:szCs w:val="28"/>
          <w:lang w:val="uk-UA"/>
        </w:rPr>
        <w:t xml:space="preserve"> Олегівн</w:t>
      </w:r>
      <w:r w:rsidR="00355962" w:rsidRPr="00CC5F15">
        <w:rPr>
          <w:rFonts w:eastAsia="Calibri"/>
          <w:sz w:val="28"/>
          <w:szCs w:val="28"/>
          <w:lang w:val="uk-UA"/>
        </w:rPr>
        <w:t>и</w:t>
      </w:r>
      <w:r w:rsidRPr="00CC5F15">
        <w:rPr>
          <w:rFonts w:eastAsia="Calibri"/>
          <w:sz w:val="28"/>
          <w:szCs w:val="28"/>
          <w:lang w:val="uk-UA"/>
        </w:rPr>
        <w:t>;</w:t>
      </w:r>
    </w:p>
    <w:p w:rsidR="00084F26" w:rsidRPr="00CC5F15" w:rsidRDefault="00FF25A5" w:rsidP="00355962">
      <w:pPr>
        <w:pStyle w:val="a5"/>
        <w:widowControl w:val="0"/>
        <w:numPr>
          <w:ilvl w:val="0"/>
          <w:numId w:val="10"/>
        </w:numPr>
        <w:jc w:val="both"/>
        <w:rPr>
          <w:rFonts w:eastAsia="Calibri"/>
          <w:sz w:val="28"/>
          <w:szCs w:val="28"/>
          <w:lang w:val="uk-UA"/>
        </w:rPr>
      </w:pPr>
      <w:r w:rsidRPr="00CC5F15">
        <w:rPr>
          <w:rFonts w:eastAsia="Calibri"/>
          <w:sz w:val="28"/>
          <w:szCs w:val="28"/>
          <w:lang w:val="uk-UA"/>
        </w:rPr>
        <w:t>Пилипенко Ольг</w:t>
      </w:r>
      <w:r w:rsidR="00355962" w:rsidRPr="00CC5F15">
        <w:rPr>
          <w:rFonts w:eastAsia="Calibri"/>
          <w:sz w:val="28"/>
          <w:szCs w:val="28"/>
          <w:lang w:val="uk-UA"/>
        </w:rPr>
        <w:t>и</w:t>
      </w:r>
      <w:r w:rsidRPr="00CC5F15">
        <w:rPr>
          <w:rFonts w:eastAsia="Calibri"/>
          <w:sz w:val="28"/>
          <w:szCs w:val="28"/>
          <w:lang w:val="uk-UA"/>
        </w:rPr>
        <w:t xml:space="preserve"> Степанівн</w:t>
      </w:r>
      <w:r w:rsidR="00355962" w:rsidRPr="00CC5F15">
        <w:rPr>
          <w:rFonts w:eastAsia="Calibri"/>
          <w:sz w:val="28"/>
          <w:szCs w:val="28"/>
          <w:lang w:val="uk-UA"/>
        </w:rPr>
        <w:t>и</w:t>
      </w:r>
      <w:r w:rsidRPr="00CC5F15">
        <w:rPr>
          <w:rFonts w:eastAsia="Calibri"/>
          <w:sz w:val="28"/>
          <w:szCs w:val="28"/>
          <w:lang w:val="uk-UA"/>
        </w:rPr>
        <w:t>;</w:t>
      </w:r>
    </w:p>
    <w:p w:rsidR="00084F26" w:rsidRPr="00CC5F15" w:rsidRDefault="00FF25A5" w:rsidP="00355962">
      <w:pPr>
        <w:pStyle w:val="a5"/>
        <w:widowControl w:val="0"/>
        <w:numPr>
          <w:ilvl w:val="0"/>
          <w:numId w:val="10"/>
        </w:numPr>
        <w:jc w:val="both"/>
        <w:rPr>
          <w:rFonts w:eastAsia="Calibri"/>
          <w:sz w:val="28"/>
          <w:szCs w:val="28"/>
          <w:lang w:val="uk-UA"/>
        </w:rPr>
      </w:pPr>
      <w:proofErr w:type="spellStart"/>
      <w:r w:rsidRPr="00CC5F15">
        <w:rPr>
          <w:rFonts w:eastAsia="Calibri"/>
          <w:sz w:val="28"/>
          <w:szCs w:val="28"/>
          <w:lang w:val="uk-UA"/>
        </w:rPr>
        <w:t>Ремпел</w:t>
      </w:r>
      <w:r w:rsidR="00084F26" w:rsidRPr="00CC5F15">
        <w:rPr>
          <w:rFonts w:eastAsia="Calibri"/>
          <w:sz w:val="28"/>
          <w:szCs w:val="28"/>
          <w:lang w:val="uk-UA"/>
        </w:rPr>
        <w:t>я</w:t>
      </w:r>
      <w:proofErr w:type="spellEnd"/>
      <w:r w:rsidRPr="00CC5F15">
        <w:rPr>
          <w:rFonts w:eastAsia="Calibri"/>
          <w:sz w:val="28"/>
          <w:szCs w:val="28"/>
          <w:lang w:val="uk-UA"/>
        </w:rPr>
        <w:t xml:space="preserve"> Андрі</w:t>
      </w:r>
      <w:r w:rsidR="00084F26" w:rsidRPr="00CC5F15">
        <w:rPr>
          <w:rFonts w:eastAsia="Calibri"/>
          <w:sz w:val="28"/>
          <w:szCs w:val="28"/>
          <w:lang w:val="uk-UA"/>
        </w:rPr>
        <w:t xml:space="preserve">я </w:t>
      </w:r>
      <w:r w:rsidRPr="00CC5F15">
        <w:rPr>
          <w:rFonts w:eastAsia="Calibri"/>
          <w:sz w:val="28"/>
          <w:szCs w:val="28"/>
          <w:lang w:val="uk-UA"/>
        </w:rPr>
        <w:t>Володимирович</w:t>
      </w:r>
      <w:r w:rsidR="00084F26" w:rsidRPr="00CC5F15">
        <w:rPr>
          <w:rFonts w:eastAsia="Calibri"/>
          <w:sz w:val="28"/>
          <w:szCs w:val="28"/>
          <w:lang w:val="uk-UA"/>
        </w:rPr>
        <w:t>а</w:t>
      </w:r>
      <w:r w:rsidRPr="00CC5F15">
        <w:rPr>
          <w:rFonts w:eastAsia="Calibri"/>
          <w:sz w:val="28"/>
          <w:szCs w:val="28"/>
          <w:lang w:val="uk-UA"/>
        </w:rPr>
        <w:t>;</w:t>
      </w:r>
    </w:p>
    <w:p w:rsidR="00084F26" w:rsidRPr="00CC5F15" w:rsidRDefault="00FF25A5" w:rsidP="00355962">
      <w:pPr>
        <w:pStyle w:val="a5"/>
        <w:widowControl w:val="0"/>
        <w:numPr>
          <w:ilvl w:val="0"/>
          <w:numId w:val="10"/>
        </w:numPr>
        <w:jc w:val="both"/>
        <w:rPr>
          <w:rFonts w:eastAsia="Calibri"/>
          <w:sz w:val="28"/>
          <w:szCs w:val="28"/>
          <w:lang w:val="uk-UA"/>
        </w:rPr>
      </w:pPr>
      <w:proofErr w:type="spellStart"/>
      <w:r w:rsidRPr="00CC5F15">
        <w:rPr>
          <w:rFonts w:eastAsia="Calibri"/>
          <w:sz w:val="28"/>
          <w:szCs w:val="28"/>
          <w:lang w:val="uk-UA"/>
        </w:rPr>
        <w:t>Стусенко</w:t>
      </w:r>
      <w:proofErr w:type="spellEnd"/>
      <w:r w:rsidRPr="00CC5F15">
        <w:rPr>
          <w:rFonts w:eastAsia="Calibri"/>
          <w:sz w:val="28"/>
          <w:szCs w:val="28"/>
          <w:lang w:val="uk-UA"/>
        </w:rPr>
        <w:t xml:space="preserve"> Юлі</w:t>
      </w:r>
      <w:r w:rsidR="00084F26" w:rsidRPr="00CC5F15">
        <w:rPr>
          <w:rFonts w:eastAsia="Calibri"/>
          <w:sz w:val="28"/>
          <w:szCs w:val="28"/>
          <w:lang w:val="uk-UA"/>
        </w:rPr>
        <w:t>ї</w:t>
      </w:r>
      <w:r w:rsidRPr="00CC5F15">
        <w:rPr>
          <w:rFonts w:eastAsia="Calibri"/>
          <w:sz w:val="28"/>
          <w:szCs w:val="28"/>
          <w:lang w:val="uk-UA"/>
        </w:rPr>
        <w:t xml:space="preserve"> Анатоліївн</w:t>
      </w:r>
      <w:r w:rsidR="00084F26" w:rsidRPr="00CC5F15">
        <w:rPr>
          <w:rFonts w:eastAsia="Calibri"/>
          <w:sz w:val="28"/>
          <w:szCs w:val="28"/>
          <w:lang w:val="uk-UA"/>
        </w:rPr>
        <w:t>и</w:t>
      </w:r>
      <w:r w:rsidRPr="00CC5F15">
        <w:rPr>
          <w:rFonts w:eastAsia="Calibri"/>
          <w:sz w:val="28"/>
          <w:szCs w:val="28"/>
          <w:lang w:val="uk-UA"/>
        </w:rPr>
        <w:t>;</w:t>
      </w:r>
    </w:p>
    <w:p w:rsidR="00046A2A" w:rsidRPr="00CC5F15" w:rsidRDefault="00FF25A5" w:rsidP="00355962">
      <w:pPr>
        <w:pStyle w:val="a5"/>
        <w:widowControl w:val="0"/>
        <w:numPr>
          <w:ilvl w:val="0"/>
          <w:numId w:val="10"/>
        </w:numPr>
        <w:jc w:val="both"/>
        <w:rPr>
          <w:rFonts w:eastAsia="Calibri"/>
          <w:sz w:val="28"/>
          <w:szCs w:val="28"/>
          <w:lang w:val="uk-UA"/>
        </w:rPr>
      </w:pPr>
      <w:r w:rsidRPr="00CC5F15">
        <w:rPr>
          <w:rFonts w:eastAsia="Calibri"/>
          <w:sz w:val="28"/>
          <w:szCs w:val="28"/>
          <w:lang w:val="uk-UA"/>
        </w:rPr>
        <w:t>Черниш</w:t>
      </w:r>
      <w:r w:rsidR="00084F26" w:rsidRPr="00CC5F15">
        <w:rPr>
          <w:rFonts w:eastAsia="Calibri"/>
          <w:sz w:val="28"/>
          <w:szCs w:val="28"/>
          <w:lang w:val="uk-UA"/>
        </w:rPr>
        <w:t>а</w:t>
      </w:r>
      <w:r w:rsidRPr="00CC5F15">
        <w:rPr>
          <w:rFonts w:eastAsia="Calibri"/>
          <w:sz w:val="28"/>
          <w:szCs w:val="28"/>
          <w:lang w:val="uk-UA"/>
        </w:rPr>
        <w:t xml:space="preserve"> Євгені</w:t>
      </w:r>
      <w:r w:rsidR="00084F26" w:rsidRPr="00CC5F15">
        <w:rPr>
          <w:rFonts w:eastAsia="Calibri"/>
          <w:sz w:val="28"/>
          <w:szCs w:val="28"/>
          <w:lang w:val="uk-UA"/>
        </w:rPr>
        <w:t>я</w:t>
      </w:r>
      <w:r w:rsidRPr="00CC5F15">
        <w:rPr>
          <w:rFonts w:eastAsia="Calibri"/>
          <w:sz w:val="28"/>
          <w:szCs w:val="28"/>
          <w:lang w:val="uk-UA"/>
        </w:rPr>
        <w:t xml:space="preserve"> Миколайович</w:t>
      </w:r>
      <w:r w:rsidR="00084F26" w:rsidRPr="00CC5F15">
        <w:rPr>
          <w:rFonts w:eastAsia="Calibri"/>
          <w:sz w:val="28"/>
          <w:szCs w:val="28"/>
          <w:lang w:val="uk-UA"/>
        </w:rPr>
        <w:t>а</w:t>
      </w:r>
      <w:r w:rsidRPr="00CC5F15">
        <w:rPr>
          <w:rFonts w:eastAsia="Calibri"/>
          <w:sz w:val="28"/>
          <w:szCs w:val="28"/>
          <w:lang w:val="uk-UA"/>
        </w:rPr>
        <w:t>.</w:t>
      </w:r>
    </w:p>
    <w:p w:rsidR="00827EBF" w:rsidRPr="00CC5F15" w:rsidRDefault="00827EBF">
      <w:pPr>
        <w:pBdr>
          <w:top w:val="nil"/>
          <w:left w:val="nil"/>
          <w:bottom w:val="nil"/>
          <w:right w:val="nil"/>
          <w:between w:val="nil"/>
        </w:pBdr>
        <w:shd w:val="clear" w:color="auto" w:fill="FFFFFF"/>
        <w:ind w:firstLine="762"/>
        <w:jc w:val="both"/>
        <w:rPr>
          <w:color w:val="000000"/>
          <w:sz w:val="28"/>
          <w:szCs w:val="28"/>
          <w:lang w:val="uk-UA"/>
        </w:rPr>
      </w:pPr>
      <w:r w:rsidRPr="00CC5F15">
        <w:rPr>
          <w:color w:val="000000"/>
          <w:sz w:val="28"/>
          <w:szCs w:val="28"/>
          <w:lang w:val="uk-UA"/>
        </w:rPr>
        <w:t xml:space="preserve">За результатами опрацювання заяв не встановлено обставин, що перешкоджають допуску до участі в Конкурсі </w:t>
      </w:r>
      <w:r w:rsidR="00C965EE" w:rsidRPr="00CC5F15">
        <w:rPr>
          <w:color w:val="000000"/>
          <w:sz w:val="28"/>
          <w:szCs w:val="28"/>
          <w:lang w:val="uk-UA"/>
        </w:rPr>
        <w:t>10</w:t>
      </w:r>
      <w:r w:rsidRPr="00CC5F15">
        <w:rPr>
          <w:color w:val="000000"/>
          <w:sz w:val="28"/>
          <w:szCs w:val="28"/>
          <w:lang w:val="uk-UA"/>
        </w:rPr>
        <w:t xml:space="preserve"> кандидатів на посаду судді та суддів.</w:t>
      </w:r>
    </w:p>
    <w:p w:rsidR="00A37363" w:rsidRPr="00CC5F15" w:rsidRDefault="00A37363">
      <w:pPr>
        <w:pBdr>
          <w:top w:val="nil"/>
          <w:left w:val="nil"/>
          <w:bottom w:val="nil"/>
          <w:right w:val="nil"/>
          <w:between w:val="nil"/>
        </w:pBdr>
        <w:shd w:val="clear" w:color="auto" w:fill="FFFFFF"/>
        <w:ind w:firstLine="762"/>
        <w:jc w:val="both"/>
        <w:rPr>
          <w:color w:val="000000"/>
          <w:sz w:val="28"/>
          <w:szCs w:val="28"/>
          <w:lang w:val="uk-UA"/>
        </w:rPr>
      </w:pPr>
      <w:r w:rsidRPr="00CC5F15">
        <w:rPr>
          <w:color w:val="000000"/>
          <w:sz w:val="28"/>
          <w:szCs w:val="28"/>
          <w:lang w:val="uk-UA"/>
        </w:rPr>
        <w:t>При розгляді питання допуску до участі в Конкурсі Комісією враховано перебування кандидатів на посаду судді та суддів у резерві на зайняття вакантних посад суддів у місцевих адміністративних судах згідно з рішенням Комісії від 29 липня 2026 року № 99/зп-26, а також дотримання порядку та строків подання відповідних заяв.</w:t>
      </w:r>
    </w:p>
    <w:p w:rsidR="006A12BB" w:rsidRPr="00CC5F15" w:rsidRDefault="0017586D">
      <w:pPr>
        <w:pBdr>
          <w:top w:val="nil"/>
          <w:left w:val="nil"/>
          <w:bottom w:val="nil"/>
          <w:right w:val="nil"/>
          <w:between w:val="nil"/>
        </w:pBdr>
        <w:ind w:left="1" w:firstLine="762"/>
        <w:jc w:val="both"/>
        <w:rPr>
          <w:color w:val="000000"/>
          <w:sz w:val="28"/>
          <w:szCs w:val="28"/>
          <w:lang w:val="uk-UA"/>
        </w:rPr>
      </w:pPr>
      <w:r w:rsidRPr="00CC5F15">
        <w:rPr>
          <w:color w:val="000000"/>
          <w:sz w:val="28"/>
          <w:szCs w:val="28"/>
          <w:lang w:val="uk-UA"/>
        </w:rPr>
        <w:t xml:space="preserve">Ураховуючи викладене, керуючись статтями </w:t>
      </w:r>
      <w:r w:rsidR="00A37363" w:rsidRPr="00CC5F15">
        <w:rPr>
          <w:color w:val="000000"/>
          <w:sz w:val="28"/>
          <w:szCs w:val="28"/>
          <w:lang w:val="uk-UA"/>
        </w:rPr>
        <w:t>79-2</w:t>
      </w:r>
      <w:r w:rsidRPr="00CC5F15">
        <w:rPr>
          <w:color w:val="000000"/>
          <w:sz w:val="28"/>
          <w:szCs w:val="28"/>
          <w:lang w:val="uk-UA"/>
        </w:rPr>
        <w:t xml:space="preserve">, 93, 101 Закону України «Про судоустрій і статус суддів», </w:t>
      </w:r>
      <w:r w:rsidR="00A37363" w:rsidRPr="00CC5F15">
        <w:rPr>
          <w:color w:val="000000"/>
          <w:sz w:val="28"/>
          <w:szCs w:val="28"/>
          <w:lang w:val="uk-UA"/>
        </w:rPr>
        <w:t>Положенням про проведення конкурсу на зайняття вакантної посади судді</w:t>
      </w:r>
      <w:r w:rsidRPr="00CC5F15">
        <w:rPr>
          <w:color w:val="000000"/>
          <w:sz w:val="28"/>
          <w:szCs w:val="28"/>
          <w:lang w:val="uk-UA"/>
        </w:rPr>
        <w:t xml:space="preserve">, </w:t>
      </w:r>
      <w:r w:rsidRPr="00CC5F15">
        <w:rPr>
          <w:color w:val="000000"/>
          <w:sz w:val="28"/>
          <w:szCs w:val="28"/>
          <w:highlight w:val="white"/>
          <w:lang w:val="uk-UA"/>
        </w:rPr>
        <w:t xml:space="preserve">Вища кваліфікаційна комісія суддів України </w:t>
      </w:r>
      <w:r w:rsidRPr="00CC5F15">
        <w:rPr>
          <w:color w:val="000000"/>
          <w:sz w:val="28"/>
          <w:szCs w:val="28"/>
          <w:lang w:val="uk-UA"/>
        </w:rPr>
        <w:t>одноголосно</w:t>
      </w:r>
    </w:p>
    <w:p w:rsidR="006A12BB" w:rsidRPr="00CC5F15" w:rsidRDefault="0017586D">
      <w:pPr>
        <w:pBdr>
          <w:top w:val="nil"/>
          <w:left w:val="nil"/>
          <w:bottom w:val="nil"/>
          <w:right w:val="nil"/>
          <w:between w:val="nil"/>
        </w:pBdr>
        <w:shd w:val="clear" w:color="auto" w:fill="FFFFFF"/>
        <w:ind w:left="1" w:hanging="3"/>
        <w:jc w:val="center"/>
        <w:rPr>
          <w:color w:val="000000"/>
          <w:sz w:val="28"/>
          <w:szCs w:val="28"/>
          <w:lang w:val="uk-UA"/>
        </w:rPr>
      </w:pPr>
      <w:r w:rsidRPr="00CC5F15">
        <w:rPr>
          <w:color w:val="000000"/>
          <w:sz w:val="28"/>
          <w:szCs w:val="28"/>
          <w:lang w:val="uk-UA"/>
        </w:rPr>
        <w:t>вирішила:</w:t>
      </w:r>
    </w:p>
    <w:p w:rsidR="006A12BB" w:rsidRPr="00CC5F15" w:rsidRDefault="006A12BB">
      <w:pPr>
        <w:pBdr>
          <w:top w:val="nil"/>
          <w:left w:val="nil"/>
          <w:bottom w:val="nil"/>
          <w:right w:val="nil"/>
          <w:between w:val="nil"/>
        </w:pBdr>
        <w:shd w:val="clear" w:color="auto" w:fill="FFFFFF"/>
        <w:ind w:left="1" w:hanging="3"/>
        <w:jc w:val="center"/>
        <w:rPr>
          <w:color w:val="000000"/>
          <w:sz w:val="28"/>
          <w:szCs w:val="28"/>
          <w:lang w:val="uk-UA"/>
        </w:rPr>
      </w:pPr>
    </w:p>
    <w:p w:rsidR="00A37363" w:rsidRPr="00CC5F15" w:rsidRDefault="00A37363" w:rsidP="00A37363">
      <w:pPr>
        <w:pBdr>
          <w:top w:val="nil"/>
          <w:left w:val="nil"/>
          <w:bottom w:val="nil"/>
          <w:right w:val="nil"/>
          <w:between w:val="nil"/>
        </w:pBdr>
        <w:shd w:val="clear" w:color="auto" w:fill="FFFFFF"/>
        <w:ind w:firstLine="0"/>
        <w:jc w:val="both"/>
        <w:rPr>
          <w:color w:val="000000"/>
          <w:sz w:val="28"/>
          <w:szCs w:val="28"/>
          <w:lang w:val="uk-UA"/>
        </w:rPr>
      </w:pPr>
      <w:r w:rsidRPr="00CC5F15">
        <w:rPr>
          <w:color w:val="000000"/>
          <w:sz w:val="28"/>
          <w:szCs w:val="28"/>
          <w:lang w:val="uk-UA"/>
        </w:rPr>
        <w:t>допустити до участі в оголошеному рішенням Комісії від 04 серпня 2026 року № 103/зп-26 конкурсі на зайняття 272 вакантних посад суддів у місцевих адміністративних судах кандидатів на посаду судді та суддів, яких зараховано до резерву на зайняття вакантних посад суддів у місцевих адміністративних судах, а саме:</w:t>
      </w:r>
    </w:p>
    <w:p w:rsidR="00C965EE" w:rsidRPr="00CC5F15" w:rsidRDefault="00C965EE" w:rsidP="00C965EE">
      <w:pPr>
        <w:pStyle w:val="a5"/>
        <w:widowControl w:val="0"/>
        <w:numPr>
          <w:ilvl w:val="0"/>
          <w:numId w:val="11"/>
        </w:numPr>
        <w:jc w:val="both"/>
        <w:rPr>
          <w:rFonts w:eastAsia="Calibri"/>
          <w:sz w:val="28"/>
          <w:szCs w:val="28"/>
          <w:lang w:val="uk-UA"/>
        </w:rPr>
      </w:pPr>
      <w:proofErr w:type="spellStart"/>
      <w:r w:rsidRPr="00CC5F15">
        <w:rPr>
          <w:rFonts w:eastAsia="Calibri"/>
          <w:sz w:val="28"/>
          <w:szCs w:val="28"/>
          <w:lang w:val="uk-UA"/>
        </w:rPr>
        <w:t>Андрейка</w:t>
      </w:r>
      <w:proofErr w:type="spellEnd"/>
      <w:r w:rsidRPr="00CC5F15">
        <w:rPr>
          <w:rFonts w:eastAsia="Calibri"/>
          <w:sz w:val="28"/>
          <w:szCs w:val="28"/>
          <w:lang w:val="uk-UA"/>
        </w:rPr>
        <w:t xml:space="preserve"> Олександра Олександровича;</w:t>
      </w:r>
    </w:p>
    <w:p w:rsidR="00C965EE" w:rsidRPr="00CC5F15" w:rsidRDefault="00C965EE" w:rsidP="00C965EE">
      <w:pPr>
        <w:pStyle w:val="a5"/>
        <w:widowControl w:val="0"/>
        <w:numPr>
          <w:ilvl w:val="0"/>
          <w:numId w:val="11"/>
        </w:numPr>
        <w:jc w:val="both"/>
        <w:rPr>
          <w:rFonts w:eastAsia="Calibri"/>
          <w:sz w:val="28"/>
          <w:szCs w:val="28"/>
          <w:lang w:val="uk-UA"/>
        </w:rPr>
      </w:pPr>
      <w:r w:rsidRPr="00CC5F15">
        <w:rPr>
          <w:rFonts w:eastAsia="Calibri"/>
          <w:sz w:val="28"/>
          <w:szCs w:val="28"/>
          <w:lang w:val="uk-UA"/>
        </w:rPr>
        <w:t>Божка Андрія Володимировича;</w:t>
      </w:r>
    </w:p>
    <w:p w:rsidR="00C965EE" w:rsidRPr="00CC5F15" w:rsidRDefault="00C965EE" w:rsidP="00C965EE">
      <w:pPr>
        <w:pStyle w:val="a5"/>
        <w:widowControl w:val="0"/>
        <w:numPr>
          <w:ilvl w:val="0"/>
          <w:numId w:val="11"/>
        </w:numPr>
        <w:jc w:val="both"/>
        <w:rPr>
          <w:rFonts w:eastAsia="Calibri"/>
          <w:sz w:val="28"/>
          <w:szCs w:val="28"/>
          <w:lang w:val="uk-UA"/>
        </w:rPr>
      </w:pPr>
      <w:r w:rsidRPr="00CC5F15">
        <w:rPr>
          <w:rFonts w:eastAsia="Calibri"/>
          <w:sz w:val="28"/>
          <w:szCs w:val="28"/>
          <w:lang w:val="uk-UA"/>
        </w:rPr>
        <w:t>Гайворонськ</w:t>
      </w:r>
      <w:r w:rsidR="005859FE" w:rsidRPr="00CC5F15">
        <w:rPr>
          <w:rFonts w:eastAsia="Calibri"/>
          <w:sz w:val="28"/>
          <w:szCs w:val="28"/>
          <w:lang w:val="uk-UA"/>
        </w:rPr>
        <w:t>у</w:t>
      </w:r>
      <w:r w:rsidRPr="00CC5F15">
        <w:rPr>
          <w:rFonts w:eastAsia="Calibri"/>
          <w:sz w:val="28"/>
          <w:szCs w:val="28"/>
          <w:lang w:val="uk-UA"/>
        </w:rPr>
        <w:t xml:space="preserve"> Ірин</w:t>
      </w:r>
      <w:r w:rsidR="005859FE" w:rsidRPr="00CC5F15">
        <w:rPr>
          <w:rFonts w:eastAsia="Calibri"/>
          <w:sz w:val="28"/>
          <w:szCs w:val="28"/>
          <w:lang w:val="uk-UA"/>
        </w:rPr>
        <w:t>у</w:t>
      </w:r>
      <w:r w:rsidRPr="00CC5F15">
        <w:rPr>
          <w:rFonts w:eastAsia="Calibri"/>
          <w:sz w:val="28"/>
          <w:szCs w:val="28"/>
          <w:lang w:val="uk-UA"/>
        </w:rPr>
        <w:t xml:space="preserve"> Миколаївн</w:t>
      </w:r>
      <w:r w:rsidR="005859FE" w:rsidRPr="00CC5F15">
        <w:rPr>
          <w:rFonts w:eastAsia="Calibri"/>
          <w:sz w:val="28"/>
          <w:szCs w:val="28"/>
          <w:lang w:val="uk-UA"/>
        </w:rPr>
        <w:t>у</w:t>
      </w:r>
      <w:r w:rsidRPr="00CC5F15">
        <w:rPr>
          <w:rFonts w:eastAsia="Calibri"/>
          <w:sz w:val="28"/>
          <w:szCs w:val="28"/>
          <w:lang w:val="uk-UA"/>
        </w:rPr>
        <w:t>;</w:t>
      </w:r>
    </w:p>
    <w:p w:rsidR="00C965EE" w:rsidRPr="00CC5F15" w:rsidRDefault="00C965EE" w:rsidP="00C965EE">
      <w:pPr>
        <w:pStyle w:val="a5"/>
        <w:widowControl w:val="0"/>
        <w:numPr>
          <w:ilvl w:val="0"/>
          <w:numId w:val="11"/>
        </w:numPr>
        <w:jc w:val="both"/>
        <w:rPr>
          <w:rFonts w:eastAsia="Calibri"/>
          <w:sz w:val="28"/>
          <w:szCs w:val="28"/>
          <w:lang w:val="uk-UA"/>
        </w:rPr>
      </w:pPr>
      <w:proofErr w:type="spellStart"/>
      <w:r w:rsidRPr="00CC5F15">
        <w:rPr>
          <w:rFonts w:eastAsia="Calibri"/>
          <w:sz w:val="28"/>
          <w:szCs w:val="28"/>
          <w:lang w:val="uk-UA"/>
        </w:rPr>
        <w:t>Гулкевич</w:t>
      </w:r>
      <w:proofErr w:type="spellEnd"/>
      <w:r w:rsidRPr="00CC5F15">
        <w:rPr>
          <w:rFonts w:eastAsia="Calibri"/>
          <w:sz w:val="28"/>
          <w:szCs w:val="28"/>
          <w:lang w:val="uk-UA"/>
        </w:rPr>
        <w:t xml:space="preserve"> Світлан</w:t>
      </w:r>
      <w:r w:rsidR="005859FE" w:rsidRPr="00CC5F15">
        <w:rPr>
          <w:rFonts w:eastAsia="Calibri"/>
          <w:sz w:val="28"/>
          <w:szCs w:val="28"/>
          <w:lang w:val="uk-UA"/>
        </w:rPr>
        <w:t>у</w:t>
      </w:r>
      <w:r w:rsidRPr="00CC5F15">
        <w:rPr>
          <w:rFonts w:eastAsia="Calibri"/>
          <w:sz w:val="28"/>
          <w:szCs w:val="28"/>
          <w:lang w:val="uk-UA"/>
        </w:rPr>
        <w:t xml:space="preserve"> Богданівн</w:t>
      </w:r>
      <w:r w:rsidR="005859FE" w:rsidRPr="00CC5F15">
        <w:rPr>
          <w:rFonts w:eastAsia="Calibri"/>
          <w:sz w:val="28"/>
          <w:szCs w:val="28"/>
          <w:lang w:val="uk-UA"/>
        </w:rPr>
        <w:t>у</w:t>
      </w:r>
      <w:r w:rsidRPr="00CC5F15">
        <w:rPr>
          <w:rFonts w:eastAsia="Calibri"/>
          <w:sz w:val="28"/>
          <w:szCs w:val="28"/>
          <w:lang w:val="uk-UA"/>
        </w:rPr>
        <w:t>;</w:t>
      </w:r>
    </w:p>
    <w:p w:rsidR="00C965EE" w:rsidRPr="00CC5F15" w:rsidRDefault="00C965EE" w:rsidP="00C965EE">
      <w:pPr>
        <w:pStyle w:val="a5"/>
        <w:widowControl w:val="0"/>
        <w:numPr>
          <w:ilvl w:val="0"/>
          <w:numId w:val="11"/>
        </w:numPr>
        <w:jc w:val="both"/>
        <w:rPr>
          <w:rFonts w:eastAsia="Calibri"/>
          <w:sz w:val="28"/>
          <w:szCs w:val="28"/>
          <w:lang w:val="uk-UA"/>
        </w:rPr>
      </w:pPr>
      <w:r w:rsidRPr="00CC5F15">
        <w:rPr>
          <w:rFonts w:eastAsia="Calibri"/>
          <w:sz w:val="28"/>
          <w:szCs w:val="28"/>
          <w:lang w:val="uk-UA"/>
        </w:rPr>
        <w:t>Даниляк Олен</w:t>
      </w:r>
      <w:r w:rsidR="005859FE" w:rsidRPr="00CC5F15">
        <w:rPr>
          <w:rFonts w:eastAsia="Calibri"/>
          <w:sz w:val="28"/>
          <w:szCs w:val="28"/>
          <w:lang w:val="uk-UA"/>
        </w:rPr>
        <w:t>у</w:t>
      </w:r>
      <w:r w:rsidRPr="00CC5F15">
        <w:rPr>
          <w:rFonts w:eastAsia="Calibri"/>
          <w:sz w:val="28"/>
          <w:szCs w:val="28"/>
          <w:lang w:val="uk-UA"/>
        </w:rPr>
        <w:t xml:space="preserve"> Сергіївн</w:t>
      </w:r>
      <w:r w:rsidR="005859FE" w:rsidRPr="00CC5F15">
        <w:rPr>
          <w:rFonts w:eastAsia="Calibri"/>
          <w:sz w:val="28"/>
          <w:szCs w:val="28"/>
          <w:lang w:val="uk-UA"/>
        </w:rPr>
        <w:t>у</w:t>
      </w:r>
      <w:r w:rsidRPr="00CC5F15">
        <w:rPr>
          <w:rFonts w:eastAsia="Calibri"/>
          <w:sz w:val="28"/>
          <w:szCs w:val="28"/>
          <w:lang w:val="uk-UA"/>
        </w:rPr>
        <w:t>;</w:t>
      </w:r>
    </w:p>
    <w:p w:rsidR="00C965EE" w:rsidRPr="00CC5F15" w:rsidRDefault="00C965EE" w:rsidP="00C965EE">
      <w:pPr>
        <w:pStyle w:val="a5"/>
        <w:widowControl w:val="0"/>
        <w:numPr>
          <w:ilvl w:val="0"/>
          <w:numId w:val="11"/>
        </w:numPr>
        <w:jc w:val="both"/>
        <w:rPr>
          <w:rFonts w:eastAsia="Calibri"/>
          <w:sz w:val="28"/>
          <w:szCs w:val="28"/>
          <w:lang w:val="uk-UA"/>
        </w:rPr>
      </w:pPr>
      <w:proofErr w:type="spellStart"/>
      <w:r w:rsidRPr="00CC5F15">
        <w:rPr>
          <w:rFonts w:eastAsia="Calibri"/>
          <w:sz w:val="28"/>
          <w:szCs w:val="28"/>
          <w:lang w:val="uk-UA"/>
        </w:rPr>
        <w:lastRenderedPageBreak/>
        <w:t>Жарков</w:t>
      </w:r>
      <w:r w:rsidR="005859FE" w:rsidRPr="00CC5F15">
        <w:rPr>
          <w:rFonts w:eastAsia="Calibri"/>
          <w:sz w:val="28"/>
          <w:szCs w:val="28"/>
          <w:lang w:val="uk-UA"/>
        </w:rPr>
        <w:t>у</w:t>
      </w:r>
      <w:proofErr w:type="spellEnd"/>
      <w:r w:rsidRPr="00CC5F15">
        <w:rPr>
          <w:rFonts w:eastAsia="Calibri"/>
          <w:sz w:val="28"/>
          <w:szCs w:val="28"/>
          <w:lang w:val="uk-UA"/>
        </w:rPr>
        <w:t xml:space="preserve"> Тетян</w:t>
      </w:r>
      <w:r w:rsidR="005859FE" w:rsidRPr="00CC5F15">
        <w:rPr>
          <w:rFonts w:eastAsia="Calibri"/>
          <w:sz w:val="28"/>
          <w:szCs w:val="28"/>
          <w:lang w:val="uk-UA"/>
        </w:rPr>
        <w:t>у</w:t>
      </w:r>
      <w:r w:rsidRPr="00CC5F15">
        <w:rPr>
          <w:rFonts w:eastAsia="Calibri"/>
          <w:sz w:val="28"/>
          <w:szCs w:val="28"/>
          <w:lang w:val="uk-UA"/>
        </w:rPr>
        <w:t xml:space="preserve"> Олегівн</w:t>
      </w:r>
      <w:r w:rsidR="005859FE" w:rsidRPr="00CC5F15">
        <w:rPr>
          <w:rFonts w:eastAsia="Calibri"/>
          <w:sz w:val="28"/>
          <w:szCs w:val="28"/>
          <w:lang w:val="uk-UA"/>
        </w:rPr>
        <w:t>у</w:t>
      </w:r>
      <w:r w:rsidRPr="00CC5F15">
        <w:rPr>
          <w:rFonts w:eastAsia="Calibri"/>
          <w:sz w:val="28"/>
          <w:szCs w:val="28"/>
          <w:lang w:val="uk-UA"/>
        </w:rPr>
        <w:t>;</w:t>
      </w:r>
    </w:p>
    <w:p w:rsidR="00C965EE" w:rsidRPr="00CC5F15" w:rsidRDefault="00C965EE" w:rsidP="00C965EE">
      <w:pPr>
        <w:pStyle w:val="a5"/>
        <w:widowControl w:val="0"/>
        <w:numPr>
          <w:ilvl w:val="0"/>
          <w:numId w:val="11"/>
        </w:numPr>
        <w:jc w:val="both"/>
        <w:rPr>
          <w:rFonts w:eastAsia="Calibri"/>
          <w:sz w:val="28"/>
          <w:szCs w:val="28"/>
          <w:lang w:val="uk-UA"/>
        </w:rPr>
      </w:pPr>
      <w:r w:rsidRPr="00CC5F15">
        <w:rPr>
          <w:rFonts w:eastAsia="Calibri"/>
          <w:sz w:val="28"/>
          <w:szCs w:val="28"/>
          <w:lang w:val="uk-UA"/>
        </w:rPr>
        <w:t>Пилипенко Ольг</w:t>
      </w:r>
      <w:r w:rsidR="004D2CEE" w:rsidRPr="00CC5F15">
        <w:rPr>
          <w:rFonts w:eastAsia="Calibri"/>
          <w:sz w:val="28"/>
          <w:szCs w:val="28"/>
          <w:lang w:val="uk-UA"/>
        </w:rPr>
        <w:t>у</w:t>
      </w:r>
      <w:r w:rsidRPr="00CC5F15">
        <w:rPr>
          <w:rFonts w:eastAsia="Calibri"/>
          <w:sz w:val="28"/>
          <w:szCs w:val="28"/>
          <w:lang w:val="uk-UA"/>
        </w:rPr>
        <w:t xml:space="preserve"> Степанівн</w:t>
      </w:r>
      <w:r w:rsidR="004D2CEE" w:rsidRPr="00CC5F15">
        <w:rPr>
          <w:rFonts w:eastAsia="Calibri"/>
          <w:sz w:val="28"/>
          <w:szCs w:val="28"/>
          <w:lang w:val="uk-UA"/>
        </w:rPr>
        <w:t>у</w:t>
      </w:r>
      <w:r w:rsidRPr="00CC5F15">
        <w:rPr>
          <w:rFonts w:eastAsia="Calibri"/>
          <w:sz w:val="28"/>
          <w:szCs w:val="28"/>
          <w:lang w:val="uk-UA"/>
        </w:rPr>
        <w:t>;</w:t>
      </w:r>
    </w:p>
    <w:p w:rsidR="00C965EE" w:rsidRPr="00CC5F15" w:rsidRDefault="00C965EE" w:rsidP="00C965EE">
      <w:pPr>
        <w:pStyle w:val="a5"/>
        <w:widowControl w:val="0"/>
        <w:numPr>
          <w:ilvl w:val="0"/>
          <w:numId w:val="11"/>
        </w:numPr>
        <w:jc w:val="both"/>
        <w:rPr>
          <w:rFonts w:eastAsia="Calibri"/>
          <w:sz w:val="28"/>
          <w:szCs w:val="28"/>
          <w:lang w:val="uk-UA"/>
        </w:rPr>
      </w:pPr>
      <w:proofErr w:type="spellStart"/>
      <w:r w:rsidRPr="00CC5F15">
        <w:rPr>
          <w:rFonts w:eastAsia="Calibri"/>
          <w:sz w:val="28"/>
          <w:szCs w:val="28"/>
          <w:lang w:val="uk-UA"/>
        </w:rPr>
        <w:t>Ремпеля</w:t>
      </w:r>
      <w:proofErr w:type="spellEnd"/>
      <w:r w:rsidRPr="00CC5F15">
        <w:rPr>
          <w:rFonts w:eastAsia="Calibri"/>
          <w:sz w:val="28"/>
          <w:szCs w:val="28"/>
          <w:lang w:val="uk-UA"/>
        </w:rPr>
        <w:t xml:space="preserve"> Андрія Володимировича;</w:t>
      </w:r>
    </w:p>
    <w:p w:rsidR="00C965EE" w:rsidRPr="00CC5F15" w:rsidRDefault="00C965EE" w:rsidP="00C965EE">
      <w:pPr>
        <w:pStyle w:val="a5"/>
        <w:widowControl w:val="0"/>
        <w:numPr>
          <w:ilvl w:val="0"/>
          <w:numId w:val="11"/>
        </w:numPr>
        <w:jc w:val="both"/>
        <w:rPr>
          <w:rFonts w:eastAsia="Calibri"/>
          <w:sz w:val="28"/>
          <w:szCs w:val="28"/>
          <w:lang w:val="uk-UA"/>
        </w:rPr>
      </w:pPr>
      <w:proofErr w:type="spellStart"/>
      <w:r w:rsidRPr="00CC5F15">
        <w:rPr>
          <w:rFonts w:eastAsia="Calibri"/>
          <w:sz w:val="28"/>
          <w:szCs w:val="28"/>
          <w:lang w:val="uk-UA"/>
        </w:rPr>
        <w:t>Стусенко</w:t>
      </w:r>
      <w:proofErr w:type="spellEnd"/>
      <w:r w:rsidRPr="00CC5F15">
        <w:rPr>
          <w:rFonts w:eastAsia="Calibri"/>
          <w:sz w:val="28"/>
          <w:szCs w:val="28"/>
          <w:lang w:val="uk-UA"/>
        </w:rPr>
        <w:t xml:space="preserve"> Юлі</w:t>
      </w:r>
      <w:r w:rsidR="004D2CEE" w:rsidRPr="00CC5F15">
        <w:rPr>
          <w:rFonts w:eastAsia="Calibri"/>
          <w:sz w:val="28"/>
          <w:szCs w:val="28"/>
          <w:lang w:val="uk-UA"/>
        </w:rPr>
        <w:t>ю</w:t>
      </w:r>
      <w:r w:rsidRPr="00CC5F15">
        <w:rPr>
          <w:rFonts w:eastAsia="Calibri"/>
          <w:sz w:val="28"/>
          <w:szCs w:val="28"/>
          <w:lang w:val="uk-UA"/>
        </w:rPr>
        <w:t xml:space="preserve"> Анатоліївн</w:t>
      </w:r>
      <w:r w:rsidR="004D2CEE" w:rsidRPr="00CC5F15">
        <w:rPr>
          <w:rFonts w:eastAsia="Calibri"/>
          <w:sz w:val="28"/>
          <w:szCs w:val="28"/>
          <w:lang w:val="uk-UA"/>
        </w:rPr>
        <w:t>у</w:t>
      </w:r>
      <w:r w:rsidRPr="00CC5F15">
        <w:rPr>
          <w:rFonts w:eastAsia="Calibri"/>
          <w:sz w:val="28"/>
          <w:szCs w:val="28"/>
          <w:lang w:val="uk-UA"/>
        </w:rPr>
        <w:t>;</w:t>
      </w:r>
    </w:p>
    <w:p w:rsidR="00C965EE" w:rsidRPr="00CC5F15" w:rsidRDefault="00C965EE" w:rsidP="00C965EE">
      <w:pPr>
        <w:pStyle w:val="a5"/>
        <w:widowControl w:val="0"/>
        <w:numPr>
          <w:ilvl w:val="0"/>
          <w:numId w:val="11"/>
        </w:numPr>
        <w:jc w:val="both"/>
        <w:rPr>
          <w:rFonts w:eastAsia="Calibri"/>
          <w:sz w:val="28"/>
          <w:szCs w:val="28"/>
          <w:lang w:val="uk-UA"/>
        </w:rPr>
      </w:pPr>
      <w:r w:rsidRPr="00CC5F15">
        <w:rPr>
          <w:rFonts w:eastAsia="Calibri"/>
          <w:sz w:val="28"/>
          <w:szCs w:val="28"/>
          <w:lang w:val="uk-UA"/>
        </w:rPr>
        <w:t>Черниша Євгенія Миколайовича.</w:t>
      </w:r>
    </w:p>
    <w:p w:rsidR="00137097" w:rsidRPr="00CC5F15" w:rsidRDefault="00137097" w:rsidP="00137097">
      <w:pPr>
        <w:tabs>
          <w:tab w:val="left" w:pos="709"/>
        </w:tabs>
        <w:ind w:firstLine="0"/>
        <w:jc w:val="both"/>
        <w:rPr>
          <w:color w:val="000000"/>
          <w:sz w:val="28"/>
          <w:szCs w:val="28"/>
          <w:lang w:val="uk-UA"/>
        </w:rPr>
      </w:pPr>
    </w:p>
    <w:p w:rsidR="00137097" w:rsidRPr="00CC5F15" w:rsidRDefault="00137097" w:rsidP="00137097">
      <w:pPr>
        <w:tabs>
          <w:tab w:val="left" w:pos="709"/>
        </w:tabs>
        <w:ind w:firstLine="0"/>
        <w:jc w:val="both"/>
        <w:rPr>
          <w:sz w:val="28"/>
          <w:szCs w:val="28"/>
          <w:lang w:val="uk-UA"/>
        </w:rPr>
      </w:pPr>
    </w:p>
    <w:p w:rsidR="006A12BB" w:rsidRPr="00CC5F15" w:rsidRDefault="0017586D">
      <w:pPr>
        <w:shd w:val="clear" w:color="auto" w:fill="FFFFFF"/>
        <w:spacing w:line="360" w:lineRule="auto"/>
        <w:ind w:firstLine="0"/>
        <w:jc w:val="both"/>
        <w:rPr>
          <w:sz w:val="28"/>
          <w:szCs w:val="28"/>
          <w:lang w:val="uk-UA"/>
        </w:rPr>
      </w:pPr>
      <w:r w:rsidRPr="00CC5F15">
        <w:rPr>
          <w:sz w:val="28"/>
          <w:szCs w:val="28"/>
          <w:lang w:val="uk-UA"/>
        </w:rPr>
        <w:t>Головуючий</w:t>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00A63C51" w:rsidRPr="00CC5F15">
        <w:rPr>
          <w:sz w:val="28"/>
          <w:szCs w:val="28"/>
          <w:lang w:val="uk-UA"/>
        </w:rPr>
        <w:t xml:space="preserve">        </w:t>
      </w:r>
      <w:r w:rsidR="00411073" w:rsidRPr="00CC5F15">
        <w:rPr>
          <w:sz w:val="28"/>
          <w:szCs w:val="28"/>
          <w:lang w:val="uk-UA"/>
        </w:rPr>
        <w:t>Сергій ЧУМАК</w:t>
      </w:r>
    </w:p>
    <w:p w:rsidR="00AD004B" w:rsidRPr="00CC5F15" w:rsidRDefault="00AD004B">
      <w:pPr>
        <w:shd w:val="clear" w:color="auto" w:fill="FFFFFF"/>
        <w:spacing w:line="360" w:lineRule="auto"/>
        <w:ind w:firstLine="0"/>
        <w:jc w:val="both"/>
        <w:rPr>
          <w:sz w:val="28"/>
          <w:szCs w:val="28"/>
          <w:lang w:val="uk-UA"/>
        </w:rPr>
      </w:pPr>
    </w:p>
    <w:p w:rsidR="00411073" w:rsidRPr="00CC5F15" w:rsidRDefault="0017586D">
      <w:pPr>
        <w:shd w:val="clear" w:color="auto" w:fill="FFFFFF"/>
        <w:spacing w:line="360" w:lineRule="auto"/>
        <w:ind w:firstLine="0"/>
        <w:jc w:val="both"/>
        <w:rPr>
          <w:sz w:val="28"/>
          <w:szCs w:val="28"/>
          <w:lang w:val="uk-UA"/>
        </w:rPr>
      </w:pPr>
      <w:r w:rsidRPr="00CC5F15">
        <w:rPr>
          <w:sz w:val="28"/>
          <w:szCs w:val="28"/>
          <w:lang w:val="uk-UA"/>
        </w:rPr>
        <w:t>Члени Комісії:</w:t>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00A63C51" w:rsidRPr="00CC5F15">
        <w:rPr>
          <w:sz w:val="28"/>
          <w:szCs w:val="28"/>
          <w:lang w:val="uk-UA"/>
        </w:rPr>
        <w:t xml:space="preserve">        </w:t>
      </w:r>
      <w:r w:rsidR="00411073" w:rsidRPr="00CC5F15">
        <w:rPr>
          <w:sz w:val="28"/>
          <w:szCs w:val="28"/>
          <w:lang w:val="uk-UA"/>
        </w:rPr>
        <w:t>Андрій ПАСІЧНИК</w:t>
      </w:r>
    </w:p>
    <w:p w:rsidR="00411073" w:rsidRPr="00CC5F15" w:rsidRDefault="00411073">
      <w:pPr>
        <w:shd w:val="clear" w:color="auto" w:fill="FFFFFF"/>
        <w:spacing w:line="360" w:lineRule="auto"/>
        <w:ind w:firstLine="0"/>
        <w:jc w:val="both"/>
        <w:rPr>
          <w:sz w:val="28"/>
          <w:szCs w:val="28"/>
          <w:lang w:val="uk-UA"/>
        </w:rPr>
      </w:pPr>
    </w:p>
    <w:p w:rsidR="00411073" w:rsidRPr="00CC5F15" w:rsidRDefault="0017586D">
      <w:pPr>
        <w:shd w:val="clear" w:color="auto" w:fill="FFFFFF"/>
        <w:spacing w:line="360" w:lineRule="auto"/>
        <w:ind w:firstLine="0"/>
        <w:jc w:val="both"/>
        <w:rPr>
          <w:sz w:val="28"/>
          <w:szCs w:val="28"/>
          <w:lang w:val="uk-UA"/>
        </w:rPr>
      </w:pP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Pr="00CC5F15">
        <w:rPr>
          <w:sz w:val="28"/>
          <w:szCs w:val="28"/>
          <w:lang w:val="uk-UA"/>
        </w:rPr>
        <w:tab/>
      </w:r>
      <w:r w:rsidR="00A63C51" w:rsidRPr="00CC5F15">
        <w:rPr>
          <w:sz w:val="28"/>
          <w:szCs w:val="28"/>
          <w:lang w:val="uk-UA"/>
        </w:rPr>
        <w:t xml:space="preserve">        </w:t>
      </w:r>
      <w:r w:rsidR="00411073" w:rsidRPr="00CC5F15">
        <w:rPr>
          <w:sz w:val="28"/>
          <w:szCs w:val="28"/>
          <w:lang w:val="uk-UA"/>
        </w:rPr>
        <w:t>Роман САБОДАШ</w:t>
      </w:r>
      <w:bookmarkStart w:id="0" w:name="_GoBack"/>
      <w:bookmarkEnd w:id="0"/>
    </w:p>
    <w:sectPr w:rsidR="00411073" w:rsidRPr="00CC5F15" w:rsidSect="00DE7647">
      <w:headerReference w:type="default" r:id="rId8"/>
      <w:footerReference w:type="default" r:id="rId9"/>
      <w:pgSz w:w="11906" w:h="16838"/>
      <w:pgMar w:top="1134" w:right="567" w:bottom="1134" w:left="1701" w:header="930" w:footer="87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F618D" w:rsidRDefault="002F618D">
      <w:r>
        <w:separator/>
      </w:r>
    </w:p>
  </w:endnote>
  <w:endnote w:type="continuationSeparator" w:id="0">
    <w:p w:rsidR="002F618D" w:rsidRDefault="002F61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embedRegular r:id="rId1" w:fontKey="{5A281E1A-2F7E-4E38-B4B2-ACCBA3646F65}"/>
    <w:embedBold r:id="rId2" w:fontKey="{ED1BEDCB-651C-494A-8A5A-4AFC1EEEC6C1}"/>
  </w:font>
  <w:font w:name="Georgia">
    <w:panose1 w:val="02040502050405020303"/>
    <w:charset w:val="CC"/>
    <w:family w:val="roman"/>
    <w:pitch w:val="variable"/>
    <w:sig w:usb0="00000287" w:usb1="00000000" w:usb2="00000000" w:usb3="00000000" w:csb0="0000009F" w:csb1="00000000"/>
    <w:embedItalic r:id="rId3" w:fontKey="{AF12AAC6-5674-4FB7-9D65-E69C9EA7F60E}"/>
  </w:font>
  <w:font w:name="Segoe UI">
    <w:panose1 w:val="020B0502040204020203"/>
    <w:charset w:val="CC"/>
    <w:family w:val="swiss"/>
    <w:pitch w:val="variable"/>
    <w:sig w:usb0="E4002EFF" w:usb1="C000E47F" w:usb2="00000009" w:usb3="00000000" w:csb0="000001FF" w:csb1="00000000"/>
    <w:embedRegular r:id="rId4" w:fontKey="{CCF08EA0-2023-4E1B-9B1A-1805EC0D3915}"/>
  </w:font>
  <w:font w:name="Cambria">
    <w:panose1 w:val="02040503050406030204"/>
    <w:charset w:val="CC"/>
    <w:family w:val="roman"/>
    <w:pitch w:val="variable"/>
    <w:sig w:usb0="E00006FF" w:usb1="420024FF" w:usb2="02000000" w:usb3="00000000" w:csb0="0000019F" w:csb1="00000000"/>
    <w:embedRegular r:id="rId5" w:fontKey="{7127EE44-97BF-4EB7-AE2F-0D492E05947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2BB" w:rsidRDefault="006A12BB">
    <w:pPr>
      <w:pBdr>
        <w:top w:val="nil"/>
        <w:left w:val="nil"/>
        <w:bottom w:val="nil"/>
        <w:right w:val="nil"/>
        <w:between w:val="nil"/>
      </w:pBdr>
      <w:tabs>
        <w:tab w:val="center" w:pos="4677"/>
        <w:tab w:val="right" w:pos="9355"/>
      </w:tabs>
      <w:ind w:hanging="2"/>
      <w:jc w:val="right"/>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F618D" w:rsidRDefault="002F618D">
      <w:r>
        <w:separator/>
      </w:r>
    </w:p>
  </w:footnote>
  <w:footnote w:type="continuationSeparator" w:id="0">
    <w:p w:rsidR="002F618D" w:rsidRDefault="002F61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A12BB" w:rsidRDefault="0017586D">
    <w:pPr>
      <w:pBdr>
        <w:top w:val="nil"/>
        <w:left w:val="nil"/>
        <w:bottom w:val="nil"/>
        <w:right w:val="nil"/>
        <w:between w:val="nil"/>
      </w:pBdr>
      <w:tabs>
        <w:tab w:val="center" w:pos="4677"/>
        <w:tab w:val="right" w:pos="9355"/>
      </w:tabs>
      <w:ind w:hanging="2"/>
      <w:jc w:val="center"/>
      <w:rPr>
        <w:color w:val="000000"/>
      </w:rPr>
    </w:pPr>
    <w:r>
      <w:rPr>
        <w:color w:val="000000"/>
      </w:rPr>
      <w:fldChar w:fldCharType="begin"/>
    </w:r>
    <w:r>
      <w:rPr>
        <w:color w:val="000000"/>
      </w:rPr>
      <w:instrText>PAGE</w:instrText>
    </w:r>
    <w:r>
      <w:rPr>
        <w:color w:val="000000"/>
      </w:rPr>
      <w:fldChar w:fldCharType="separate"/>
    </w:r>
    <w:r w:rsidR="00463665">
      <w:rPr>
        <w:noProof/>
        <w:color w:val="000000"/>
      </w:rPr>
      <w:t>8</w:t>
    </w:r>
    <w:r>
      <w:rPr>
        <w:color w:val="000000"/>
      </w:rPr>
      <w:fldChar w:fldCharType="end"/>
    </w:r>
  </w:p>
  <w:p w:rsidR="006A12BB" w:rsidRDefault="006A12BB">
    <w:pPr>
      <w:pBdr>
        <w:top w:val="nil"/>
        <w:left w:val="nil"/>
        <w:bottom w:val="nil"/>
        <w:right w:val="nil"/>
        <w:between w:val="nil"/>
      </w:pBdr>
      <w:tabs>
        <w:tab w:val="center" w:pos="4677"/>
        <w:tab w:val="right" w:pos="9355"/>
      </w:tabs>
      <w:ind w:hanging="2"/>
      <w:jc w:val="center"/>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D5C5E"/>
    <w:multiLevelType w:val="hybridMultilevel"/>
    <w:tmpl w:val="A9302C6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 w15:restartNumberingAfterBreak="0">
    <w:nsid w:val="31A67835"/>
    <w:multiLevelType w:val="hybridMultilevel"/>
    <w:tmpl w:val="C6761358"/>
    <w:lvl w:ilvl="0" w:tplc="0422000F">
      <w:start w:val="1"/>
      <w:numFmt w:val="decimal"/>
      <w:lvlText w:val="%1."/>
      <w:lvlJc w:val="left"/>
      <w:pPr>
        <w:ind w:left="1800" w:hanging="360"/>
      </w:p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3652264B"/>
    <w:multiLevelType w:val="multilevel"/>
    <w:tmpl w:val="A0FA1FDC"/>
    <w:lvl w:ilvl="0">
      <w:start w:val="1"/>
      <w:numFmt w:val="decimal"/>
      <w:lvlText w:val="%1)"/>
      <w:lvlJc w:val="left"/>
      <w:pPr>
        <w:ind w:left="1637" w:hanging="360"/>
      </w:pPr>
    </w:lvl>
    <w:lvl w:ilvl="1">
      <w:start w:val="1"/>
      <w:numFmt w:val="lowerLetter"/>
      <w:lvlText w:val="%2."/>
      <w:lvlJc w:val="left"/>
      <w:pPr>
        <w:ind w:left="2357" w:hanging="360"/>
      </w:pPr>
    </w:lvl>
    <w:lvl w:ilvl="2">
      <w:start w:val="1"/>
      <w:numFmt w:val="lowerRoman"/>
      <w:lvlText w:val="%3."/>
      <w:lvlJc w:val="right"/>
      <w:pPr>
        <w:ind w:left="3077" w:hanging="180"/>
      </w:pPr>
    </w:lvl>
    <w:lvl w:ilvl="3">
      <w:start w:val="1"/>
      <w:numFmt w:val="decimal"/>
      <w:lvlText w:val="%4."/>
      <w:lvlJc w:val="left"/>
      <w:pPr>
        <w:ind w:left="3797" w:hanging="360"/>
      </w:pPr>
    </w:lvl>
    <w:lvl w:ilvl="4">
      <w:start w:val="1"/>
      <w:numFmt w:val="lowerLetter"/>
      <w:lvlText w:val="%5."/>
      <w:lvlJc w:val="left"/>
      <w:pPr>
        <w:ind w:left="4517" w:hanging="360"/>
      </w:pPr>
    </w:lvl>
    <w:lvl w:ilvl="5">
      <w:start w:val="1"/>
      <w:numFmt w:val="lowerRoman"/>
      <w:lvlText w:val="%6."/>
      <w:lvlJc w:val="right"/>
      <w:pPr>
        <w:ind w:left="5237" w:hanging="180"/>
      </w:pPr>
    </w:lvl>
    <w:lvl w:ilvl="6">
      <w:start w:val="1"/>
      <w:numFmt w:val="decimal"/>
      <w:lvlText w:val="%7."/>
      <w:lvlJc w:val="left"/>
      <w:pPr>
        <w:ind w:left="5957" w:hanging="360"/>
      </w:pPr>
    </w:lvl>
    <w:lvl w:ilvl="7">
      <w:start w:val="1"/>
      <w:numFmt w:val="lowerLetter"/>
      <w:lvlText w:val="%8."/>
      <w:lvlJc w:val="left"/>
      <w:pPr>
        <w:ind w:left="6677" w:hanging="360"/>
      </w:pPr>
    </w:lvl>
    <w:lvl w:ilvl="8">
      <w:start w:val="1"/>
      <w:numFmt w:val="lowerRoman"/>
      <w:lvlText w:val="%9."/>
      <w:lvlJc w:val="right"/>
      <w:pPr>
        <w:ind w:left="7397" w:hanging="180"/>
      </w:pPr>
    </w:lvl>
  </w:abstractNum>
  <w:abstractNum w:abstractNumId="3" w15:restartNumberingAfterBreak="0">
    <w:nsid w:val="47BA6C70"/>
    <w:multiLevelType w:val="multilevel"/>
    <w:tmpl w:val="8B66330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F110E47"/>
    <w:multiLevelType w:val="hybridMultilevel"/>
    <w:tmpl w:val="D1680BDE"/>
    <w:lvl w:ilvl="0" w:tplc="42CC198A">
      <w:start w:val="1"/>
      <w:numFmt w:val="decimal"/>
      <w:lvlText w:val="%1."/>
      <w:lvlJc w:val="left"/>
      <w:pPr>
        <w:ind w:left="2153" w:hanging="735"/>
      </w:pPr>
      <w:rPr>
        <w:rFonts w:hint="default"/>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5" w15:restartNumberingAfterBreak="0">
    <w:nsid w:val="4F5546F8"/>
    <w:multiLevelType w:val="hybridMultilevel"/>
    <w:tmpl w:val="963CFD8E"/>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6" w15:restartNumberingAfterBreak="0">
    <w:nsid w:val="51380ECB"/>
    <w:multiLevelType w:val="hybridMultilevel"/>
    <w:tmpl w:val="222C4DD0"/>
    <w:lvl w:ilvl="0" w:tplc="DA48BCBC">
      <w:start w:val="1"/>
      <w:numFmt w:val="decimal"/>
      <w:lvlText w:val="%1)"/>
      <w:lvlJc w:val="left"/>
      <w:pPr>
        <w:ind w:left="1123" w:hanging="360"/>
      </w:pPr>
      <w:rPr>
        <w:rFonts w:hint="default"/>
      </w:rPr>
    </w:lvl>
    <w:lvl w:ilvl="1" w:tplc="04220019" w:tentative="1">
      <w:start w:val="1"/>
      <w:numFmt w:val="lowerLetter"/>
      <w:lvlText w:val="%2."/>
      <w:lvlJc w:val="left"/>
      <w:pPr>
        <w:ind w:left="1843" w:hanging="360"/>
      </w:pPr>
    </w:lvl>
    <w:lvl w:ilvl="2" w:tplc="0422001B" w:tentative="1">
      <w:start w:val="1"/>
      <w:numFmt w:val="lowerRoman"/>
      <w:lvlText w:val="%3."/>
      <w:lvlJc w:val="right"/>
      <w:pPr>
        <w:ind w:left="2563" w:hanging="180"/>
      </w:pPr>
    </w:lvl>
    <w:lvl w:ilvl="3" w:tplc="0422000F" w:tentative="1">
      <w:start w:val="1"/>
      <w:numFmt w:val="decimal"/>
      <w:lvlText w:val="%4."/>
      <w:lvlJc w:val="left"/>
      <w:pPr>
        <w:ind w:left="3283" w:hanging="360"/>
      </w:pPr>
    </w:lvl>
    <w:lvl w:ilvl="4" w:tplc="04220019" w:tentative="1">
      <w:start w:val="1"/>
      <w:numFmt w:val="lowerLetter"/>
      <w:lvlText w:val="%5."/>
      <w:lvlJc w:val="left"/>
      <w:pPr>
        <w:ind w:left="4003" w:hanging="360"/>
      </w:pPr>
    </w:lvl>
    <w:lvl w:ilvl="5" w:tplc="0422001B" w:tentative="1">
      <w:start w:val="1"/>
      <w:numFmt w:val="lowerRoman"/>
      <w:lvlText w:val="%6."/>
      <w:lvlJc w:val="right"/>
      <w:pPr>
        <w:ind w:left="4723" w:hanging="180"/>
      </w:pPr>
    </w:lvl>
    <w:lvl w:ilvl="6" w:tplc="0422000F" w:tentative="1">
      <w:start w:val="1"/>
      <w:numFmt w:val="decimal"/>
      <w:lvlText w:val="%7."/>
      <w:lvlJc w:val="left"/>
      <w:pPr>
        <w:ind w:left="5443" w:hanging="360"/>
      </w:pPr>
    </w:lvl>
    <w:lvl w:ilvl="7" w:tplc="04220019" w:tentative="1">
      <w:start w:val="1"/>
      <w:numFmt w:val="lowerLetter"/>
      <w:lvlText w:val="%8."/>
      <w:lvlJc w:val="left"/>
      <w:pPr>
        <w:ind w:left="6163" w:hanging="360"/>
      </w:pPr>
    </w:lvl>
    <w:lvl w:ilvl="8" w:tplc="0422001B" w:tentative="1">
      <w:start w:val="1"/>
      <w:numFmt w:val="lowerRoman"/>
      <w:lvlText w:val="%9."/>
      <w:lvlJc w:val="right"/>
      <w:pPr>
        <w:ind w:left="6883" w:hanging="180"/>
      </w:pPr>
    </w:lvl>
  </w:abstractNum>
  <w:abstractNum w:abstractNumId="7" w15:restartNumberingAfterBreak="0">
    <w:nsid w:val="56390834"/>
    <w:multiLevelType w:val="hybridMultilevel"/>
    <w:tmpl w:val="4DF4E0F0"/>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8" w15:restartNumberingAfterBreak="0">
    <w:nsid w:val="5DA3749B"/>
    <w:multiLevelType w:val="hybridMultilevel"/>
    <w:tmpl w:val="1EC61BDC"/>
    <w:lvl w:ilvl="0" w:tplc="42CC198A">
      <w:start w:val="1"/>
      <w:numFmt w:val="decimal"/>
      <w:lvlText w:val="%1."/>
      <w:lvlJc w:val="left"/>
      <w:pPr>
        <w:ind w:left="1444" w:hanging="735"/>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9" w15:restartNumberingAfterBreak="0">
    <w:nsid w:val="604A50FE"/>
    <w:multiLevelType w:val="hybridMultilevel"/>
    <w:tmpl w:val="BCC2DB04"/>
    <w:lvl w:ilvl="0" w:tplc="0422000F">
      <w:start w:val="1"/>
      <w:numFmt w:val="decimal"/>
      <w:lvlText w:val="%1."/>
      <w:lvlJc w:val="left"/>
      <w:pPr>
        <w:ind w:left="720" w:hanging="360"/>
      </w:pPr>
    </w:lvl>
    <w:lvl w:ilvl="1" w:tplc="04220019">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15:restartNumberingAfterBreak="0">
    <w:nsid w:val="70DD29AB"/>
    <w:multiLevelType w:val="hybridMultilevel"/>
    <w:tmpl w:val="222C4DD0"/>
    <w:lvl w:ilvl="0" w:tplc="DA48BCBC">
      <w:start w:val="1"/>
      <w:numFmt w:val="decimal"/>
      <w:lvlText w:val="%1)"/>
      <w:lvlJc w:val="left"/>
      <w:pPr>
        <w:ind w:left="1123" w:hanging="360"/>
      </w:pPr>
      <w:rPr>
        <w:rFonts w:hint="default"/>
      </w:rPr>
    </w:lvl>
    <w:lvl w:ilvl="1" w:tplc="04220019" w:tentative="1">
      <w:start w:val="1"/>
      <w:numFmt w:val="lowerLetter"/>
      <w:lvlText w:val="%2."/>
      <w:lvlJc w:val="left"/>
      <w:pPr>
        <w:ind w:left="1843" w:hanging="360"/>
      </w:pPr>
    </w:lvl>
    <w:lvl w:ilvl="2" w:tplc="0422001B" w:tentative="1">
      <w:start w:val="1"/>
      <w:numFmt w:val="lowerRoman"/>
      <w:lvlText w:val="%3."/>
      <w:lvlJc w:val="right"/>
      <w:pPr>
        <w:ind w:left="2563" w:hanging="180"/>
      </w:pPr>
    </w:lvl>
    <w:lvl w:ilvl="3" w:tplc="0422000F" w:tentative="1">
      <w:start w:val="1"/>
      <w:numFmt w:val="decimal"/>
      <w:lvlText w:val="%4."/>
      <w:lvlJc w:val="left"/>
      <w:pPr>
        <w:ind w:left="3283" w:hanging="360"/>
      </w:pPr>
    </w:lvl>
    <w:lvl w:ilvl="4" w:tplc="04220019" w:tentative="1">
      <w:start w:val="1"/>
      <w:numFmt w:val="lowerLetter"/>
      <w:lvlText w:val="%5."/>
      <w:lvlJc w:val="left"/>
      <w:pPr>
        <w:ind w:left="4003" w:hanging="360"/>
      </w:pPr>
    </w:lvl>
    <w:lvl w:ilvl="5" w:tplc="0422001B" w:tentative="1">
      <w:start w:val="1"/>
      <w:numFmt w:val="lowerRoman"/>
      <w:lvlText w:val="%6."/>
      <w:lvlJc w:val="right"/>
      <w:pPr>
        <w:ind w:left="4723" w:hanging="180"/>
      </w:pPr>
    </w:lvl>
    <w:lvl w:ilvl="6" w:tplc="0422000F" w:tentative="1">
      <w:start w:val="1"/>
      <w:numFmt w:val="decimal"/>
      <w:lvlText w:val="%7."/>
      <w:lvlJc w:val="left"/>
      <w:pPr>
        <w:ind w:left="5443" w:hanging="360"/>
      </w:pPr>
    </w:lvl>
    <w:lvl w:ilvl="7" w:tplc="04220019" w:tentative="1">
      <w:start w:val="1"/>
      <w:numFmt w:val="lowerLetter"/>
      <w:lvlText w:val="%8."/>
      <w:lvlJc w:val="left"/>
      <w:pPr>
        <w:ind w:left="6163" w:hanging="360"/>
      </w:pPr>
    </w:lvl>
    <w:lvl w:ilvl="8" w:tplc="0422001B" w:tentative="1">
      <w:start w:val="1"/>
      <w:numFmt w:val="lowerRoman"/>
      <w:lvlText w:val="%9."/>
      <w:lvlJc w:val="right"/>
      <w:pPr>
        <w:ind w:left="6883" w:hanging="180"/>
      </w:pPr>
    </w:lvl>
  </w:abstractNum>
  <w:num w:numId="1">
    <w:abstractNumId w:val="2"/>
  </w:num>
  <w:num w:numId="2">
    <w:abstractNumId w:val="3"/>
  </w:num>
  <w:num w:numId="3">
    <w:abstractNumId w:val="9"/>
  </w:num>
  <w:num w:numId="4">
    <w:abstractNumId w:val="1"/>
  </w:num>
  <w:num w:numId="5">
    <w:abstractNumId w:val="5"/>
  </w:num>
  <w:num w:numId="6">
    <w:abstractNumId w:val="8"/>
  </w:num>
  <w:num w:numId="7">
    <w:abstractNumId w:val="4"/>
  </w:num>
  <w:num w:numId="8">
    <w:abstractNumId w:val="7"/>
  </w:num>
  <w:num w:numId="9">
    <w:abstractNumId w:val="0"/>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2BB"/>
    <w:rsid w:val="000019C4"/>
    <w:rsid w:val="00046A2A"/>
    <w:rsid w:val="0005287B"/>
    <w:rsid w:val="00063B93"/>
    <w:rsid w:val="00073D73"/>
    <w:rsid w:val="00084F26"/>
    <w:rsid w:val="000B6430"/>
    <w:rsid w:val="000D35CD"/>
    <w:rsid w:val="000F5E07"/>
    <w:rsid w:val="00137097"/>
    <w:rsid w:val="001429E6"/>
    <w:rsid w:val="0017586D"/>
    <w:rsid w:val="00184BDE"/>
    <w:rsid w:val="001A1A94"/>
    <w:rsid w:val="001D1BD0"/>
    <w:rsid w:val="001F20FF"/>
    <w:rsid w:val="001F3779"/>
    <w:rsid w:val="001F701A"/>
    <w:rsid w:val="00233B12"/>
    <w:rsid w:val="002B0193"/>
    <w:rsid w:val="002B7E90"/>
    <w:rsid w:val="002C07AD"/>
    <w:rsid w:val="002C359B"/>
    <w:rsid w:val="002C66D6"/>
    <w:rsid w:val="002F618D"/>
    <w:rsid w:val="003436F7"/>
    <w:rsid w:val="003550CE"/>
    <w:rsid w:val="00355962"/>
    <w:rsid w:val="00365B57"/>
    <w:rsid w:val="003A1A30"/>
    <w:rsid w:val="003F48DD"/>
    <w:rsid w:val="00411073"/>
    <w:rsid w:val="00436D5C"/>
    <w:rsid w:val="00462842"/>
    <w:rsid w:val="00463665"/>
    <w:rsid w:val="004D2CEE"/>
    <w:rsid w:val="004F4EDF"/>
    <w:rsid w:val="0054009F"/>
    <w:rsid w:val="005859FE"/>
    <w:rsid w:val="005B640F"/>
    <w:rsid w:val="005C58A6"/>
    <w:rsid w:val="005D5BF0"/>
    <w:rsid w:val="0060446C"/>
    <w:rsid w:val="006868C4"/>
    <w:rsid w:val="00695411"/>
    <w:rsid w:val="006A12BB"/>
    <w:rsid w:val="006D2D26"/>
    <w:rsid w:val="007209FE"/>
    <w:rsid w:val="00723FC7"/>
    <w:rsid w:val="00741156"/>
    <w:rsid w:val="0078213F"/>
    <w:rsid w:val="007F324F"/>
    <w:rsid w:val="00827EBF"/>
    <w:rsid w:val="008360E4"/>
    <w:rsid w:val="00860DCA"/>
    <w:rsid w:val="008A42EE"/>
    <w:rsid w:val="008B4999"/>
    <w:rsid w:val="009000C1"/>
    <w:rsid w:val="0091719D"/>
    <w:rsid w:val="00917EEA"/>
    <w:rsid w:val="009504DF"/>
    <w:rsid w:val="00A36BEB"/>
    <w:rsid w:val="00A37363"/>
    <w:rsid w:val="00A412F0"/>
    <w:rsid w:val="00A53AB1"/>
    <w:rsid w:val="00A62C6F"/>
    <w:rsid w:val="00A63C51"/>
    <w:rsid w:val="00AC45A2"/>
    <w:rsid w:val="00AD004B"/>
    <w:rsid w:val="00AE68D6"/>
    <w:rsid w:val="00B3160A"/>
    <w:rsid w:val="00B76027"/>
    <w:rsid w:val="00B87A2C"/>
    <w:rsid w:val="00B95640"/>
    <w:rsid w:val="00C0438D"/>
    <w:rsid w:val="00C262B2"/>
    <w:rsid w:val="00C965EE"/>
    <w:rsid w:val="00CC2EEB"/>
    <w:rsid w:val="00CC5F15"/>
    <w:rsid w:val="00CC61A0"/>
    <w:rsid w:val="00D26842"/>
    <w:rsid w:val="00DE7647"/>
    <w:rsid w:val="00E01286"/>
    <w:rsid w:val="00E63B9B"/>
    <w:rsid w:val="00EC57FF"/>
    <w:rsid w:val="00EE3A28"/>
    <w:rsid w:val="00F30795"/>
    <w:rsid w:val="00F36B09"/>
    <w:rsid w:val="00F36B29"/>
    <w:rsid w:val="00F6746C"/>
    <w:rsid w:val="00F9779F"/>
    <w:rsid w:val="00FB64E6"/>
    <w:rsid w:val="00FD6649"/>
    <w:rsid w:val="00FF25A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853D8"/>
  <w15:docId w15:val="{9B2E3DDB-7206-465D-B67A-8B45E26D6E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uk" w:eastAsia="uk-UA" w:bidi="ar-SA"/>
      </w:rPr>
    </w:rPrDefault>
    <w:pPrDefault>
      <w:pPr>
        <w:ind w:hanging="1"/>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ind w:firstLine="708"/>
      <w:jc w:val="both"/>
      <w:outlineLvl w:val="1"/>
    </w:pPr>
    <w:rPr>
      <w:b/>
      <w:bCs/>
    </w:rPr>
  </w:style>
  <w:style w:type="paragraph" w:styleId="3">
    <w:name w:val="heading 3"/>
    <w:basedOn w:val="a"/>
    <w:next w:val="a"/>
    <w:pPr>
      <w:keepNext/>
      <w:spacing w:before="240" w:after="60"/>
      <w:outlineLvl w:val="2"/>
    </w:pPr>
    <w:rPr>
      <w:rFonts w:ascii="Calibri" w:eastAsia="Calibri" w:hAnsi="Calibri" w:cs="Calibri"/>
      <w:b/>
      <w:bCs/>
      <w:sz w:val="26"/>
      <w:szCs w:val="26"/>
    </w:rPr>
  </w:style>
  <w:style w:type="paragraph" w:styleId="4">
    <w:name w:val="heading 4"/>
    <w:basedOn w:val="a"/>
    <w:next w:val="a"/>
    <w:pPr>
      <w:keepNext/>
      <w:keepLines/>
      <w:spacing w:before="240" w:after="40"/>
      <w:outlineLvl w:val="3"/>
    </w:pPr>
    <w:rPr>
      <w:b/>
      <w:bCs/>
    </w:rPr>
  </w:style>
  <w:style w:type="paragraph" w:styleId="5">
    <w:name w:val="heading 5"/>
    <w:basedOn w:val="a"/>
    <w:next w:val="a"/>
    <w:pPr>
      <w:keepNext/>
      <w:keepLines/>
      <w:spacing w:before="220" w:after="40"/>
      <w:outlineLvl w:val="4"/>
    </w:pPr>
    <w:rPr>
      <w:b/>
      <w:bCs/>
      <w:sz w:val="22"/>
      <w:szCs w:val="22"/>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jc w:val="center"/>
    </w:pPr>
    <w:rPr>
      <w:b/>
      <w:bCs/>
    </w:rPr>
  </w:style>
  <w:style w:type="paragraph" w:styleId="a4">
    <w:name w:val="Subtitle"/>
    <w:basedOn w:val="a"/>
    <w:next w:val="a"/>
    <w:pPr>
      <w:keepNext/>
      <w:keepLines/>
      <w:spacing w:before="360" w:after="80"/>
    </w:pPr>
    <w:rPr>
      <w:rFonts w:ascii="Georgia" w:eastAsia="Georgia" w:hAnsi="Georgia" w:cs="Georgia"/>
      <w:i/>
      <w:iCs/>
      <w:color w:val="666666"/>
      <w:sz w:val="48"/>
      <w:szCs w:val="48"/>
    </w:rPr>
  </w:style>
  <w:style w:type="paragraph" w:styleId="a5">
    <w:name w:val="List Paragraph"/>
    <w:basedOn w:val="a"/>
    <w:uiPriority w:val="34"/>
    <w:qFormat/>
    <w:rsid w:val="00046A2A"/>
    <w:pPr>
      <w:ind w:left="720"/>
      <w:contextualSpacing/>
    </w:pPr>
  </w:style>
  <w:style w:type="paragraph" w:styleId="a6">
    <w:name w:val="Balloon Text"/>
    <w:basedOn w:val="a"/>
    <w:link w:val="a7"/>
    <w:uiPriority w:val="99"/>
    <w:semiHidden/>
    <w:unhideWhenUsed/>
    <w:rsid w:val="00695411"/>
    <w:rPr>
      <w:rFonts w:ascii="Segoe UI" w:hAnsi="Segoe UI" w:cs="Segoe UI"/>
      <w:sz w:val="18"/>
      <w:szCs w:val="18"/>
    </w:rPr>
  </w:style>
  <w:style w:type="character" w:customStyle="1" w:styleId="a7">
    <w:name w:val="Текст у виносці Знак"/>
    <w:basedOn w:val="a0"/>
    <w:link w:val="a6"/>
    <w:uiPriority w:val="99"/>
    <w:semiHidden/>
    <w:rsid w:val="0069541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2718</Words>
  <Characters>1550</Characters>
  <Application>Microsoft Office Word</Application>
  <DocSecurity>0</DocSecurity>
  <Lines>12</Lines>
  <Paragraphs>8</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Рибчук Олег Миколайович</dc:creator>
  <cp:lastModifiedBy>Василенко Наталія Іванівна</cp:lastModifiedBy>
  <cp:revision>2</cp:revision>
  <cp:lastPrinted>2026-07-09T13:41:00Z</cp:lastPrinted>
  <dcterms:created xsi:type="dcterms:W3CDTF">2026-09-16T07:16:00Z</dcterms:created>
  <dcterms:modified xsi:type="dcterms:W3CDTF">2026-09-16T07:16:00Z</dcterms:modified>
</cp:coreProperties>
</file>