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062" w:rsidRPr="003F214D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F214D">
        <w:rPr>
          <w:rFonts w:ascii="Times New Roman" w:eastAsia="Times New Roman" w:hAnsi="Times New Roman" w:cs="Times New Roman"/>
          <w:noProof/>
          <w:kern w:val="1"/>
          <w:sz w:val="28"/>
          <w:szCs w:val="28"/>
          <w:lang w:val="uk-UA" w:eastAsia="uk-UA"/>
        </w:rPr>
        <w:drawing>
          <wp:inline distT="0" distB="0" distL="0" distR="0" wp14:anchorId="2B18D66E" wp14:editId="72E70B55">
            <wp:extent cx="543560" cy="716280"/>
            <wp:effectExtent l="0" t="0" r="889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7162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062" w:rsidRPr="003F214D" w:rsidRDefault="00004062" w:rsidP="00004062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004062" w:rsidRPr="003F214D" w:rsidRDefault="00004062" w:rsidP="00004062">
      <w:pPr>
        <w:widowControl w:val="0"/>
        <w:suppressAutoHyphens/>
        <w:spacing w:after="0" w:line="360" w:lineRule="atLeast"/>
        <w:jc w:val="center"/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</w:pPr>
      <w:r w:rsidRPr="003F214D">
        <w:rPr>
          <w:rFonts w:ascii="Times New Roman" w:eastAsia="Times New Roman" w:hAnsi="Times New Roman" w:cs="Times New Roman"/>
          <w:bCs/>
          <w:kern w:val="1"/>
          <w:sz w:val="36"/>
          <w:szCs w:val="36"/>
          <w:lang w:val="uk-UA" w:eastAsia="hi-IN" w:bidi="hi-IN"/>
        </w:rPr>
        <w:t>ВИЩА КВАЛІФІКАЦІЙНА КОМІСІЯ СУДДІВ УКРАЇНИ</w:t>
      </w:r>
    </w:p>
    <w:p w:rsidR="00004062" w:rsidRPr="003F214D" w:rsidRDefault="00004062" w:rsidP="000040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9730EC" w:rsidRPr="003F214D" w:rsidRDefault="00653EA7" w:rsidP="008A0452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  <w:r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10 вересня</w:t>
      </w:r>
      <w:r w:rsidR="00325066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2026</w:t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р</w:t>
      </w:r>
      <w:r w:rsidR="00C36C96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оку</w:t>
      </w:r>
      <w:r w:rsidR="00EC7F94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EC7F94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746DFB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ab/>
      </w:r>
      <w:r w:rsidR="00E36AB8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 xml:space="preserve">              </w:t>
      </w:r>
      <w:r w:rsidR="00004062" w:rsidRPr="003F214D"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  <w:t>м. Київ</w:t>
      </w:r>
    </w:p>
    <w:p w:rsidR="009730EC" w:rsidRPr="003F214D" w:rsidRDefault="009730EC" w:rsidP="008A0452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val="uk-UA" w:eastAsia="ru-RU"/>
        </w:rPr>
      </w:pPr>
    </w:p>
    <w:p w:rsidR="009730EC" w:rsidRPr="003F214D" w:rsidRDefault="006D2B6B" w:rsidP="008A04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</w:pPr>
      <w:r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Р І Ш Е Н </w:t>
      </w:r>
      <w:proofErr w:type="spellStart"/>
      <w:r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Н</w:t>
      </w:r>
      <w:proofErr w:type="spellEnd"/>
      <w:r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Я </w:t>
      </w:r>
      <w:r w:rsid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 </w:t>
      </w:r>
      <w:r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№ </w:t>
      </w:r>
      <w:r w:rsidR="003F214D">
        <w:rPr>
          <w:rFonts w:ascii="Times New Roman" w:eastAsia="Times New Roman" w:hAnsi="Times New Roman" w:cs="Times New Roman"/>
          <w:bCs/>
          <w:sz w:val="25"/>
          <w:szCs w:val="25"/>
          <w:u w:val="single"/>
          <w:lang w:val="uk-UA" w:eastAsia="ru-RU"/>
        </w:rPr>
        <w:t>117/зп-26</w:t>
      </w:r>
    </w:p>
    <w:p w:rsidR="00F36D0E" w:rsidRPr="003F214D" w:rsidRDefault="00F36D0E" w:rsidP="008A0452">
      <w:pPr>
        <w:spacing w:after="0" w:line="240" w:lineRule="auto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</w:p>
    <w:p w:rsidR="00670BF7" w:rsidRPr="003F214D" w:rsidRDefault="008120AE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  <w:r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 xml:space="preserve">Вища кваліфікаційна комісія суддів України </w:t>
      </w:r>
      <w:r w:rsidR="00670BF7" w:rsidRPr="003F214D"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  <w:t>у пленарному складі:</w:t>
      </w:r>
    </w:p>
    <w:p w:rsidR="00670BF7" w:rsidRPr="003F214D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val="uk-UA" w:eastAsia="ru-RU"/>
        </w:rPr>
      </w:pPr>
    </w:p>
    <w:p w:rsidR="00670BF7" w:rsidRPr="003F214D" w:rsidRDefault="0002371E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</w:pPr>
      <w:r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головуючого – </w:t>
      </w:r>
      <w:r w:rsidR="00653EA7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Володимира ЛУГАНСЬКОГО</w:t>
      </w:r>
      <w:r w:rsidR="00D42D64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,</w:t>
      </w:r>
    </w:p>
    <w:p w:rsidR="00670BF7" w:rsidRPr="003F214D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</w:pPr>
    </w:p>
    <w:p w:rsidR="00500087" w:rsidRPr="003F214D" w:rsidRDefault="00670BF7" w:rsidP="008A0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членів Комісії:</w:t>
      </w:r>
      <w:r w:rsidR="00424579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 </w:t>
      </w:r>
      <w:r w:rsidR="00AA14F4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Михайла БОГОНОСА, </w:t>
      </w:r>
      <w:r w:rsidR="00DB766A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Віталія ГАЦЕЛЮКА, </w:t>
      </w:r>
      <w:r w:rsidR="00AA14F4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Ярослава ДУХА, Романа КИДИСЮКА,</w:t>
      </w:r>
      <w:r w:rsidR="00F60779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 Надії КОБЕЦЬКОЇ, </w:t>
      </w:r>
      <w:r w:rsidR="00DB766A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Руслана МЕЛЬНИКА</w:t>
      </w:r>
      <w:r w:rsidR="002D26C0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 </w:t>
      </w:r>
      <w:r w:rsidR="00EC7F94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(доповідач)</w:t>
      </w:r>
      <w:r w:rsidR="00DB766A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,</w:t>
      </w:r>
      <w:r w:rsidR="00647A67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 </w:t>
      </w:r>
      <w:r w:rsidR="00DB766A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>Олексія ОМЕЛЬЯНА</w:t>
      </w:r>
      <w:r w:rsidR="00C853EF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, </w:t>
      </w:r>
      <w:r w:rsidR="00A013AF" w:rsidRPr="003F214D">
        <w:rPr>
          <w:rFonts w:ascii="Times New Roman" w:eastAsia="Times New Roman" w:hAnsi="Times New Roman" w:cs="Times New Roman"/>
          <w:bCs/>
          <w:color w:val="0D0D0D" w:themeColor="text1" w:themeTint="F2"/>
          <w:sz w:val="25"/>
          <w:szCs w:val="25"/>
          <w:lang w:val="uk-UA" w:eastAsia="ru-RU"/>
        </w:rPr>
        <w:t xml:space="preserve">Руслана СИДОРОВИЧА, </w:t>
      </w:r>
    </w:p>
    <w:p w:rsidR="008120AE" w:rsidRPr="003F214D" w:rsidRDefault="008120AE" w:rsidP="008A0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8241A3" w:rsidRPr="003F214D" w:rsidRDefault="006551F3" w:rsidP="008A04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</w:pPr>
      <w:r w:rsidRPr="003F214D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розглянувши </w:t>
      </w:r>
      <w:r w:rsidR="00D0631F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>заяву члена Вищої кваліфікаційно</w:t>
      </w:r>
      <w:r w:rsidR="00DB766A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>ї комісії суддів України</w:t>
      </w:r>
      <w:r w:rsidR="00680809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proofErr w:type="spellStart"/>
      <w:r w:rsidR="00F60779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>Коліуша</w:t>
      </w:r>
      <w:proofErr w:type="spellEnd"/>
      <w:r w:rsidR="00F60779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 xml:space="preserve"> Олега Леонідовича</w:t>
      </w:r>
      <w:r w:rsidR="001623F3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04259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 xml:space="preserve">про </w:t>
      </w:r>
      <w:r w:rsidR="00D8578F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shd w:val="clear" w:color="auto" w:fill="FFFFFF"/>
          <w:lang w:val="uk-UA"/>
        </w:rPr>
        <w:t>самовідвід</w:t>
      </w:r>
      <w:r w:rsidR="00AE2136" w:rsidRPr="003F214D">
        <w:rPr>
          <w:rFonts w:ascii="Times New Roman" w:eastAsia="Times New Roman" w:hAnsi="Times New Roman" w:cs="Times New Roman"/>
          <w:color w:val="000000" w:themeColor="text1"/>
          <w:sz w:val="25"/>
          <w:szCs w:val="25"/>
          <w:lang w:val="uk-UA" w:eastAsia="uk-UA"/>
        </w:rPr>
        <w:t>,</w:t>
      </w:r>
    </w:p>
    <w:p w:rsidR="008120AE" w:rsidRPr="003F214D" w:rsidRDefault="008120AE" w:rsidP="008A0452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встановила:</w:t>
      </w:r>
    </w:p>
    <w:p w:rsidR="008120AE" w:rsidRPr="003F214D" w:rsidRDefault="008120AE" w:rsidP="008A04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  <w:lang w:val="uk-UA"/>
        </w:rPr>
      </w:pPr>
    </w:p>
    <w:p w:rsidR="00F1442F" w:rsidRPr="003F214D" w:rsidRDefault="006F63BB" w:rsidP="0030224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1D1D1B"/>
          <w:sz w:val="25"/>
          <w:szCs w:val="25"/>
        </w:rPr>
      </w:pPr>
      <w:r w:rsidRPr="003F214D">
        <w:rPr>
          <w:color w:val="000000"/>
          <w:sz w:val="25"/>
          <w:szCs w:val="25"/>
          <w:shd w:val="clear" w:color="auto" w:fill="FFFFFF"/>
        </w:rPr>
        <w:t xml:space="preserve">Рішенням Вищої ради правосуддя від 01 червня 2023 року № 600/0/15-23 </w:t>
      </w:r>
      <w:proofErr w:type="spellStart"/>
      <w:r w:rsidRPr="003F214D">
        <w:rPr>
          <w:color w:val="000000"/>
          <w:sz w:val="25"/>
          <w:szCs w:val="25"/>
          <w:shd w:val="clear" w:color="auto" w:fill="FFFFFF"/>
        </w:rPr>
        <w:t>Коліуша</w:t>
      </w:r>
      <w:proofErr w:type="spellEnd"/>
      <w:r w:rsidRPr="003F214D">
        <w:rPr>
          <w:color w:val="000000"/>
          <w:sz w:val="25"/>
          <w:szCs w:val="25"/>
          <w:shd w:val="clear" w:color="auto" w:fill="FFFFFF"/>
        </w:rPr>
        <w:t> О.Л. призначено на посаду члена Вищої кваліфікаційної комісії суддів України</w:t>
      </w:r>
      <w:r w:rsidR="00F1442F" w:rsidRPr="003F214D">
        <w:rPr>
          <w:color w:val="000000"/>
          <w:sz w:val="25"/>
          <w:szCs w:val="25"/>
        </w:rPr>
        <w:t>.</w:t>
      </w:r>
    </w:p>
    <w:p w:rsidR="00F1442F" w:rsidRPr="003F214D" w:rsidRDefault="00F1442F" w:rsidP="0030224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1D1D1B"/>
          <w:sz w:val="25"/>
          <w:szCs w:val="25"/>
        </w:rPr>
      </w:pPr>
      <w:r w:rsidRPr="003F214D">
        <w:rPr>
          <w:color w:val="000000"/>
          <w:sz w:val="25"/>
          <w:szCs w:val="25"/>
        </w:rPr>
        <w:t xml:space="preserve">Рішенням Комісії від </w:t>
      </w:r>
      <w:r w:rsidR="003C0B6C" w:rsidRPr="003F214D">
        <w:rPr>
          <w:color w:val="000000"/>
          <w:sz w:val="25"/>
          <w:szCs w:val="25"/>
        </w:rPr>
        <w:t>29 жовтня 2025 року № 193</w:t>
      </w:r>
      <w:r w:rsidRPr="003F214D">
        <w:rPr>
          <w:color w:val="000000"/>
          <w:sz w:val="25"/>
          <w:szCs w:val="25"/>
        </w:rPr>
        <w:t xml:space="preserve">/зп-25 оголошено конкурс на зайняття  вакантних посад суддів у </w:t>
      </w:r>
      <w:r w:rsidR="00653EA7" w:rsidRPr="003F214D">
        <w:rPr>
          <w:color w:val="000000"/>
          <w:sz w:val="25"/>
          <w:szCs w:val="25"/>
        </w:rPr>
        <w:t xml:space="preserve">Спеціалізованому </w:t>
      </w:r>
      <w:r w:rsidR="003C0B6C" w:rsidRPr="003F214D">
        <w:rPr>
          <w:color w:val="000000"/>
          <w:sz w:val="25"/>
          <w:szCs w:val="25"/>
        </w:rPr>
        <w:t>окружному</w:t>
      </w:r>
      <w:r w:rsidR="00653EA7" w:rsidRPr="003F214D">
        <w:rPr>
          <w:color w:val="000000"/>
          <w:sz w:val="25"/>
          <w:szCs w:val="25"/>
        </w:rPr>
        <w:t xml:space="preserve"> адміністративному суді</w:t>
      </w:r>
      <w:r w:rsidR="00A0335F" w:rsidRPr="003F214D">
        <w:rPr>
          <w:color w:val="000000"/>
          <w:sz w:val="25"/>
          <w:szCs w:val="25"/>
        </w:rPr>
        <w:t xml:space="preserve"> (далі – Конкурс)</w:t>
      </w:r>
      <w:r w:rsidRPr="003F214D">
        <w:rPr>
          <w:color w:val="000000"/>
          <w:sz w:val="25"/>
          <w:szCs w:val="25"/>
        </w:rPr>
        <w:t xml:space="preserve"> т</w:t>
      </w:r>
      <w:r w:rsidR="00A0335F" w:rsidRPr="003F214D">
        <w:rPr>
          <w:color w:val="000000"/>
          <w:sz w:val="25"/>
          <w:szCs w:val="25"/>
        </w:rPr>
        <w:t>а затверджено умови проведення К</w:t>
      </w:r>
      <w:r w:rsidRPr="003F214D">
        <w:rPr>
          <w:color w:val="000000"/>
          <w:sz w:val="25"/>
          <w:szCs w:val="25"/>
        </w:rPr>
        <w:t>онкурсу.</w:t>
      </w:r>
    </w:p>
    <w:p w:rsidR="00653EA7" w:rsidRPr="003F214D" w:rsidRDefault="00F1442F" w:rsidP="006F6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Із заяво</w:t>
      </w:r>
      <w:r w:rsidR="00653EA7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ю про участь у Конкурсі звернув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ся </w:t>
      </w:r>
      <w:proofErr w:type="spellStart"/>
      <w:r w:rsidR="006C545E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Брінцов</w:t>
      </w:r>
      <w:proofErr w:type="spellEnd"/>
      <w:r w:rsidR="006C545E"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Артем Ігоро</w:t>
      </w:r>
      <w:r w:rsidR="003C0B6C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вич</w:t>
      </w:r>
      <w:r w:rsidR="00653EA7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</w:p>
    <w:p w:rsidR="003C0B6C" w:rsidRPr="003F214D" w:rsidRDefault="006F63BB" w:rsidP="006F6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</w:pP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Членом Вищої кваліфікаційної комісії суддів України </w:t>
      </w:r>
      <w:proofErr w:type="spellStart"/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Коліушем</w:t>
      </w:r>
      <w:proofErr w:type="spellEnd"/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О.Л. 04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вересня 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2026 року подано заяву про самовідвід під час здійснення ним повноважень члена Вищої кваліфікаційної комісії суддів України щодо процедури призначення на посаду судді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Спеціалізованого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окружного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адміністративного суду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</w:t>
      </w:r>
      <w:proofErr w:type="spellStart"/>
      <w:r w:rsidR="003C0B6C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Брінцова</w:t>
      </w:r>
      <w:proofErr w:type="spellEnd"/>
      <w:r w:rsidR="003C0B6C"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А.І.</w:t>
      </w:r>
      <w:r w:rsidR="00653EA7"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в </w:t>
      </w:r>
      <w:r w:rsidR="00A0335F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межах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Конкурсу. Заява мотивована тим, що під час здійснення </w:t>
      </w:r>
      <w:proofErr w:type="spellStart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Коліушем</w:t>
      </w:r>
      <w:proofErr w:type="spellEnd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О.Л. повноважень судді Вищого антикорупційного суду </w:t>
      </w:r>
      <w:proofErr w:type="spellStart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Брінцов</w:t>
      </w:r>
      <w:proofErr w:type="spellEnd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А.І. працював на посаді начальника відділу правового забезпечення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апарату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Вищого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антикорупційного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суду.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З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початком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повномасштабного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вторгнення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proofErr w:type="spellStart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росії</w:t>
      </w:r>
      <w:proofErr w:type="spellEnd"/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Україну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вони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разом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B35B4E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ІНФОРМАЦІЯ_1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.</w:t>
      </w:r>
      <w:r w:rsidR="006C545E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За</w:t>
      </w:r>
      <w:r w:rsidR="006C545E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час</w:t>
      </w:r>
      <w:r w:rsidR="006C545E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спільної</w:t>
      </w:r>
      <w:r w:rsidR="006C545E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роботи</w:t>
      </w:r>
      <w:r w:rsidR="006C545E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них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склалися</w:t>
      </w:r>
      <w:r w:rsidR="003C0B6C" w:rsidRPr="00B35B4E">
        <w:rPr>
          <w:rFonts w:ascii="Times New Roman" w:hAnsi="Times New Roman" w:cs="Times New Roman"/>
          <w:color w:val="000000"/>
          <w:sz w:val="144"/>
          <w:szCs w:val="144"/>
          <w:shd w:val="clear" w:color="auto" w:fill="FFFFFF"/>
          <w:lang w:val="uk-UA"/>
        </w:rPr>
        <w:t xml:space="preserve">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дружні стосунки.</w:t>
      </w:r>
      <w:bookmarkStart w:id="0" w:name="_GoBack"/>
      <w:bookmarkEnd w:id="0"/>
    </w:p>
    <w:p w:rsidR="00CE7708" w:rsidRPr="003F214D" w:rsidRDefault="00A0335F" w:rsidP="00F60779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5"/>
          <w:szCs w:val="25"/>
        </w:rPr>
      </w:pPr>
      <w:r w:rsidRPr="003F214D">
        <w:rPr>
          <w:color w:val="000000"/>
          <w:sz w:val="25"/>
          <w:szCs w:val="25"/>
        </w:rPr>
        <w:t>Член Комісії зазначив</w:t>
      </w:r>
      <w:r w:rsidR="00302249" w:rsidRPr="003F214D">
        <w:rPr>
          <w:color w:val="000000"/>
          <w:sz w:val="25"/>
          <w:szCs w:val="25"/>
        </w:rPr>
        <w:t xml:space="preserve">, що </w:t>
      </w:r>
      <w:r w:rsidR="00CE7708" w:rsidRPr="003F214D">
        <w:rPr>
          <w:color w:val="000000"/>
          <w:sz w:val="25"/>
          <w:szCs w:val="25"/>
        </w:rPr>
        <w:t xml:space="preserve">вказані обставини можуть викликати у стороннього спостерігача сумнів у безсторонності та неупередженості  під час здійснення ним повноважень члена Комісії щодо процедури призначення на посади суддів </w:t>
      </w:r>
      <w:r w:rsidR="006C545E" w:rsidRPr="003F214D">
        <w:rPr>
          <w:color w:val="000000"/>
          <w:sz w:val="25"/>
          <w:szCs w:val="25"/>
        </w:rPr>
        <w:t>Спеціалізованого окружного адміністративного суду</w:t>
      </w:r>
      <w:r w:rsidR="00CE7708" w:rsidRPr="003F214D">
        <w:rPr>
          <w:color w:val="000000"/>
          <w:sz w:val="25"/>
          <w:szCs w:val="25"/>
        </w:rPr>
        <w:t xml:space="preserve">. </w:t>
      </w:r>
    </w:p>
    <w:p w:rsidR="00D00225" w:rsidRPr="003F214D" w:rsidRDefault="00FF08D0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Розглянувши заяву </w:t>
      </w:r>
      <w:proofErr w:type="spellStart"/>
      <w:r w:rsidR="00CE7708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Коліуша</w:t>
      </w:r>
      <w:proofErr w:type="spellEnd"/>
      <w:r w:rsidR="00CE7708"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О.Л</w:t>
      </w:r>
      <w:r w:rsidR="00D00225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.</w:t>
      </w:r>
      <w:r w:rsidR="0022360A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, Комісія встановила таке.</w:t>
      </w:r>
    </w:p>
    <w:p w:rsidR="003A6BDF" w:rsidRPr="003F214D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Частинами першою, третьою статті 92 Закону України «Про судоустрій і статус суддів» (далі – Закон) передбачено, що Вища кваліфікаційна комісія суддів України є державним колегіальним органом суддівського врядування, який на постійній основі діє у системі правосуддя України. Вища кваліфікаційна комісія суддів України складається з шістнадцяти членів, вісім з яких призначаються з числа суддів або суддів у відставці.</w:t>
      </w:r>
    </w:p>
    <w:p w:rsidR="003A6BDF" w:rsidRPr="003F214D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lastRenderedPageBreak/>
        <w:t>Згідно з пунктами 2, 3 та 7 частини першої статті 93 Закону Вища кваліфікаційна комісія суддів України проводить добір кандидатів для призначення на посаду судді, у тому числі організовує проведення щодо них спеціальної перевірки відповідно до закону та приймає кваліфікаційний іспит; вносить до Вищої ради правосуддя рекомендацію про призначення кандидата на посаду судді; проводить кваліфікаційне оцінювання.</w:t>
      </w:r>
    </w:p>
    <w:p w:rsidR="003A6BDF" w:rsidRPr="003F214D" w:rsidRDefault="00A0335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Ч</w:t>
      </w:r>
      <w:r w:rsidR="003A6BDF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астиною першою статті 79 Закону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передбачено, що </w:t>
      </w:r>
      <w:r w:rsidR="003A6BDF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конкурс на зайняття вакантної посади судді проводиться відповідно до цього Закону та положення про проведення конкурсу на зайняття вакантної посади судді.</w:t>
      </w:r>
    </w:p>
    <w:p w:rsidR="003A6BDF" w:rsidRPr="003F214D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</w:pPr>
      <w:r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lang w:val="uk-UA"/>
        </w:rPr>
        <w:t>Відповідно до пункту 4 частини четвертої статті 79</w:t>
      </w:r>
      <w:r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vertAlign w:val="superscript"/>
          <w:lang w:val="uk-UA"/>
        </w:rPr>
        <w:t xml:space="preserve">3 </w:t>
      </w:r>
      <w:r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lang w:val="uk-UA"/>
        </w:rPr>
        <w:t xml:space="preserve">Закону </w:t>
      </w:r>
      <w:r w:rsidR="00A0335F" w:rsidRPr="003F214D">
        <w:rPr>
          <w:rFonts w:ascii="Times New Roman" w:hAnsi="Times New Roman" w:cs="Times New Roman"/>
          <w:bCs/>
          <w:color w:val="000000" w:themeColor="text1"/>
          <w:sz w:val="25"/>
          <w:szCs w:val="25"/>
          <w:lang w:val="uk-UA"/>
        </w:rPr>
        <w:t xml:space="preserve">Вища кваліфікаційна комісія суддів України </w:t>
      </w:r>
      <w:r w:rsidRPr="003F214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за результатами кваліфікаційного оцінювання кандидатів на посаду судді апеляційного суду, вищого спеціалізованого суду або судді Верховного Суду ухвалює рішення про підтвердження або </w:t>
      </w:r>
      <w:proofErr w:type="spellStart"/>
      <w:r w:rsidRPr="003F214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непідтвердження</w:t>
      </w:r>
      <w:proofErr w:type="spellEnd"/>
      <w:r w:rsidRPr="003F214D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 здатності таких кандидатів здійснювати правосуддя у відповідному суді, визначає рейтинг для участі у конкурсі кандидатів, які підтвердили здатність здійснювати правосуддя у відповідному суді, визначає переможця конкурсу на зайняття вакантної посади судді у відповідному суді та ухвалює рішення про рекомендацію або про відмову в наданні рекомендації про призначення кандидата на посаду судді.</w:t>
      </w:r>
    </w:p>
    <w:p w:rsidR="003A6BDF" w:rsidRPr="003F214D" w:rsidRDefault="003A6BDF" w:rsidP="003A6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Таким чином, до повноважень члена Комісії в межах конкурсної процедури </w:t>
      </w:r>
      <w:r w:rsidR="00A0335F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належить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участь у складі колегіального органу в процесі ухвалення рішень про підтвердження або </w:t>
      </w:r>
      <w:proofErr w:type="spellStart"/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непідтвердження</w:t>
      </w:r>
      <w:proofErr w:type="spellEnd"/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 здатності кандидатів здійснювати правосуддя у 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lang w:val="uk-UA"/>
        </w:rPr>
        <w:t>Спеціалізованому окружному адміністративному суді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, в</w:t>
      </w:r>
      <w:r w:rsidR="00A0335F"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изначення рейтингу, переможців К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онкурсу та рекомендування </w:t>
      </w:r>
      <w:r w:rsidR="00A0335F" w:rsidRPr="003F214D">
        <w:rPr>
          <w:rFonts w:ascii="Times New Roman" w:hAnsi="Times New Roman" w:cs="Times New Roman"/>
          <w:bCs/>
          <w:sz w:val="25"/>
          <w:szCs w:val="25"/>
          <w:lang w:val="uk-UA"/>
        </w:rPr>
        <w:t xml:space="preserve">кандидатів </w:t>
      </w: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для призначення на посаду судді.</w:t>
      </w:r>
    </w:p>
    <w:p w:rsidR="00D00225" w:rsidRPr="003F214D" w:rsidRDefault="00A0335F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</w:pP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Ч</w:t>
      </w:r>
      <w:r w:rsidR="00D00225"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астин</w:t>
      </w: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ами першою та третьою</w:t>
      </w:r>
      <w:r w:rsidR="00D00225"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 xml:space="preserve"> статті 100 Закону </w:t>
      </w: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встановлено, що</w:t>
      </w:r>
      <w:r w:rsidR="00D00225"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 xml:space="preserve"> член Вищої кваліфікаційної комісії суддів України не має права брати участі в розгляді питання та ухваленні рішення і підлягає відводу (самовідводу), якщо наявні дані про конфлікт інтересів або обставини, що викликають сумнів у його безсторонності.</w:t>
      </w:r>
    </w:p>
    <w:p w:rsidR="00D00225" w:rsidRPr="003F214D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</w:pP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За наявності таких обставин член Вищої кваліфікаційної комісії суддів України повинен заявити самовідвід. Із тих самих підстав відвід члену Комісії можуть заявити особи, щодо яких або за поданням яких розглядається питання.</w:t>
      </w:r>
    </w:p>
    <w:p w:rsidR="00D00225" w:rsidRPr="003F214D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</w:pP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Рішення про відвід (самовідвід) ухвалюється більшістю голосів членів Вищої кваліфікаційної комісії суддів України, які беруть участь у засіданні. Голосування проводиться за відсутності члена Комісії, щодо якого вирішується питання про відвід (самовідвід).</w:t>
      </w:r>
    </w:p>
    <w:p w:rsidR="003A6BDF" w:rsidRPr="003F214D" w:rsidRDefault="00CE7708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</w:pP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З огляду на викладене Комісія дійшла висновку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, що з метою виключення будь-яких сумнівів у безсторонності члена Комісії, а також забезпечення об’єктивності та неупередженості роботи Вищої кваліфікаційної комісії суддів України </w:t>
      </w:r>
      <w:r w:rsidR="00A0335F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необхідно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задовол</w:t>
      </w:r>
      <w:r w:rsidR="00A0335F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ьнити заяву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</w:t>
      </w:r>
      <w:proofErr w:type="spellStart"/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Коліуша</w:t>
      </w:r>
      <w:proofErr w:type="spellEnd"/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О.Л. про самовідвід щодо участі в ухваленні рішень </w:t>
      </w:r>
      <w:r w:rsidR="003A6BDF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і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ндивідуального характеру 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в межах Конкурсу 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стосовно кандидата на посаду судді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Спеціалізованого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окружного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адміністративного суду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</w:t>
      </w:r>
      <w:proofErr w:type="spellStart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Брінцова</w:t>
      </w:r>
      <w:proofErr w:type="spellEnd"/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А.І.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, оскільки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вони підтримують дружні стосунки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. </w:t>
      </w:r>
    </w:p>
    <w:p w:rsidR="00D00225" w:rsidRPr="003F214D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</w:pPr>
      <w:r w:rsidRPr="003F214D">
        <w:rPr>
          <w:rFonts w:ascii="Times New Roman" w:eastAsia="Times New Roman" w:hAnsi="Times New Roman" w:cs="Times New Roman"/>
          <w:color w:val="000000"/>
          <w:sz w:val="25"/>
          <w:szCs w:val="25"/>
          <w:lang w:val="uk-UA" w:eastAsia="uk-UA"/>
        </w:rPr>
        <w:t>Керуючись статтями 92, 93, 100, 101 Закону України «Про судоустрій і статус суддів», Вища кваліфікаційна комісія суддів України одноголосно</w:t>
      </w:r>
    </w:p>
    <w:p w:rsidR="00D00225" w:rsidRPr="003F214D" w:rsidRDefault="00D00225" w:rsidP="00D002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B"/>
          <w:sz w:val="25"/>
          <w:szCs w:val="25"/>
          <w:lang w:val="uk-UA" w:eastAsia="uk-UA"/>
        </w:rPr>
      </w:pPr>
    </w:p>
    <w:p w:rsidR="006B1C2E" w:rsidRPr="003F214D" w:rsidRDefault="006B1C2E" w:rsidP="006B1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bCs/>
          <w:sz w:val="25"/>
          <w:szCs w:val="25"/>
          <w:lang w:val="uk-UA"/>
        </w:rPr>
        <w:t>вирішила:</w:t>
      </w:r>
    </w:p>
    <w:p w:rsidR="003D3628" w:rsidRPr="003F214D" w:rsidRDefault="003D3628" w:rsidP="006B1C2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3D3628" w:rsidRPr="003F214D" w:rsidRDefault="00A0335F" w:rsidP="00A0335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1. 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Задовольнити 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lang w:val="uk-UA" w:eastAsia="uk-UA"/>
        </w:rPr>
        <w:t xml:space="preserve">заяву </w:t>
      </w:r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члена 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lang w:val="uk-UA"/>
        </w:rPr>
        <w:t>Вищої кваліфікаційної комісії суддів України</w:t>
      </w:r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 </w:t>
      </w:r>
      <w:proofErr w:type="spellStart"/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>Коліуша</w:t>
      </w:r>
      <w:proofErr w:type="spellEnd"/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 Олега Леонідовича </w:t>
      </w:r>
      <w:r w:rsidR="00143B5B" w:rsidRPr="003F214D">
        <w:rPr>
          <w:rFonts w:ascii="Times New Roman" w:hAnsi="Times New Roman" w:cs="Times New Roman"/>
          <w:bCs/>
          <w:color w:val="000000"/>
          <w:sz w:val="25"/>
          <w:szCs w:val="25"/>
          <w:shd w:val="clear" w:color="auto" w:fill="FFFFFF"/>
          <w:lang w:val="uk-UA"/>
        </w:rPr>
        <w:t>про самовідвід</w:t>
      </w:r>
      <w:r w:rsidRPr="003F214D">
        <w:rPr>
          <w:rFonts w:ascii="Times New Roman" w:hAnsi="Times New Roman" w:cs="Times New Roman"/>
          <w:bCs/>
          <w:color w:val="000000"/>
          <w:sz w:val="25"/>
          <w:szCs w:val="25"/>
          <w:shd w:val="clear" w:color="auto" w:fill="FFFFFF"/>
          <w:lang w:val="uk-UA"/>
        </w:rPr>
        <w:t>.</w:t>
      </w:r>
    </w:p>
    <w:p w:rsidR="003D3628" w:rsidRPr="003F214D" w:rsidRDefault="00A0335F" w:rsidP="003D3628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2. 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Відвести </w:t>
      </w:r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члена 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lang w:val="uk-UA"/>
        </w:rPr>
        <w:t>Вищої кваліфікаційної комісії суддів України</w:t>
      </w:r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 </w:t>
      </w:r>
      <w:proofErr w:type="spellStart"/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>Коліуша</w:t>
      </w:r>
      <w:proofErr w:type="spellEnd"/>
      <w:r w:rsidR="003D3628" w:rsidRPr="003F214D">
        <w:rPr>
          <w:rFonts w:ascii="Times New Roman" w:hAnsi="Times New Roman" w:cs="Times New Roman"/>
          <w:bCs/>
          <w:color w:val="000000"/>
          <w:sz w:val="25"/>
          <w:szCs w:val="25"/>
          <w:lang w:val="uk-UA" w:eastAsia="uk-UA"/>
        </w:rPr>
        <w:t xml:space="preserve"> Олега Леонідовича 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від участі в ухваленні рішень індивідуального характеру стосовно </w:t>
      </w:r>
      <w:proofErr w:type="spellStart"/>
      <w:r w:rsidR="006C545E" w:rsidRPr="003F214D">
        <w:rPr>
          <w:rFonts w:ascii="Times New Roman" w:hAnsi="Times New Roman" w:cs="Times New Roman"/>
          <w:sz w:val="25"/>
          <w:szCs w:val="25"/>
          <w:lang w:val="uk-UA"/>
        </w:rPr>
        <w:t>Брінцова</w:t>
      </w:r>
      <w:proofErr w:type="spellEnd"/>
      <w:r w:rsidR="006C545E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 Артема Ігоро</w:t>
      </w:r>
      <w:r w:rsidR="003C0B6C" w:rsidRPr="003F214D">
        <w:rPr>
          <w:rFonts w:ascii="Times New Roman" w:hAnsi="Times New Roman" w:cs="Times New Roman"/>
          <w:sz w:val="25"/>
          <w:szCs w:val="25"/>
          <w:lang w:val="uk-UA"/>
        </w:rPr>
        <w:t>вича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 в межах к</w:t>
      </w:r>
      <w:r w:rsidR="006C545E" w:rsidRPr="003F214D">
        <w:rPr>
          <w:rFonts w:ascii="Times New Roman" w:hAnsi="Times New Roman" w:cs="Times New Roman"/>
          <w:sz w:val="25"/>
          <w:szCs w:val="25"/>
          <w:lang w:val="uk-UA"/>
        </w:rPr>
        <w:t>онкурсу</w:t>
      </w:r>
      <w:r w:rsidR="003D3628" w:rsidRPr="003F214D">
        <w:rPr>
          <w:rFonts w:ascii="Times New Roman" w:hAnsi="Times New Roman" w:cs="Times New Roman"/>
          <w:sz w:val="25"/>
          <w:szCs w:val="25"/>
          <w:lang w:val="uk-UA"/>
        </w:rPr>
        <w:t xml:space="preserve"> на зайняття 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вакантних посад суддів у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lastRenderedPageBreak/>
        <w:t xml:space="preserve">Спеціалізованому 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окружному</w:t>
      </w:r>
      <w:r w:rsidR="006C545E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адміністративному суді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, оголошеного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рішенням Вищої кваліфікаційної комісії суддів України від </w:t>
      </w:r>
      <w:r w:rsidR="00653EA7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29 жовтня</w:t>
      </w:r>
      <w:r w:rsidR="003C0B6C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 xml:space="preserve"> 2025 року № 193</w:t>
      </w:r>
      <w:r w:rsidR="003D3628"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/зп-25</w:t>
      </w:r>
      <w:r w:rsidRPr="003F214D">
        <w:rPr>
          <w:rFonts w:ascii="Times New Roman" w:hAnsi="Times New Roman" w:cs="Times New Roman"/>
          <w:color w:val="000000"/>
          <w:sz w:val="25"/>
          <w:szCs w:val="25"/>
          <w:shd w:val="clear" w:color="auto" w:fill="FFFFFF"/>
          <w:lang w:val="uk-UA"/>
        </w:rPr>
        <w:t>.</w:t>
      </w:r>
    </w:p>
    <w:p w:rsidR="003D3628" w:rsidRPr="003F214D" w:rsidRDefault="003D3628" w:rsidP="003F21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6B1C2E" w:rsidRPr="003F214D" w:rsidRDefault="006B1C2E" w:rsidP="006B1C2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5"/>
          <w:szCs w:val="25"/>
          <w:lang w:val="uk-U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>Головуючий</w:t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="00653EA7"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>Володимир ЛУГАНСЬКИЙ</w:t>
      </w:r>
    </w:p>
    <w:p w:rsidR="00653EA7" w:rsidRPr="003F214D" w:rsidRDefault="00653EA7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>Члени Комісії:</w:t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 xml:space="preserve">Михайло БОГОНІС </w:t>
      </w: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Віталій ГАЦЕЛЮК</w:t>
      </w: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Ярослав ДУХ</w:t>
      </w: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Роман КИДИСЮК</w:t>
      </w:r>
    </w:p>
    <w:p w:rsidR="00A85EC5" w:rsidRPr="003F214D" w:rsidRDefault="00A85EC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A85EC5" w:rsidRPr="003F214D" w:rsidRDefault="00A85EC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Надія КОБЕЦЬКА</w:t>
      </w:r>
    </w:p>
    <w:p w:rsidR="00D00225" w:rsidRPr="003F214D" w:rsidRDefault="00D00225" w:rsidP="003F214D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Руслан МЕЛЬНИК</w:t>
      </w: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D00225" w:rsidRPr="003F214D" w:rsidRDefault="00D00225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Олексій ОМЕЛЬЯН</w:t>
      </w:r>
    </w:p>
    <w:p w:rsidR="00F60779" w:rsidRPr="003F214D" w:rsidRDefault="00F60779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</w:p>
    <w:p w:rsidR="00F60779" w:rsidRPr="003F214D" w:rsidRDefault="00F60779" w:rsidP="00D00225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</w:pP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</w:r>
      <w:r w:rsidRPr="003F214D">
        <w:rPr>
          <w:rFonts w:ascii="Times New Roman" w:eastAsia="Times New Roman" w:hAnsi="Times New Roman" w:cs="Times New Roman"/>
          <w:color w:val="0D0D0D" w:themeColor="text1" w:themeTint="F2"/>
          <w:sz w:val="25"/>
          <w:szCs w:val="25"/>
          <w:lang w:val="uk-UA" w:eastAsia="ar-SA"/>
        </w:rPr>
        <w:tab/>
        <w:t>Руслан СИДОРОВИЧ</w:t>
      </w:r>
    </w:p>
    <w:sectPr w:rsidR="00F60779" w:rsidRPr="003F214D" w:rsidSect="00016E37">
      <w:headerReference w:type="default" r:id="rId9"/>
      <w:pgSz w:w="11906" w:h="16838"/>
      <w:pgMar w:top="1276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6FC" w:rsidRDefault="009D26FC" w:rsidP="005F2A2E">
      <w:pPr>
        <w:spacing w:after="0" w:line="240" w:lineRule="auto"/>
      </w:pPr>
      <w:r>
        <w:separator/>
      </w:r>
    </w:p>
  </w:endnote>
  <w:endnote w:type="continuationSeparator" w:id="0">
    <w:p w:rsidR="009D26FC" w:rsidRDefault="009D26FC" w:rsidP="005F2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6FC" w:rsidRDefault="009D26FC" w:rsidP="005F2A2E">
      <w:pPr>
        <w:spacing w:after="0" w:line="240" w:lineRule="auto"/>
      </w:pPr>
      <w:r>
        <w:separator/>
      </w:r>
    </w:p>
  </w:footnote>
  <w:footnote w:type="continuationSeparator" w:id="0">
    <w:p w:rsidR="009D26FC" w:rsidRDefault="009D26FC" w:rsidP="005F2A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9794774"/>
      <w:docPartObj>
        <w:docPartGallery w:val="Page Numbers (Top of Page)"/>
        <w:docPartUnique/>
      </w:docPartObj>
    </w:sdtPr>
    <w:sdtEndPr/>
    <w:sdtContent>
      <w:p w:rsidR="00AE2136" w:rsidRDefault="00AE213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B5B">
          <w:rPr>
            <w:noProof/>
          </w:rPr>
          <w:t>2</w:t>
        </w:r>
        <w:r>
          <w:fldChar w:fldCharType="end"/>
        </w:r>
      </w:p>
    </w:sdtContent>
  </w:sdt>
  <w:p w:rsidR="00AE2136" w:rsidRDefault="00AE213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740B3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6A53C8A"/>
    <w:multiLevelType w:val="hybridMultilevel"/>
    <w:tmpl w:val="E43C6540"/>
    <w:lvl w:ilvl="0" w:tplc="AAA27E2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" w15:restartNumberingAfterBreak="0">
    <w:nsid w:val="3FC36B9B"/>
    <w:multiLevelType w:val="hybridMultilevel"/>
    <w:tmpl w:val="EC8E86A0"/>
    <w:lvl w:ilvl="0" w:tplc="8284A8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290E42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2123DE0"/>
    <w:multiLevelType w:val="hybridMultilevel"/>
    <w:tmpl w:val="B36A9B9C"/>
    <w:lvl w:ilvl="0" w:tplc="54DCFE0E">
      <w:start w:val="1"/>
      <w:numFmt w:val="decimal"/>
      <w:lvlText w:val="%1."/>
      <w:lvlJc w:val="left"/>
      <w:pPr>
        <w:ind w:left="1005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25" w:hanging="360"/>
      </w:pPr>
    </w:lvl>
    <w:lvl w:ilvl="2" w:tplc="0422001B" w:tentative="1">
      <w:start w:val="1"/>
      <w:numFmt w:val="lowerRoman"/>
      <w:lvlText w:val="%3."/>
      <w:lvlJc w:val="right"/>
      <w:pPr>
        <w:ind w:left="2445" w:hanging="180"/>
      </w:pPr>
    </w:lvl>
    <w:lvl w:ilvl="3" w:tplc="0422000F" w:tentative="1">
      <w:start w:val="1"/>
      <w:numFmt w:val="decimal"/>
      <w:lvlText w:val="%4."/>
      <w:lvlJc w:val="left"/>
      <w:pPr>
        <w:ind w:left="3165" w:hanging="360"/>
      </w:pPr>
    </w:lvl>
    <w:lvl w:ilvl="4" w:tplc="04220019" w:tentative="1">
      <w:start w:val="1"/>
      <w:numFmt w:val="lowerLetter"/>
      <w:lvlText w:val="%5."/>
      <w:lvlJc w:val="left"/>
      <w:pPr>
        <w:ind w:left="3885" w:hanging="360"/>
      </w:pPr>
    </w:lvl>
    <w:lvl w:ilvl="5" w:tplc="0422001B" w:tentative="1">
      <w:start w:val="1"/>
      <w:numFmt w:val="lowerRoman"/>
      <w:lvlText w:val="%6."/>
      <w:lvlJc w:val="right"/>
      <w:pPr>
        <w:ind w:left="4605" w:hanging="180"/>
      </w:pPr>
    </w:lvl>
    <w:lvl w:ilvl="6" w:tplc="0422000F" w:tentative="1">
      <w:start w:val="1"/>
      <w:numFmt w:val="decimal"/>
      <w:lvlText w:val="%7."/>
      <w:lvlJc w:val="left"/>
      <w:pPr>
        <w:ind w:left="5325" w:hanging="360"/>
      </w:pPr>
    </w:lvl>
    <w:lvl w:ilvl="7" w:tplc="04220019" w:tentative="1">
      <w:start w:val="1"/>
      <w:numFmt w:val="lowerLetter"/>
      <w:lvlText w:val="%8."/>
      <w:lvlJc w:val="left"/>
      <w:pPr>
        <w:ind w:left="6045" w:hanging="360"/>
      </w:pPr>
    </w:lvl>
    <w:lvl w:ilvl="8" w:tplc="0422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5" w15:restartNumberingAfterBreak="0">
    <w:nsid w:val="5F7A0B3B"/>
    <w:multiLevelType w:val="hybridMultilevel"/>
    <w:tmpl w:val="D77C480E"/>
    <w:lvl w:ilvl="0" w:tplc="2F4495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21207B4"/>
    <w:multiLevelType w:val="hybridMultilevel"/>
    <w:tmpl w:val="EAEA94C4"/>
    <w:lvl w:ilvl="0" w:tplc="872C3C4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D7F7A94"/>
    <w:multiLevelType w:val="hybridMultilevel"/>
    <w:tmpl w:val="5B16F298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AF56E82"/>
    <w:multiLevelType w:val="hybridMultilevel"/>
    <w:tmpl w:val="9DC89382"/>
    <w:lvl w:ilvl="0" w:tplc="7EC866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ru-RU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062"/>
    <w:rsid w:val="00004062"/>
    <w:rsid w:val="00004259"/>
    <w:rsid w:val="00006EB7"/>
    <w:rsid w:val="00013AC5"/>
    <w:rsid w:val="00016E37"/>
    <w:rsid w:val="0002371E"/>
    <w:rsid w:val="00024E2B"/>
    <w:rsid w:val="00027ACA"/>
    <w:rsid w:val="00030FCE"/>
    <w:rsid w:val="00036B74"/>
    <w:rsid w:val="000378D6"/>
    <w:rsid w:val="00042CFE"/>
    <w:rsid w:val="00051035"/>
    <w:rsid w:val="0005578A"/>
    <w:rsid w:val="000561E4"/>
    <w:rsid w:val="00060A1A"/>
    <w:rsid w:val="000651F3"/>
    <w:rsid w:val="00067C98"/>
    <w:rsid w:val="00076914"/>
    <w:rsid w:val="00086F3E"/>
    <w:rsid w:val="00091D22"/>
    <w:rsid w:val="00095EF2"/>
    <w:rsid w:val="000A741B"/>
    <w:rsid w:val="000B053C"/>
    <w:rsid w:val="000B3B76"/>
    <w:rsid w:val="000B767D"/>
    <w:rsid w:val="000C1605"/>
    <w:rsid w:val="000C16A8"/>
    <w:rsid w:val="000D1E1D"/>
    <w:rsid w:val="000D2597"/>
    <w:rsid w:val="000E3C97"/>
    <w:rsid w:val="000F3F72"/>
    <w:rsid w:val="00137594"/>
    <w:rsid w:val="00143B5B"/>
    <w:rsid w:val="0015078F"/>
    <w:rsid w:val="0015738E"/>
    <w:rsid w:val="001623F3"/>
    <w:rsid w:val="0016450D"/>
    <w:rsid w:val="00165935"/>
    <w:rsid w:val="0016792C"/>
    <w:rsid w:val="0017765E"/>
    <w:rsid w:val="001804DC"/>
    <w:rsid w:val="00187702"/>
    <w:rsid w:val="00192D56"/>
    <w:rsid w:val="001966D9"/>
    <w:rsid w:val="001A2F46"/>
    <w:rsid w:val="001A7FC9"/>
    <w:rsid w:val="001B3CC6"/>
    <w:rsid w:val="001C61C3"/>
    <w:rsid w:val="001D624D"/>
    <w:rsid w:val="001F7CAC"/>
    <w:rsid w:val="002059CB"/>
    <w:rsid w:val="00205C35"/>
    <w:rsid w:val="0022360A"/>
    <w:rsid w:val="002347D1"/>
    <w:rsid w:val="00252BB0"/>
    <w:rsid w:val="0025744D"/>
    <w:rsid w:val="002805DE"/>
    <w:rsid w:val="00280A16"/>
    <w:rsid w:val="0028501F"/>
    <w:rsid w:val="00293036"/>
    <w:rsid w:val="00294E49"/>
    <w:rsid w:val="002A4EFF"/>
    <w:rsid w:val="002A62B8"/>
    <w:rsid w:val="002A6F61"/>
    <w:rsid w:val="002B28E2"/>
    <w:rsid w:val="002C0B21"/>
    <w:rsid w:val="002C1F5A"/>
    <w:rsid w:val="002C4539"/>
    <w:rsid w:val="002C726B"/>
    <w:rsid w:val="002D0F3F"/>
    <w:rsid w:val="002D1D66"/>
    <w:rsid w:val="002D26C0"/>
    <w:rsid w:val="002D6483"/>
    <w:rsid w:val="002E7764"/>
    <w:rsid w:val="002F36B3"/>
    <w:rsid w:val="002F4AE5"/>
    <w:rsid w:val="00300A50"/>
    <w:rsid w:val="00302249"/>
    <w:rsid w:val="003032FF"/>
    <w:rsid w:val="00305C16"/>
    <w:rsid w:val="00310B80"/>
    <w:rsid w:val="00320466"/>
    <w:rsid w:val="00321249"/>
    <w:rsid w:val="00325066"/>
    <w:rsid w:val="00337ACE"/>
    <w:rsid w:val="00340ADC"/>
    <w:rsid w:val="0035410B"/>
    <w:rsid w:val="00354464"/>
    <w:rsid w:val="0035462F"/>
    <w:rsid w:val="0035578F"/>
    <w:rsid w:val="00363F75"/>
    <w:rsid w:val="003706AE"/>
    <w:rsid w:val="0037378F"/>
    <w:rsid w:val="00381881"/>
    <w:rsid w:val="00382009"/>
    <w:rsid w:val="0038383E"/>
    <w:rsid w:val="003872BE"/>
    <w:rsid w:val="00392E45"/>
    <w:rsid w:val="003965F2"/>
    <w:rsid w:val="003A4AE1"/>
    <w:rsid w:val="003A6BDF"/>
    <w:rsid w:val="003B4898"/>
    <w:rsid w:val="003B7982"/>
    <w:rsid w:val="003C0B6C"/>
    <w:rsid w:val="003C0F72"/>
    <w:rsid w:val="003C54C3"/>
    <w:rsid w:val="003D3628"/>
    <w:rsid w:val="003D7D9A"/>
    <w:rsid w:val="003E2BC5"/>
    <w:rsid w:val="003E6DD7"/>
    <w:rsid w:val="003F1F18"/>
    <w:rsid w:val="003F214D"/>
    <w:rsid w:val="003F28AD"/>
    <w:rsid w:val="00400D94"/>
    <w:rsid w:val="0041029E"/>
    <w:rsid w:val="004103C6"/>
    <w:rsid w:val="00424579"/>
    <w:rsid w:val="0042605B"/>
    <w:rsid w:val="00435035"/>
    <w:rsid w:val="00444D58"/>
    <w:rsid w:val="00446801"/>
    <w:rsid w:val="0045495B"/>
    <w:rsid w:val="00457AC6"/>
    <w:rsid w:val="00460CD1"/>
    <w:rsid w:val="00460CD8"/>
    <w:rsid w:val="004611A3"/>
    <w:rsid w:val="004635E1"/>
    <w:rsid w:val="004645FC"/>
    <w:rsid w:val="004714C4"/>
    <w:rsid w:val="00474A45"/>
    <w:rsid w:val="00486FBD"/>
    <w:rsid w:val="00492941"/>
    <w:rsid w:val="004938AC"/>
    <w:rsid w:val="00496AF8"/>
    <w:rsid w:val="004A4497"/>
    <w:rsid w:val="004A53AC"/>
    <w:rsid w:val="004A6BBE"/>
    <w:rsid w:val="004B1D27"/>
    <w:rsid w:val="004B6C25"/>
    <w:rsid w:val="004C2573"/>
    <w:rsid w:val="004C46EC"/>
    <w:rsid w:val="004D1794"/>
    <w:rsid w:val="004D4430"/>
    <w:rsid w:val="004E1CFC"/>
    <w:rsid w:val="004F6FF3"/>
    <w:rsid w:val="004F7AFA"/>
    <w:rsid w:val="00500087"/>
    <w:rsid w:val="005036AB"/>
    <w:rsid w:val="005045C8"/>
    <w:rsid w:val="00507C94"/>
    <w:rsid w:val="00511E2D"/>
    <w:rsid w:val="00520C34"/>
    <w:rsid w:val="005244DB"/>
    <w:rsid w:val="005252DC"/>
    <w:rsid w:val="005263C2"/>
    <w:rsid w:val="00532C02"/>
    <w:rsid w:val="00542BFA"/>
    <w:rsid w:val="00546254"/>
    <w:rsid w:val="00554D8D"/>
    <w:rsid w:val="005646D9"/>
    <w:rsid w:val="00572E5C"/>
    <w:rsid w:val="00575F64"/>
    <w:rsid w:val="005857FD"/>
    <w:rsid w:val="005955A8"/>
    <w:rsid w:val="005979C7"/>
    <w:rsid w:val="005A310A"/>
    <w:rsid w:val="005B26ED"/>
    <w:rsid w:val="005C5307"/>
    <w:rsid w:val="005C7087"/>
    <w:rsid w:val="005E7923"/>
    <w:rsid w:val="005F1D29"/>
    <w:rsid w:val="005F255D"/>
    <w:rsid w:val="005F2A2E"/>
    <w:rsid w:val="00603249"/>
    <w:rsid w:val="006041BF"/>
    <w:rsid w:val="00612C75"/>
    <w:rsid w:val="00636C94"/>
    <w:rsid w:val="00637661"/>
    <w:rsid w:val="00645CB3"/>
    <w:rsid w:val="00647A67"/>
    <w:rsid w:val="0065007C"/>
    <w:rsid w:val="00653EA7"/>
    <w:rsid w:val="006551F3"/>
    <w:rsid w:val="00656341"/>
    <w:rsid w:val="00670BF7"/>
    <w:rsid w:val="00675902"/>
    <w:rsid w:val="006775E8"/>
    <w:rsid w:val="00680809"/>
    <w:rsid w:val="00681F2E"/>
    <w:rsid w:val="00683193"/>
    <w:rsid w:val="00685C44"/>
    <w:rsid w:val="00691817"/>
    <w:rsid w:val="006964CD"/>
    <w:rsid w:val="006B0B98"/>
    <w:rsid w:val="006B1C2E"/>
    <w:rsid w:val="006B2025"/>
    <w:rsid w:val="006B2EC4"/>
    <w:rsid w:val="006C1051"/>
    <w:rsid w:val="006C545E"/>
    <w:rsid w:val="006C7C38"/>
    <w:rsid w:val="006D00AF"/>
    <w:rsid w:val="006D1D46"/>
    <w:rsid w:val="006D2B6B"/>
    <w:rsid w:val="006D2D24"/>
    <w:rsid w:val="006D3119"/>
    <w:rsid w:val="006D3A6C"/>
    <w:rsid w:val="006E580E"/>
    <w:rsid w:val="006F1F9E"/>
    <w:rsid w:val="006F2916"/>
    <w:rsid w:val="006F63BB"/>
    <w:rsid w:val="007019F0"/>
    <w:rsid w:val="00720D81"/>
    <w:rsid w:val="00723BD4"/>
    <w:rsid w:val="0072442D"/>
    <w:rsid w:val="0073015A"/>
    <w:rsid w:val="007308BF"/>
    <w:rsid w:val="007328C3"/>
    <w:rsid w:val="007425A0"/>
    <w:rsid w:val="00746DFB"/>
    <w:rsid w:val="007507A9"/>
    <w:rsid w:val="00754476"/>
    <w:rsid w:val="007733F1"/>
    <w:rsid w:val="00776DC4"/>
    <w:rsid w:val="007817FF"/>
    <w:rsid w:val="00781F70"/>
    <w:rsid w:val="00782DE5"/>
    <w:rsid w:val="00783E29"/>
    <w:rsid w:val="00791057"/>
    <w:rsid w:val="00797DC1"/>
    <w:rsid w:val="007A61F0"/>
    <w:rsid w:val="007B3333"/>
    <w:rsid w:val="007B35F8"/>
    <w:rsid w:val="007D0481"/>
    <w:rsid w:val="007D401C"/>
    <w:rsid w:val="007D469E"/>
    <w:rsid w:val="007D4E72"/>
    <w:rsid w:val="007D7ABF"/>
    <w:rsid w:val="007E30AA"/>
    <w:rsid w:val="007E3B3A"/>
    <w:rsid w:val="007E3CB5"/>
    <w:rsid w:val="007F2BBB"/>
    <w:rsid w:val="008120AE"/>
    <w:rsid w:val="008241A3"/>
    <w:rsid w:val="008312E5"/>
    <w:rsid w:val="0083651E"/>
    <w:rsid w:val="00836B8B"/>
    <w:rsid w:val="008377AE"/>
    <w:rsid w:val="00842CE4"/>
    <w:rsid w:val="0085072A"/>
    <w:rsid w:val="008521A6"/>
    <w:rsid w:val="008669F4"/>
    <w:rsid w:val="00872BFF"/>
    <w:rsid w:val="00872DFE"/>
    <w:rsid w:val="008734EE"/>
    <w:rsid w:val="00873591"/>
    <w:rsid w:val="0087421F"/>
    <w:rsid w:val="008832D4"/>
    <w:rsid w:val="00883350"/>
    <w:rsid w:val="008862CD"/>
    <w:rsid w:val="008915E8"/>
    <w:rsid w:val="008920A0"/>
    <w:rsid w:val="008A0452"/>
    <w:rsid w:val="008A597C"/>
    <w:rsid w:val="008B60AE"/>
    <w:rsid w:val="008B6C12"/>
    <w:rsid w:val="008B72A4"/>
    <w:rsid w:val="008B778A"/>
    <w:rsid w:val="008C2220"/>
    <w:rsid w:val="008C625A"/>
    <w:rsid w:val="008C7B02"/>
    <w:rsid w:val="008D0133"/>
    <w:rsid w:val="008D24FC"/>
    <w:rsid w:val="008D59EC"/>
    <w:rsid w:val="008E0A1A"/>
    <w:rsid w:val="008E2334"/>
    <w:rsid w:val="008F783A"/>
    <w:rsid w:val="00901E29"/>
    <w:rsid w:val="00913C43"/>
    <w:rsid w:val="00931A29"/>
    <w:rsid w:val="00943F5E"/>
    <w:rsid w:val="00947F17"/>
    <w:rsid w:val="00950DD3"/>
    <w:rsid w:val="00952348"/>
    <w:rsid w:val="00953519"/>
    <w:rsid w:val="009543D5"/>
    <w:rsid w:val="009607E6"/>
    <w:rsid w:val="009730EC"/>
    <w:rsid w:val="00980E48"/>
    <w:rsid w:val="00981118"/>
    <w:rsid w:val="009852E1"/>
    <w:rsid w:val="0099195D"/>
    <w:rsid w:val="009B62A0"/>
    <w:rsid w:val="009C461A"/>
    <w:rsid w:val="009D26FC"/>
    <w:rsid w:val="009D419F"/>
    <w:rsid w:val="009D4474"/>
    <w:rsid w:val="009E65DE"/>
    <w:rsid w:val="009E7DCF"/>
    <w:rsid w:val="009F46ED"/>
    <w:rsid w:val="00A013AF"/>
    <w:rsid w:val="00A0335F"/>
    <w:rsid w:val="00A0462E"/>
    <w:rsid w:val="00A13211"/>
    <w:rsid w:val="00A15220"/>
    <w:rsid w:val="00A20026"/>
    <w:rsid w:val="00A27AD9"/>
    <w:rsid w:val="00A35D1A"/>
    <w:rsid w:val="00A40ECB"/>
    <w:rsid w:val="00A5229B"/>
    <w:rsid w:val="00A5445B"/>
    <w:rsid w:val="00A55252"/>
    <w:rsid w:val="00A7056B"/>
    <w:rsid w:val="00A81E36"/>
    <w:rsid w:val="00A85EC5"/>
    <w:rsid w:val="00A97B09"/>
    <w:rsid w:val="00AA14F4"/>
    <w:rsid w:val="00AB173A"/>
    <w:rsid w:val="00AB1D4E"/>
    <w:rsid w:val="00AB5032"/>
    <w:rsid w:val="00AD22E7"/>
    <w:rsid w:val="00AD66DA"/>
    <w:rsid w:val="00AE1BD4"/>
    <w:rsid w:val="00AE2136"/>
    <w:rsid w:val="00AF13C7"/>
    <w:rsid w:val="00AF66E7"/>
    <w:rsid w:val="00AF7F07"/>
    <w:rsid w:val="00B05A7D"/>
    <w:rsid w:val="00B05BA9"/>
    <w:rsid w:val="00B165AA"/>
    <w:rsid w:val="00B3411F"/>
    <w:rsid w:val="00B35B4E"/>
    <w:rsid w:val="00B403AC"/>
    <w:rsid w:val="00B41355"/>
    <w:rsid w:val="00B5424E"/>
    <w:rsid w:val="00B601C3"/>
    <w:rsid w:val="00B6188B"/>
    <w:rsid w:val="00B64442"/>
    <w:rsid w:val="00B65EF3"/>
    <w:rsid w:val="00B7453C"/>
    <w:rsid w:val="00B752BE"/>
    <w:rsid w:val="00B77ADD"/>
    <w:rsid w:val="00B83B20"/>
    <w:rsid w:val="00B94D8D"/>
    <w:rsid w:val="00BB35C4"/>
    <w:rsid w:val="00BB5467"/>
    <w:rsid w:val="00BC5773"/>
    <w:rsid w:val="00BC703A"/>
    <w:rsid w:val="00BE31B8"/>
    <w:rsid w:val="00BE3D7A"/>
    <w:rsid w:val="00BE55B3"/>
    <w:rsid w:val="00BF1122"/>
    <w:rsid w:val="00BF3607"/>
    <w:rsid w:val="00BF460E"/>
    <w:rsid w:val="00BF5744"/>
    <w:rsid w:val="00BF65A4"/>
    <w:rsid w:val="00C203C6"/>
    <w:rsid w:val="00C23232"/>
    <w:rsid w:val="00C262AE"/>
    <w:rsid w:val="00C3068F"/>
    <w:rsid w:val="00C30F8D"/>
    <w:rsid w:val="00C36C96"/>
    <w:rsid w:val="00C40699"/>
    <w:rsid w:val="00C40DBA"/>
    <w:rsid w:val="00C52364"/>
    <w:rsid w:val="00C570AC"/>
    <w:rsid w:val="00C57D2C"/>
    <w:rsid w:val="00C62D6E"/>
    <w:rsid w:val="00C717DD"/>
    <w:rsid w:val="00C72123"/>
    <w:rsid w:val="00C74C7B"/>
    <w:rsid w:val="00C853EF"/>
    <w:rsid w:val="00C925EF"/>
    <w:rsid w:val="00C9423E"/>
    <w:rsid w:val="00C944AB"/>
    <w:rsid w:val="00C963F5"/>
    <w:rsid w:val="00CA1801"/>
    <w:rsid w:val="00CA1C2E"/>
    <w:rsid w:val="00CA22E0"/>
    <w:rsid w:val="00CB1D89"/>
    <w:rsid w:val="00CB29E2"/>
    <w:rsid w:val="00CC138E"/>
    <w:rsid w:val="00CC269F"/>
    <w:rsid w:val="00CC73AD"/>
    <w:rsid w:val="00CD2287"/>
    <w:rsid w:val="00CD32DC"/>
    <w:rsid w:val="00CD46DD"/>
    <w:rsid w:val="00CD7F61"/>
    <w:rsid w:val="00CE7064"/>
    <w:rsid w:val="00CE7708"/>
    <w:rsid w:val="00CF3999"/>
    <w:rsid w:val="00CF4274"/>
    <w:rsid w:val="00CF6FCC"/>
    <w:rsid w:val="00D00225"/>
    <w:rsid w:val="00D00622"/>
    <w:rsid w:val="00D0631F"/>
    <w:rsid w:val="00D14138"/>
    <w:rsid w:val="00D1743E"/>
    <w:rsid w:val="00D20725"/>
    <w:rsid w:val="00D22B03"/>
    <w:rsid w:val="00D27804"/>
    <w:rsid w:val="00D3229A"/>
    <w:rsid w:val="00D32FE4"/>
    <w:rsid w:val="00D35D9A"/>
    <w:rsid w:val="00D378A7"/>
    <w:rsid w:val="00D41F97"/>
    <w:rsid w:val="00D42D64"/>
    <w:rsid w:val="00D45DA5"/>
    <w:rsid w:val="00D462F0"/>
    <w:rsid w:val="00D53347"/>
    <w:rsid w:val="00D53CFD"/>
    <w:rsid w:val="00D554B5"/>
    <w:rsid w:val="00D56960"/>
    <w:rsid w:val="00D6785E"/>
    <w:rsid w:val="00D8578F"/>
    <w:rsid w:val="00DA6911"/>
    <w:rsid w:val="00DB2A2F"/>
    <w:rsid w:val="00DB766A"/>
    <w:rsid w:val="00DB7A2C"/>
    <w:rsid w:val="00DC709F"/>
    <w:rsid w:val="00DD2635"/>
    <w:rsid w:val="00DD5098"/>
    <w:rsid w:val="00DD7063"/>
    <w:rsid w:val="00DD7598"/>
    <w:rsid w:val="00DE2D54"/>
    <w:rsid w:val="00DE45E4"/>
    <w:rsid w:val="00DE76DA"/>
    <w:rsid w:val="00DF30BD"/>
    <w:rsid w:val="00DF3ED0"/>
    <w:rsid w:val="00DF4014"/>
    <w:rsid w:val="00E02AA9"/>
    <w:rsid w:val="00E109AC"/>
    <w:rsid w:val="00E11207"/>
    <w:rsid w:val="00E131F8"/>
    <w:rsid w:val="00E142A6"/>
    <w:rsid w:val="00E14881"/>
    <w:rsid w:val="00E20046"/>
    <w:rsid w:val="00E21A90"/>
    <w:rsid w:val="00E27C66"/>
    <w:rsid w:val="00E344EA"/>
    <w:rsid w:val="00E36237"/>
    <w:rsid w:val="00E36A2A"/>
    <w:rsid w:val="00E36AB8"/>
    <w:rsid w:val="00E37E15"/>
    <w:rsid w:val="00E42AC3"/>
    <w:rsid w:val="00E45100"/>
    <w:rsid w:val="00E53A8B"/>
    <w:rsid w:val="00E540EA"/>
    <w:rsid w:val="00E56399"/>
    <w:rsid w:val="00E60D00"/>
    <w:rsid w:val="00E61AFC"/>
    <w:rsid w:val="00E62627"/>
    <w:rsid w:val="00E63B42"/>
    <w:rsid w:val="00E6604A"/>
    <w:rsid w:val="00E7497E"/>
    <w:rsid w:val="00E82E91"/>
    <w:rsid w:val="00E830F2"/>
    <w:rsid w:val="00E86887"/>
    <w:rsid w:val="00E87A46"/>
    <w:rsid w:val="00EA1928"/>
    <w:rsid w:val="00EB6EFD"/>
    <w:rsid w:val="00EC04B5"/>
    <w:rsid w:val="00EC3999"/>
    <w:rsid w:val="00EC4A9E"/>
    <w:rsid w:val="00EC7F94"/>
    <w:rsid w:val="00ED0D52"/>
    <w:rsid w:val="00ED376C"/>
    <w:rsid w:val="00EE287C"/>
    <w:rsid w:val="00EE36E0"/>
    <w:rsid w:val="00EE3F49"/>
    <w:rsid w:val="00EE4834"/>
    <w:rsid w:val="00EF35C9"/>
    <w:rsid w:val="00EF6F25"/>
    <w:rsid w:val="00F0225B"/>
    <w:rsid w:val="00F1025D"/>
    <w:rsid w:val="00F1348E"/>
    <w:rsid w:val="00F1442F"/>
    <w:rsid w:val="00F170F5"/>
    <w:rsid w:val="00F2259C"/>
    <w:rsid w:val="00F226FF"/>
    <w:rsid w:val="00F30C00"/>
    <w:rsid w:val="00F32697"/>
    <w:rsid w:val="00F35AC8"/>
    <w:rsid w:val="00F36D0E"/>
    <w:rsid w:val="00F40C7D"/>
    <w:rsid w:val="00F414AF"/>
    <w:rsid w:val="00F46A09"/>
    <w:rsid w:val="00F47DFB"/>
    <w:rsid w:val="00F51B04"/>
    <w:rsid w:val="00F56CDB"/>
    <w:rsid w:val="00F60779"/>
    <w:rsid w:val="00F641F8"/>
    <w:rsid w:val="00F72775"/>
    <w:rsid w:val="00F85EFE"/>
    <w:rsid w:val="00F91055"/>
    <w:rsid w:val="00FA5A65"/>
    <w:rsid w:val="00FA5B15"/>
    <w:rsid w:val="00FC0CA0"/>
    <w:rsid w:val="00FD04E9"/>
    <w:rsid w:val="00FD33D7"/>
    <w:rsid w:val="00FD4ED9"/>
    <w:rsid w:val="00FD5367"/>
    <w:rsid w:val="00FE0617"/>
    <w:rsid w:val="00FF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373DB"/>
  <w15:docId w15:val="{4DCD4A48-43FF-47B8-B37F-C714ADF5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4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4062"/>
    <w:rPr>
      <w:rFonts w:ascii="Tahoma" w:hAnsi="Tahoma" w:cs="Tahoma"/>
      <w:sz w:val="16"/>
      <w:szCs w:val="16"/>
    </w:rPr>
  </w:style>
  <w:style w:type="paragraph" w:customStyle="1" w:styleId="rvps2">
    <w:name w:val="rvps2"/>
    <w:basedOn w:val="a"/>
    <w:rsid w:val="00DD7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basedOn w:val="a0"/>
    <w:rsid w:val="004645FC"/>
  </w:style>
  <w:style w:type="character" w:styleId="a5">
    <w:name w:val="Hyperlink"/>
    <w:basedOn w:val="a0"/>
    <w:uiPriority w:val="99"/>
    <w:semiHidden/>
    <w:unhideWhenUsed/>
    <w:rsid w:val="004645FC"/>
    <w:rPr>
      <w:color w:val="0000FF"/>
      <w:u w:val="single"/>
    </w:rPr>
  </w:style>
  <w:style w:type="character" w:customStyle="1" w:styleId="rvts11">
    <w:name w:val="rvts11"/>
    <w:basedOn w:val="a0"/>
    <w:rsid w:val="004645FC"/>
  </w:style>
  <w:style w:type="character" w:customStyle="1" w:styleId="rvts37">
    <w:name w:val="rvts37"/>
    <w:basedOn w:val="a0"/>
    <w:rsid w:val="004645FC"/>
  </w:style>
  <w:style w:type="paragraph" w:styleId="a6">
    <w:name w:val="Normal (Web)"/>
    <w:basedOn w:val="a"/>
    <w:uiPriority w:val="99"/>
    <w:semiHidden/>
    <w:unhideWhenUsed/>
    <w:rsid w:val="00532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header"/>
    <w:basedOn w:val="a"/>
    <w:link w:val="a8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5F2A2E"/>
  </w:style>
  <w:style w:type="paragraph" w:styleId="a9">
    <w:name w:val="footer"/>
    <w:basedOn w:val="a"/>
    <w:link w:val="aa"/>
    <w:uiPriority w:val="99"/>
    <w:unhideWhenUsed/>
    <w:rsid w:val="005F2A2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5F2A2E"/>
  </w:style>
  <w:style w:type="paragraph" w:styleId="ab">
    <w:name w:val="List Paragraph"/>
    <w:basedOn w:val="a"/>
    <w:uiPriority w:val="34"/>
    <w:qFormat/>
    <w:rsid w:val="009730EC"/>
    <w:pPr>
      <w:ind w:left="720"/>
      <w:contextualSpacing/>
    </w:pPr>
  </w:style>
  <w:style w:type="paragraph" w:customStyle="1" w:styleId="rtejustify">
    <w:name w:val="rtejustify"/>
    <w:basedOn w:val="a"/>
    <w:rsid w:val="00F14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0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1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66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90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9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1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8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8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900D3-B214-4A78-B66A-ABC10416B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4004</Words>
  <Characters>2283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Смаль Світлана Леонідівна</dc:creator>
  <cp:lastModifiedBy>Василенко Наталія Іванівна</cp:lastModifiedBy>
  <cp:revision>4</cp:revision>
  <cp:lastPrinted>2026-09-11T07:20:00Z</cp:lastPrinted>
  <dcterms:created xsi:type="dcterms:W3CDTF">2026-10-14T07:33:00Z</dcterms:created>
  <dcterms:modified xsi:type="dcterms:W3CDTF">2026-10-15T14:05:00Z</dcterms:modified>
</cp:coreProperties>
</file>