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923D3" w:rsidRPr="008D5DA9" w:rsidRDefault="00A94C65" w:rsidP="00F94910">
      <w:pPr>
        <w:ind w:left="4517" w:right="4200"/>
        <w:rPr>
          <w:sz w:val="28"/>
          <w:szCs w:val="28"/>
          <w:lang w:val="uk-UA"/>
        </w:rPr>
      </w:pPr>
      <w:r w:rsidRPr="008D5DA9">
        <w:rPr>
          <w:noProof/>
          <w:kern w:val="1"/>
          <w:sz w:val="28"/>
          <w:szCs w:val="28"/>
          <w:lang w:val="uk-UA" w:eastAsia="uk-UA"/>
        </w:rPr>
        <w:drawing>
          <wp:inline distT="0" distB="0" distL="0" distR="0">
            <wp:extent cx="544830" cy="715010"/>
            <wp:effectExtent l="0" t="0" r="762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830" cy="715010"/>
                    </a:xfrm>
                    <a:prstGeom prst="rect">
                      <a:avLst/>
                    </a:prstGeom>
                    <a:solidFill>
                      <a:srgbClr val="FFFFFF"/>
                    </a:solidFill>
                    <a:ln>
                      <a:noFill/>
                    </a:ln>
                  </pic:spPr>
                </pic:pic>
              </a:graphicData>
            </a:graphic>
          </wp:inline>
        </w:drawing>
      </w:r>
    </w:p>
    <w:p w:rsidR="00B923D3" w:rsidRPr="008D5DA9" w:rsidRDefault="00B923D3">
      <w:pPr>
        <w:rPr>
          <w:sz w:val="28"/>
          <w:szCs w:val="28"/>
          <w:lang w:val="uk-UA"/>
        </w:rPr>
      </w:pPr>
    </w:p>
    <w:p w:rsidR="00B923D3" w:rsidRPr="008D5DA9" w:rsidRDefault="005F6D5F" w:rsidP="005F6D5F">
      <w:pPr>
        <w:ind w:right="57"/>
        <w:jc w:val="center"/>
        <w:rPr>
          <w:sz w:val="36"/>
          <w:szCs w:val="36"/>
          <w:lang w:val="uk-UA"/>
        </w:rPr>
      </w:pPr>
      <w:r w:rsidRPr="008D5DA9">
        <w:rPr>
          <w:sz w:val="36"/>
          <w:szCs w:val="36"/>
          <w:lang w:val="uk-UA"/>
        </w:rPr>
        <w:t>ВИЩА КВАЛІФІКАЦІЙНА КОМІСІЯ СУДДІВ УКРАЇНИ</w:t>
      </w:r>
    </w:p>
    <w:p w:rsidR="005F6D5F" w:rsidRPr="008D5DA9" w:rsidRDefault="005F6D5F" w:rsidP="005F6D5F">
      <w:pPr>
        <w:ind w:right="57"/>
        <w:jc w:val="center"/>
        <w:rPr>
          <w:sz w:val="28"/>
          <w:szCs w:val="28"/>
          <w:lang w:val="uk-UA"/>
        </w:rPr>
      </w:pPr>
    </w:p>
    <w:p w:rsidR="00C22427" w:rsidRPr="008D5DA9" w:rsidRDefault="003E7CF8" w:rsidP="00BE670C">
      <w:pPr>
        <w:shd w:val="clear" w:color="auto" w:fill="FFFFFF"/>
        <w:jc w:val="both"/>
        <w:rPr>
          <w:sz w:val="26"/>
          <w:szCs w:val="26"/>
          <w:lang w:val="uk-UA"/>
        </w:rPr>
      </w:pPr>
      <w:r w:rsidRPr="008D5DA9">
        <w:rPr>
          <w:sz w:val="26"/>
          <w:szCs w:val="26"/>
          <w:lang w:val="uk-UA"/>
        </w:rPr>
        <w:t>2</w:t>
      </w:r>
      <w:r w:rsidR="00A94C65" w:rsidRPr="008D5DA9">
        <w:rPr>
          <w:sz w:val="26"/>
          <w:szCs w:val="26"/>
          <w:lang w:val="uk-UA"/>
        </w:rPr>
        <w:t>7</w:t>
      </w:r>
      <w:r w:rsidR="00E12428" w:rsidRPr="008D5DA9">
        <w:rPr>
          <w:sz w:val="26"/>
          <w:szCs w:val="26"/>
          <w:lang w:val="uk-UA"/>
        </w:rPr>
        <w:t xml:space="preserve"> </w:t>
      </w:r>
      <w:r w:rsidR="00A94C65" w:rsidRPr="008D5DA9">
        <w:rPr>
          <w:sz w:val="26"/>
          <w:szCs w:val="26"/>
          <w:lang w:val="uk-UA"/>
        </w:rPr>
        <w:t>серпн</w:t>
      </w:r>
      <w:r w:rsidR="00AC1FBE" w:rsidRPr="008D5DA9">
        <w:rPr>
          <w:sz w:val="26"/>
          <w:szCs w:val="26"/>
          <w:lang w:val="uk-UA"/>
        </w:rPr>
        <w:t>я</w:t>
      </w:r>
      <w:r w:rsidR="0072204B" w:rsidRPr="008D5DA9">
        <w:rPr>
          <w:sz w:val="26"/>
          <w:szCs w:val="26"/>
          <w:lang w:val="uk-UA"/>
        </w:rPr>
        <w:t xml:space="preserve"> 202</w:t>
      </w:r>
      <w:r w:rsidR="006F6CF4" w:rsidRPr="008D5DA9">
        <w:rPr>
          <w:sz w:val="26"/>
          <w:szCs w:val="26"/>
          <w:lang w:val="uk-UA"/>
        </w:rPr>
        <w:t>6</w:t>
      </w:r>
      <w:r w:rsidR="00C22427" w:rsidRPr="008D5DA9">
        <w:rPr>
          <w:sz w:val="26"/>
          <w:szCs w:val="26"/>
          <w:lang w:val="uk-UA"/>
        </w:rPr>
        <w:t xml:space="preserve"> р</w:t>
      </w:r>
      <w:r w:rsidR="00185704" w:rsidRPr="008D5DA9">
        <w:rPr>
          <w:sz w:val="26"/>
          <w:szCs w:val="26"/>
          <w:lang w:val="uk-UA"/>
        </w:rPr>
        <w:t>оку</w:t>
      </w:r>
      <w:r w:rsidR="006F6CF4" w:rsidRPr="008D5DA9">
        <w:rPr>
          <w:sz w:val="26"/>
          <w:szCs w:val="26"/>
          <w:lang w:val="uk-UA"/>
        </w:rPr>
        <w:t xml:space="preserve"> </w:t>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112239" w:rsidRPr="008D5DA9">
        <w:rPr>
          <w:sz w:val="26"/>
          <w:szCs w:val="26"/>
          <w:lang w:val="uk-UA"/>
        </w:rPr>
        <w:tab/>
      </w:r>
      <w:r w:rsidR="00291613" w:rsidRPr="008D5DA9">
        <w:rPr>
          <w:sz w:val="26"/>
          <w:szCs w:val="26"/>
          <w:lang w:val="uk-UA"/>
        </w:rPr>
        <w:t xml:space="preserve"> </w:t>
      </w:r>
      <w:r w:rsidR="00345813" w:rsidRPr="008D5DA9">
        <w:rPr>
          <w:sz w:val="26"/>
          <w:szCs w:val="26"/>
          <w:lang w:val="uk-UA"/>
        </w:rPr>
        <w:tab/>
      </w:r>
      <w:r w:rsidR="006F6CF4" w:rsidRPr="008D5DA9">
        <w:rPr>
          <w:sz w:val="26"/>
          <w:szCs w:val="26"/>
          <w:lang w:val="uk-UA"/>
        </w:rPr>
        <w:tab/>
      </w:r>
      <w:r w:rsidR="006F6CF4" w:rsidRPr="008D5DA9">
        <w:rPr>
          <w:sz w:val="26"/>
          <w:szCs w:val="26"/>
          <w:lang w:val="uk-UA"/>
        </w:rPr>
        <w:tab/>
      </w:r>
      <w:r w:rsidR="006F6CF4" w:rsidRPr="008D5DA9">
        <w:rPr>
          <w:sz w:val="26"/>
          <w:szCs w:val="26"/>
          <w:lang w:val="uk-UA"/>
        </w:rPr>
        <w:tab/>
      </w:r>
      <w:r w:rsidR="003772A4" w:rsidRPr="008D5DA9">
        <w:rPr>
          <w:sz w:val="26"/>
          <w:szCs w:val="26"/>
          <w:lang w:val="uk-UA"/>
        </w:rPr>
        <w:t xml:space="preserve">     </w:t>
      </w:r>
      <w:r w:rsidR="00C22427" w:rsidRPr="008D5DA9">
        <w:rPr>
          <w:sz w:val="26"/>
          <w:szCs w:val="26"/>
          <w:lang w:val="uk-UA"/>
        </w:rPr>
        <w:t>м. Київ</w:t>
      </w:r>
    </w:p>
    <w:p w:rsidR="00C22427" w:rsidRPr="008D5DA9" w:rsidRDefault="00B91F21" w:rsidP="00BE670C">
      <w:pPr>
        <w:shd w:val="clear" w:color="auto" w:fill="FFFFFF"/>
        <w:jc w:val="both"/>
        <w:rPr>
          <w:sz w:val="26"/>
          <w:szCs w:val="26"/>
          <w:lang w:val="uk-UA"/>
        </w:rPr>
      </w:pPr>
      <w:r w:rsidRPr="008D5DA9">
        <w:rPr>
          <w:sz w:val="26"/>
          <w:szCs w:val="26"/>
          <w:lang w:val="uk-UA"/>
        </w:rPr>
        <w:tab/>
      </w:r>
    </w:p>
    <w:p w:rsidR="00C22427" w:rsidRPr="008D5DA9" w:rsidRDefault="001E50A0" w:rsidP="00BE670C">
      <w:pPr>
        <w:shd w:val="clear" w:color="auto" w:fill="FFFFFF"/>
        <w:ind w:right="134"/>
        <w:jc w:val="center"/>
        <w:rPr>
          <w:bCs/>
          <w:sz w:val="26"/>
          <w:szCs w:val="26"/>
          <w:u w:val="single"/>
          <w:lang w:val="uk-UA"/>
        </w:rPr>
      </w:pPr>
      <w:r w:rsidRPr="008D5DA9">
        <w:rPr>
          <w:bCs/>
          <w:sz w:val="26"/>
          <w:szCs w:val="26"/>
          <w:lang w:val="uk-UA"/>
        </w:rPr>
        <w:t xml:space="preserve">Р І Ш Е Н </w:t>
      </w:r>
      <w:proofErr w:type="spellStart"/>
      <w:r w:rsidRPr="008D5DA9">
        <w:rPr>
          <w:bCs/>
          <w:sz w:val="26"/>
          <w:szCs w:val="26"/>
          <w:lang w:val="uk-UA"/>
        </w:rPr>
        <w:t>Н</w:t>
      </w:r>
      <w:proofErr w:type="spellEnd"/>
      <w:r w:rsidRPr="008D5DA9">
        <w:rPr>
          <w:bCs/>
          <w:sz w:val="26"/>
          <w:szCs w:val="26"/>
          <w:lang w:val="uk-UA"/>
        </w:rPr>
        <w:t xml:space="preserve"> Я  № </w:t>
      </w:r>
      <w:r w:rsidR="00171769">
        <w:rPr>
          <w:bCs/>
          <w:sz w:val="26"/>
          <w:szCs w:val="26"/>
          <w:u w:val="single"/>
          <w:lang w:val="uk-UA"/>
        </w:rPr>
        <w:t>467/ас-26</w:t>
      </w:r>
    </w:p>
    <w:p w:rsidR="00E963EE" w:rsidRPr="008D5DA9" w:rsidRDefault="00E963EE" w:rsidP="00BE670C">
      <w:pPr>
        <w:shd w:val="clear" w:color="auto" w:fill="FFFFFF"/>
        <w:tabs>
          <w:tab w:val="left" w:pos="567"/>
        </w:tabs>
        <w:ind w:right="-1"/>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Вища кваліфікаційна комісія суддів України у складі колегії № 2:</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головуючого – Руслана СИДОРОВИЧА,</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членів Комісії: Людмили ВОЛКОВОЇ, Романа КИДИСЮКА (доповідач),</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за участі:</w:t>
      </w:r>
    </w:p>
    <w:p w:rsidR="009D6951" w:rsidRPr="008D5DA9" w:rsidRDefault="009D6951" w:rsidP="009D6951">
      <w:pPr>
        <w:shd w:val="clear" w:color="auto" w:fill="FFFFFF"/>
        <w:tabs>
          <w:tab w:val="left" w:pos="7300"/>
        </w:tabs>
        <w:jc w:val="both"/>
        <w:rPr>
          <w:sz w:val="26"/>
          <w:szCs w:val="26"/>
          <w:lang w:val="uk-UA"/>
        </w:rPr>
      </w:pPr>
    </w:p>
    <w:p w:rsidR="009D6951" w:rsidRPr="008D5DA9" w:rsidRDefault="009D6951" w:rsidP="009D6951">
      <w:pPr>
        <w:shd w:val="clear" w:color="auto" w:fill="FFFFFF"/>
        <w:tabs>
          <w:tab w:val="left" w:pos="7300"/>
        </w:tabs>
        <w:jc w:val="both"/>
        <w:rPr>
          <w:sz w:val="26"/>
          <w:szCs w:val="26"/>
          <w:lang w:val="uk-UA"/>
        </w:rPr>
      </w:pPr>
      <w:r w:rsidRPr="008D5DA9">
        <w:rPr>
          <w:sz w:val="26"/>
          <w:szCs w:val="26"/>
          <w:lang w:val="uk-UA"/>
        </w:rPr>
        <w:t xml:space="preserve">кандидата на посаду судді апеляційного загального суду </w:t>
      </w:r>
      <w:r w:rsidR="00A94C65" w:rsidRPr="008D5DA9">
        <w:rPr>
          <w:sz w:val="26"/>
          <w:szCs w:val="26"/>
          <w:lang w:val="uk-UA"/>
        </w:rPr>
        <w:t>Сергія ПУХАЛ</w:t>
      </w:r>
      <w:r w:rsidR="00E51DF7" w:rsidRPr="008D5DA9">
        <w:rPr>
          <w:sz w:val="26"/>
          <w:szCs w:val="26"/>
          <w:lang w:val="uk-UA"/>
        </w:rPr>
        <w:t>Ь</w:t>
      </w:r>
      <w:r w:rsidR="00A94C65" w:rsidRPr="008D5DA9">
        <w:rPr>
          <w:sz w:val="26"/>
          <w:szCs w:val="26"/>
          <w:lang w:val="uk-UA"/>
        </w:rPr>
        <w:t>СЬКОГО</w:t>
      </w:r>
      <w:r w:rsidRPr="008D5DA9">
        <w:rPr>
          <w:sz w:val="26"/>
          <w:szCs w:val="26"/>
          <w:lang w:val="uk-UA"/>
        </w:rPr>
        <w:t>,</w:t>
      </w:r>
    </w:p>
    <w:p w:rsidR="009444CD" w:rsidRPr="008D5DA9" w:rsidRDefault="009444CD" w:rsidP="009D6951">
      <w:pPr>
        <w:shd w:val="clear" w:color="auto" w:fill="FFFFFF"/>
        <w:tabs>
          <w:tab w:val="left" w:pos="7300"/>
        </w:tabs>
        <w:jc w:val="both"/>
        <w:rPr>
          <w:sz w:val="26"/>
          <w:szCs w:val="26"/>
          <w:lang w:val="uk-UA"/>
        </w:rPr>
      </w:pPr>
    </w:p>
    <w:p w:rsidR="00796DAF" w:rsidRPr="008D5DA9" w:rsidRDefault="009D6951" w:rsidP="009D6951">
      <w:pPr>
        <w:shd w:val="clear" w:color="auto" w:fill="FFFFFF"/>
        <w:tabs>
          <w:tab w:val="left" w:pos="7300"/>
        </w:tabs>
        <w:jc w:val="both"/>
        <w:rPr>
          <w:sz w:val="26"/>
          <w:szCs w:val="26"/>
          <w:lang w:val="uk-UA"/>
        </w:rPr>
      </w:pPr>
      <w:r w:rsidRPr="008D5DA9">
        <w:rPr>
          <w:sz w:val="26"/>
          <w:szCs w:val="26"/>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00A94C65" w:rsidRPr="008D5DA9">
        <w:rPr>
          <w:sz w:val="26"/>
          <w:szCs w:val="26"/>
          <w:lang w:val="uk-UA"/>
        </w:rPr>
        <w:t>Пухальського</w:t>
      </w:r>
      <w:proofErr w:type="spellEnd"/>
      <w:r w:rsidR="00A94C65" w:rsidRPr="008D5DA9">
        <w:rPr>
          <w:sz w:val="26"/>
          <w:szCs w:val="26"/>
          <w:lang w:val="uk-UA"/>
        </w:rPr>
        <w:t xml:space="preserve"> Сергія Валерійовича</w:t>
      </w:r>
      <w:r w:rsidR="00047A88" w:rsidRPr="008D5DA9">
        <w:rPr>
          <w:sz w:val="26"/>
          <w:szCs w:val="26"/>
          <w:lang w:val="uk-UA"/>
        </w:rPr>
        <w:t xml:space="preserve"> </w:t>
      </w:r>
      <w:r w:rsidRPr="008D5DA9">
        <w:rPr>
          <w:sz w:val="26"/>
          <w:szCs w:val="26"/>
          <w:lang w:val="uk-UA"/>
        </w:rPr>
        <w:t>у межах конкурсу, оголошеного рішенням Комісії</w:t>
      </w:r>
      <w:r w:rsidR="00474693" w:rsidRPr="008D5DA9">
        <w:rPr>
          <w:sz w:val="26"/>
          <w:szCs w:val="26"/>
          <w:lang w:val="uk-UA"/>
        </w:rPr>
        <w:t xml:space="preserve"> </w:t>
      </w:r>
      <w:r w:rsidRPr="008D5DA9">
        <w:rPr>
          <w:sz w:val="26"/>
          <w:szCs w:val="26"/>
          <w:lang w:val="uk-UA"/>
        </w:rPr>
        <w:t xml:space="preserve">від 14 вересня </w:t>
      </w:r>
      <w:r w:rsidR="003E7CF8" w:rsidRPr="008D5DA9">
        <w:rPr>
          <w:sz w:val="26"/>
          <w:szCs w:val="26"/>
          <w:lang w:val="uk-UA"/>
        </w:rPr>
        <w:br/>
      </w:r>
      <w:r w:rsidRPr="008D5DA9">
        <w:rPr>
          <w:sz w:val="26"/>
          <w:szCs w:val="26"/>
          <w:lang w:val="uk-UA"/>
        </w:rPr>
        <w:t>2023 року № 94/зп-23 (зі змінами),</w:t>
      </w:r>
    </w:p>
    <w:p w:rsidR="009D6951" w:rsidRPr="008D5DA9" w:rsidRDefault="009D6951" w:rsidP="009D6951">
      <w:pPr>
        <w:shd w:val="clear" w:color="auto" w:fill="FFFFFF"/>
        <w:tabs>
          <w:tab w:val="left" w:pos="7300"/>
        </w:tabs>
        <w:jc w:val="both"/>
        <w:rPr>
          <w:sz w:val="26"/>
          <w:szCs w:val="26"/>
          <w:lang w:val="uk-UA" w:eastAsia="uk-UA"/>
        </w:rPr>
      </w:pPr>
    </w:p>
    <w:p w:rsidR="00E8302E" w:rsidRPr="008D5DA9" w:rsidRDefault="00B923D3" w:rsidP="006455E5">
      <w:pPr>
        <w:shd w:val="clear" w:color="auto" w:fill="FFFFFF"/>
        <w:tabs>
          <w:tab w:val="left" w:pos="5779"/>
        </w:tabs>
        <w:jc w:val="center"/>
        <w:rPr>
          <w:sz w:val="26"/>
          <w:szCs w:val="26"/>
          <w:lang w:val="uk-UA"/>
        </w:rPr>
      </w:pPr>
      <w:r w:rsidRPr="008D5DA9">
        <w:rPr>
          <w:sz w:val="26"/>
          <w:szCs w:val="26"/>
          <w:lang w:val="uk-UA"/>
        </w:rPr>
        <w:t>встановила:</w:t>
      </w:r>
    </w:p>
    <w:p w:rsidR="00E33363" w:rsidRPr="008D5DA9" w:rsidRDefault="00E33363" w:rsidP="007527C7">
      <w:pPr>
        <w:suppressAutoHyphens w:val="0"/>
        <w:autoSpaceDE w:val="0"/>
        <w:autoSpaceDN w:val="0"/>
        <w:adjustRightInd w:val="0"/>
        <w:jc w:val="center"/>
        <w:rPr>
          <w:sz w:val="26"/>
          <w:szCs w:val="26"/>
          <w:lang w:val="uk-UA"/>
        </w:rPr>
      </w:pPr>
    </w:p>
    <w:p w:rsidR="008150EC" w:rsidRPr="008D5DA9" w:rsidRDefault="008150EC" w:rsidP="00EE3C34">
      <w:pPr>
        <w:shd w:val="clear" w:color="auto" w:fill="FFFFFF"/>
        <w:suppressAutoHyphens w:val="0"/>
        <w:ind w:firstLine="709"/>
        <w:jc w:val="both"/>
        <w:rPr>
          <w:b/>
          <w:sz w:val="26"/>
          <w:szCs w:val="26"/>
          <w:lang w:val="uk-UA" w:eastAsia="uk-UA"/>
        </w:rPr>
      </w:pPr>
      <w:r w:rsidRPr="008D5DA9">
        <w:rPr>
          <w:b/>
          <w:sz w:val="26"/>
          <w:szCs w:val="26"/>
          <w:lang w:val="uk-UA" w:eastAsia="uk-UA"/>
        </w:rPr>
        <w:t>I. Стислий виклад підстав і порядку проведення конкурсу на посад</w:t>
      </w:r>
      <w:r w:rsidR="009A5A90" w:rsidRPr="008D5DA9">
        <w:rPr>
          <w:b/>
          <w:sz w:val="26"/>
          <w:szCs w:val="26"/>
          <w:lang w:val="uk-UA" w:eastAsia="uk-UA"/>
        </w:rPr>
        <w:t>и</w:t>
      </w:r>
      <w:r w:rsidRPr="008D5DA9">
        <w:rPr>
          <w:b/>
          <w:sz w:val="26"/>
          <w:szCs w:val="26"/>
          <w:lang w:val="uk-UA" w:eastAsia="uk-UA"/>
        </w:rPr>
        <w:t xml:space="preserve"> суддів апеляційних </w:t>
      </w:r>
      <w:r w:rsidR="003021BA" w:rsidRPr="008D5DA9">
        <w:rPr>
          <w:b/>
          <w:sz w:val="26"/>
          <w:szCs w:val="26"/>
          <w:lang w:val="uk-UA" w:eastAsia="uk-UA"/>
        </w:rPr>
        <w:t>загальних</w:t>
      </w:r>
      <w:r w:rsidRPr="008D5DA9">
        <w:rPr>
          <w:b/>
          <w:sz w:val="26"/>
          <w:szCs w:val="26"/>
          <w:lang w:val="uk-UA" w:eastAsia="uk-UA"/>
        </w:rPr>
        <w:t xml:space="preserve"> судів та процедури кваліфікаційного оцінювання кандидата.</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Статтею 79 Закону України «Про судоустрій і статус суддів» (далі – Закон) установлено, що  конкурс на зайняття вакантної посади судді проводиться відповідно до Закону та положення про проведення конкурсу на зайняття вакантної посади судді, що затверджується Вищою кваліфікаційною комісією суддів України, з дотриманням вимог законодавства про забезпечення рівних прав та можливостей жінок і чоловіків. </w:t>
      </w:r>
    </w:p>
    <w:p w:rsidR="008150EC" w:rsidRPr="008D5DA9" w:rsidRDefault="008150EC" w:rsidP="008150EC">
      <w:pPr>
        <w:ind w:firstLine="708"/>
        <w:jc w:val="both"/>
        <w:rPr>
          <w:sz w:val="26"/>
          <w:szCs w:val="26"/>
          <w:lang w:val="uk-UA" w:eastAsia="uk-UA"/>
        </w:rPr>
      </w:pPr>
      <w:r w:rsidRPr="008D5DA9">
        <w:rPr>
          <w:sz w:val="26"/>
          <w:szCs w:val="26"/>
          <w:lang w:val="uk-UA" w:eastAsia="uk-UA"/>
        </w:rPr>
        <w:t>Загальний порядок подання заяви та документів для участі в конкурсі, порядок проведення конкурсу на зайняття вакантної посади судді місцевого, апеляційного, вищого спеціалізованого судів або судді Верховного Суду та внесення за результатами конкурсу до Вищої ради правосуддя рекомендації про призначення кандидата на посаду судді визначено в Положенні про проведення конкурсу на зайняття вакантної посади судді, затвердженому рішення</w:t>
      </w:r>
      <w:r w:rsidR="00B22A35" w:rsidRPr="008D5DA9">
        <w:rPr>
          <w:sz w:val="26"/>
          <w:szCs w:val="26"/>
          <w:lang w:val="uk-UA" w:eastAsia="uk-UA"/>
        </w:rPr>
        <w:t>м</w:t>
      </w:r>
      <w:r w:rsidRPr="008D5DA9">
        <w:rPr>
          <w:sz w:val="26"/>
          <w:szCs w:val="26"/>
          <w:lang w:val="uk-UA" w:eastAsia="uk-UA"/>
        </w:rPr>
        <w:t xml:space="preserve"> Вищої кваліфікаційної комісії суддів України </w:t>
      </w:r>
      <w:r w:rsidR="00B22A35" w:rsidRPr="008D5DA9">
        <w:rPr>
          <w:sz w:val="26"/>
          <w:szCs w:val="26"/>
          <w:lang w:val="uk-UA" w:eastAsia="uk-UA"/>
        </w:rPr>
        <w:t xml:space="preserve">від </w:t>
      </w:r>
      <w:r w:rsidRPr="008D5DA9">
        <w:rPr>
          <w:sz w:val="26"/>
          <w:szCs w:val="26"/>
          <w:lang w:val="uk-UA" w:eastAsia="uk-UA"/>
        </w:rPr>
        <w:t>02 листопада 2016 року № 141/зп-16 (у редакції рішення Вищої кваліфікаційної коміс</w:t>
      </w:r>
      <w:r w:rsidR="007A3B45" w:rsidRPr="008D5DA9">
        <w:rPr>
          <w:sz w:val="26"/>
          <w:szCs w:val="26"/>
          <w:lang w:val="uk-UA" w:eastAsia="uk-UA"/>
        </w:rPr>
        <w:t xml:space="preserve">ії суддів України від 29 лютого </w:t>
      </w:r>
      <w:r w:rsidRPr="008D5DA9">
        <w:rPr>
          <w:sz w:val="26"/>
          <w:szCs w:val="26"/>
          <w:lang w:val="uk-UA" w:eastAsia="uk-UA"/>
        </w:rPr>
        <w:t>2024 року № 72/зп-24) (далі – Положення про конкурс). Принципами проведення конкурсу є справедливість, законність, публічність, прозорість, відкритість і рівні</w:t>
      </w:r>
      <w:r w:rsidR="007A3B45" w:rsidRPr="008D5DA9">
        <w:rPr>
          <w:sz w:val="26"/>
          <w:szCs w:val="26"/>
          <w:lang w:val="uk-UA" w:eastAsia="uk-UA"/>
        </w:rPr>
        <w:t>сть умов для його учасників, об`</w:t>
      </w:r>
      <w:r w:rsidRPr="008D5DA9">
        <w:rPr>
          <w:sz w:val="26"/>
          <w:szCs w:val="26"/>
          <w:lang w:val="uk-UA" w:eastAsia="uk-UA"/>
        </w:rPr>
        <w:t>єктивність, неупередженість та повага до прав людини (</w:t>
      </w:r>
      <w:r w:rsidR="003C77FA" w:rsidRPr="008D5DA9">
        <w:rPr>
          <w:sz w:val="26"/>
          <w:szCs w:val="26"/>
          <w:lang w:val="uk-UA" w:eastAsia="uk-UA"/>
        </w:rPr>
        <w:t xml:space="preserve">пункт </w:t>
      </w:r>
      <w:r w:rsidRPr="008D5DA9">
        <w:rPr>
          <w:sz w:val="26"/>
          <w:szCs w:val="26"/>
          <w:lang w:val="uk-UA" w:eastAsia="uk-UA"/>
        </w:rPr>
        <w:t xml:space="preserve">1.3 Положення про конкурс). </w:t>
      </w:r>
      <w:r w:rsidRPr="008D5DA9">
        <w:rPr>
          <w:sz w:val="26"/>
          <w:szCs w:val="26"/>
          <w:lang w:val="uk-UA" w:eastAsia="uk-UA"/>
        </w:rPr>
        <w:lastRenderedPageBreak/>
        <w:t>Конкурс на зайняття вакантних посад суддів апеляційного суду, вищого спеціалізованого суду або суддів Верховного Суду проводиться на основі рейтингу кандидатів за результатами кваліфікаційного оцінювання та з урахуванням особливостей, передбачених статтею 79</w:t>
      </w:r>
      <w:r w:rsidR="00FA732D" w:rsidRPr="008D5DA9">
        <w:rPr>
          <w:sz w:val="26"/>
          <w:szCs w:val="26"/>
          <w:vertAlign w:val="superscript"/>
          <w:lang w:val="uk-UA" w:eastAsia="uk-UA"/>
        </w:rPr>
        <w:t>3</w:t>
      </w:r>
      <w:r w:rsidRPr="008D5DA9">
        <w:rPr>
          <w:sz w:val="26"/>
          <w:szCs w:val="26"/>
          <w:lang w:val="uk-UA" w:eastAsia="uk-UA"/>
        </w:rPr>
        <w:t xml:space="preserve"> Закону (п</w:t>
      </w:r>
      <w:r w:rsidR="003C77FA" w:rsidRPr="008D5DA9">
        <w:rPr>
          <w:sz w:val="26"/>
          <w:szCs w:val="26"/>
          <w:lang w:val="uk-UA" w:eastAsia="uk-UA"/>
        </w:rPr>
        <w:t xml:space="preserve">ункт </w:t>
      </w:r>
      <w:r w:rsidR="009A5A90" w:rsidRPr="008D5DA9">
        <w:rPr>
          <w:sz w:val="26"/>
          <w:szCs w:val="26"/>
          <w:lang w:val="uk-UA" w:eastAsia="uk-UA"/>
        </w:rPr>
        <w:t>1.5</w:t>
      </w:r>
      <w:r w:rsidRPr="008D5DA9">
        <w:rPr>
          <w:sz w:val="26"/>
          <w:szCs w:val="26"/>
          <w:lang w:val="uk-UA" w:eastAsia="uk-UA"/>
        </w:rPr>
        <w:t xml:space="preserve"> Положення про конкурс).</w:t>
      </w:r>
    </w:p>
    <w:p w:rsidR="008150EC" w:rsidRPr="008D5DA9" w:rsidRDefault="007A3B45" w:rsidP="008150EC">
      <w:pPr>
        <w:ind w:firstLine="708"/>
        <w:jc w:val="both"/>
        <w:rPr>
          <w:sz w:val="26"/>
          <w:szCs w:val="26"/>
          <w:lang w:val="uk-UA" w:eastAsia="uk-UA"/>
        </w:rPr>
      </w:pPr>
      <w:r w:rsidRPr="008D5DA9">
        <w:rPr>
          <w:sz w:val="26"/>
          <w:szCs w:val="26"/>
          <w:lang w:val="uk-UA" w:eastAsia="uk-UA"/>
        </w:rPr>
        <w:t>Згідно з частиною</w:t>
      </w:r>
      <w:r w:rsidR="008150EC" w:rsidRPr="008D5DA9">
        <w:rPr>
          <w:sz w:val="26"/>
          <w:szCs w:val="26"/>
          <w:lang w:val="uk-UA" w:eastAsia="uk-UA"/>
        </w:rPr>
        <w:t xml:space="preserve"> </w:t>
      </w:r>
      <w:r w:rsidRPr="008D5DA9">
        <w:rPr>
          <w:sz w:val="26"/>
          <w:szCs w:val="26"/>
          <w:lang w:val="uk-UA" w:eastAsia="uk-UA"/>
        </w:rPr>
        <w:t>другою</w:t>
      </w:r>
      <w:r w:rsidR="008150EC" w:rsidRPr="008D5DA9">
        <w:rPr>
          <w:sz w:val="26"/>
          <w:szCs w:val="26"/>
          <w:lang w:val="uk-UA" w:eastAsia="uk-UA"/>
        </w:rPr>
        <w:t xml:space="preserve"> статті 79</w:t>
      </w:r>
      <w:r w:rsidR="00FA732D" w:rsidRPr="008D5DA9">
        <w:rPr>
          <w:sz w:val="26"/>
          <w:szCs w:val="26"/>
          <w:vertAlign w:val="superscript"/>
          <w:lang w:val="uk-UA" w:eastAsia="uk-UA"/>
        </w:rPr>
        <w:t>3</w:t>
      </w:r>
      <w:r w:rsidR="008150EC" w:rsidRPr="008D5DA9">
        <w:rPr>
          <w:sz w:val="26"/>
          <w:szCs w:val="26"/>
          <w:lang w:val="uk-UA" w:eastAsia="uk-UA"/>
        </w:rPr>
        <w:t xml:space="preserve"> Закону </w:t>
      </w:r>
      <w:r w:rsidR="00B22A35" w:rsidRPr="008D5DA9">
        <w:rPr>
          <w:sz w:val="26"/>
          <w:szCs w:val="26"/>
          <w:lang w:val="uk-UA" w:eastAsia="uk-UA"/>
        </w:rPr>
        <w:t>в</w:t>
      </w:r>
      <w:r w:rsidR="008150EC" w:rsidRPr="008D5DA9">
        <w:rPr>
          <w:sz w:val="26"/>
          <w:szCs w:val="26"/>
          <w:lang w:val="uk-UA" w:eastAsia="uk-UA"/>
        </w:rPr>
        <w:t xml:space="preserve">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частиною першою статті 28 (для апеляційного суду) цього Закону. Процедуру проведення Комісією кваліфікаційного оцінювання врегульовано главою 1 розділу V Закону. Отже</w:t>
      </w:r>
      <w:r w:rsidR="009516C1" w:rsidRPr="008D5DA9">
        <w:rPr>
          <w:sz w:val="26"/>
          <w:szCs w:val="26"/>
          <w:lang w:val="uk-UA" w:eastAsia="uk-UA"/>
        </w:rPr>
        <w:t>,</w:t>
      </w:r>
      <w:r w:rsidR="008150EC" w:rsidRPr="008D5DA9">
        <w:rPr>
          <w:sz w:val="26"/>
          <w:szCs w:val="26"/>
          <w:lang w:val="uk-UA" w:eastAsia="uk-UA"/>
        </w:rPr>
        <w:t xml:space="preserve"> необхідною умовою зайняття посади судді є проходження кваліфікаційного оцінювання з метою визначення здатності кандидата на посаду судді здійснювати правосуддя у відповідному суді. </w:t>
      </w:r>
    </w:p>
    <w:p w:rsidR="008150EC" w:rsidRPr="008D5DA9" w:rsidRDefault="007A3B45" w:rsidP="008150EC">
      <w:pPr>
        <w:ind w:firstLine="708"/>
        <w:jc w:val="both"/>
        <w:rPr>
          <w:sz w:val="26"/>
          <w:szCs w:val="26"/>
          <w:lang w:val="uk-UA" w:eastAsia="uk-UA"/>
        </w:rPr>
      </w:pPr>
      <w:r w:rsidRPr="008D5DA9">
        <w:rPr>
          <w:sz w:val="26"/>
          <w:szCs w:val="26"/>
          <w:lang w:val="uk-UA" w:eastAsia="uk-UA"/>
        </w:rPr>
        <w:t>Статтею</w:t>
      </w:r>
      <w:r w:rsidR="008150EC" w:rsidRPr="008D5DA9">
        <w:rPr>
          <w:sz w:val="26"/>
          <w:szCs w:val="26"/>
          <w:lang w:val="uk-UA" w:eastAsia="uk-UA"/>
        </w:rPr>
        <w:t xml:space="preserve"> 83 Закону установлено, що кваліфікаційне оцінювання проводиться Комісією з метою визначення здатності кандидата на посаду судді здійснювати правосуддя у відповідному суді за визначеними законом критеріями. </w:t>
      </w:r>
      <w:r w:rsidRPr="008D5DA9">
        <w:rPr>
          <w:sz w:val="26"/>
          <w:szCs w:val="26"/>
          <w:lang w:val="uk-UA" w:eastAsia="uk-UA"/>
        </w:rPr>
        <w:t>К</w:t>
      </w:r>
      <w:r w:rsidR="008150EC" w:rsidRPr="008D5DA9">
        <w:rPr>
          <w:sz w:val="26"/>
          <w:szCs w:val="26"/>
          <w:lang w:val="uk-UA" w:eastAsia="uk-UA"/>
        </w:rPr>
        <w:t>ритеріями кваліфікаційного оцінювання є: 1) компетентність (професійна, особиста, соціальна тощо); 2) професійна етика; 3) доброчесність. Відповідно до частини п</w:t>
      </w:r>
      <w:r w:rsidR="003C77FA" w:rsidRPr="008D5DA9">
        <w:rPr>
          <w:sz w:val="26"/>
          <w:szCs w:val="26"/>
          <w:lang w:val="uk-UA" w:eastAsia="uk-UA"/>
        </w:rPr>
        <w:t>’</w:t>
      </w:r>
      <w:r w:rsidR="008150EC" w:rsidRPr="008D5DA9">
        <w:rPr>
          <w:sz w:val="26"/>
          <w:szCs w:val="26"/>
          <w:lang w:val="uk-UA" w:eastAsia="uk-UA"/>
        </w:rPr>
        <w:t xml:space="preserve">ятої статті 83 Закону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Вищою кваліфікаційною комісією суддів України. </w:t>
      </w:r>
    </w:p>
    <w:p w:rsidR="008150EC" w:rsidRPr="008D5DA9" w:rsidRDefault="008150EC" w:rsidP="008150EC">
      <w:pPr>
        <w:ind w:firstLine="708"/>
        <w:jc w:val="both"/>
        <w:rPr>
          <w:sz w:val="26"/>
          <w:szCs w:val="26"/>
          <w:lang w:val="uk-UA" w:eastAsia="uk-UA"/>
        </w:rPr>
      </w:pPr>
      <w:r w:rsidRPr="008D5DA9">
        <w:rPr>
          <w:sz w:val="26"/>
          <w:szCs w:val="26"/>
          <w:lang w:val="uk-UA" w:eastAsia="uk-UA"/>
        </w:rPr>
        <w:t>Рішенням Комісії від 22 січня 2025 року № 20/зп-25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(далі – Положення про кваліфікаційне оцінювання)</w:t>
      </w:r>
      <w:r w:rsidR="003C77FA" w:rsidRPr="008D5DA9">
        <w:rPr>
          <w:sz w:val="26"/>
          <w:szCs w:val="26"/>
          <w:lang w:val="uk-UA" w:eastAsia="uk-UA"/>
        </w:rPr>
        <w:t xml:space="preserve">. </w:t>
      </w:r>
      <w:r w:rsidR="007A3B45" w:rsidRPr="008D5DA9">
        <w:rPr>
          <w:sz w:val="26"/>
          <w:szCs w:val="26"/>
          <w:lang w:val="uk-UA" w:eastAsia="uk-UA"/>
        </w:rPr>
        <w:t>Відповідно до</w:t>
      </w:r>
      <w:r w:rsidR="003C77FA" w:rsidRPr="008D5DA9">
        <w:rPr>
          <w:sz w:val="26"/>
          <w:szCs w:val="26"/>
          <w:lang w:val="uk-UA" w:eastAsia="uk-UA"/>
        </w:rPr>
        <w:t xml:space="preserve"> пунктів</w:t>
      </w:r>
      <w:r w:rsidR="009A5A90" w:rsidRPr="008D5DA9">
        <w:rPr>
          <w:sz w:val="26"/>
          <w:szCs w:val="26"/>
          <w:lang w:val="uk-UA" w:eastAsia="uk-UA"/>
        </w:rPr>
        <w:t xml:space="preserve"> 1.1</w:t>
      </w:r>
      <w:r w:rsidR="003C77FA" w:rsidRPr="008D5DA9">
        <w:rPr>
          <w:sz w:val="26"/>
          <w:szCs w:val="26"/>
          <w:lang w:val="uk-UA" w:eastAsia="uk-UA"/>
        </w:rPr>
        <w:t>–</w:t>
      </w:r>
      <w:r w:rsidR="009A5A90" w:rsidRPr="008D5DA9">
        <w:rPr>
          <w:sz w:val="26"/>
          <w:szCs w:val="26"/>
          <w:lang w:val="uk-UA" w:eastAsia="uk-UA"/>
        </w:rPr>
        <w:t>1.6</w:t>
      </w:r>
      <w:r w:rsidR="007A3B45" w:rsidRPr="008D5DA9">
        <w:rPr>
          <w:sz w:val="26"/>
          <w:szCs w:val="26"/>
          <w:lang w:val="uk-UA" w:eastAsia="uk-UA"/>
        </w:rPr>
        <w:t xml:space="preserve"> Положення про кваліфікаційне оцінювання</w:t>
      </w:r>
      <w:r w:rsidRPr="008D5DA9">
        <w:rPr>
          <w:sz w:val="26"/>
          <w:szCs w:val="26"/>
          <w:lang w:val="uk-UA" w:eastAsia="uk-UA"/>
        </w:rPr>
        <w:t xml:space="preserve"> завданням кваліфікаційного оцінювання є встановлення відповідності кандидата на посаду судді вимогам до посади судді за критеріями компетентності (професійна, особиста, соціальна), доброчесності та професійної етики згідно з визначеними показниками, а основними принципами кваліфікаційного оцінювання є автономність, запобігання конфлікту інтересів, об</w:t>
      </w:r>
      <w:r w:rsidR="00B22A35" w:rsidRPr="008D5DA9">
        <w:rPr>
          <w:sz w:val="26"/>
          <w:szCs w:val="26"/>
          <w:lang w:val="uk-UA" w:eastAsia="uk-UA"/>
        </w:rPr>
        <w:t>’</w:t>
      </w:r>
      <w:r w:rsidRPr="008D5DA9">
        <w:rPr>
          <w:sz w:val="26"/>
          <w:szCs w:val="26"/>
          <w:lang w:val="uk-UA" w:eastAsia="uk-UA"/>
        </w:rPr>
        <w:t xml:space="preserve">єктивність, неупередженість, прозорість, публічність, рівність умов для кандидатів на посаду судді.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необхідною умовою забезпечення права на справедливий суд є належне функціонування судів всіх інстанцій і юрисдикцій. Забезпечення належної кадрової спроможності є необхідною умовою для реалізації конституційного права кожного на доступ до правосуддя. З огляду на значну кількість вакансій та надмірне навантаження в апеляційних судах, у тому числі </w:t>
      </w:r>
      <w:r w:rsidR="000020F7" w:rsidRPr="008D5DA9">
        <w:rPr>
          <w:sz w:val="26"/>
          <w:szCs w:val="26"/>
          <w:lang w:val="uk-UA" w:eastAsia="uk-UA"/>
        </w:rPr>
        <w:t>загальної</w:t>
      </w:r>
      <w:r w:rsidRPr="008D5DA9">
        <w:rPr>
          <w:sz w:val="26"/>
          <w:szCs w:val="26"/>
          <w:lang w:val="uk-UA" w:eastAsia="uk-UA"/>
        </w:rPr>
        <w:t xml:space="preserve"> юрисдикції, виникла об’єктивна потреба у проведенні конкурсу на вакантні посади суддів апеляційних судів.</w:t>
      </w:r>
    </w:p>
    <w:p w:rsidR="008150EC" w:rsidRPr="008D5DA9" w:rsidRDefault="007A3B45" w:rsidP="00EE3C34">
      <w:pPr>
        <w:ind w:firstLine="708"/>
        <w:jc w:val="both"/>
        <w:rPr>
          <w:sz w:val="26"/>
          <w:szCs w:val="26"/>
          <w:lang w:val="uk-UA" w:eastAsia="uk-UA"/>
        </w:rPr>
      </w:pPr>
      <w:r w:rsidRPr="008D5DA9">
        <w:rPr>
          <w:sz w:val="26"/>
          <w:szCs w:val="26"/>
          <w:lang w:val="uk-UA" w:eastAsia="uk-UA"/>
        </w:rPr>
        <w:t>Р</w:t>
      </w:r>
      <w:r w:rsidR="008150EC" w:rsidRPr="008D5DA9">
        <w:rPr>
          <w:sz w:val="26"/>
          <w:szCs w:val="26"/>
          <w:lang w:val="uk-UA" w:eastAsia="uk-UA"/>
        </w:rPr>
        <w:t xml:space="preserve">ішенням Комісії </w:t>
      </w:r>
      <w:r w:rsidRPr="008D5DA9">
        <w:rPr>
          <w:sz w:val="26"/>
          <w:szCs w:val="26"/>
          <w:lang w:val="uk-UA" w:eastAsia="uk-UA"/>
        </w:rPr>
        <w:t xml:space="preserve">від 14 вересня 2023 року </w:t>
      </w:r>
      <w:r w:rsidR="008150EC" w:rsidRPr="008D5DA9">
        <w:rPr>
          <w:sz w:val="26"/>
          <w:szCs w:val="26"/>
          <w:lang w:val="uk-UA" w:eastAsia="uk-UA"/>
        </w:rPr>
        <w:t>№ 94/зп-</w:t>
      </w:r>
      <w:r w:rsidRPr="008D5DA9">
        <w:rPr>
          <w:sz w:val="26"/>
          <w:szCs w:val="26"/>
          <w:lang w:val="uk-UA" w:eastAsia="uk-UA"/>
        </w:rPr>
        <w:t>23 (</w:t>
      </w:r>
      <w:r w:rsidR="00B22A35" w:rsidRPr="008D5DA9">
        <w:rPr>
          <w:sz w:val="26"/>
          <w:szCs w:val="26"/>
          <w:lang w:val="uk-UA" w:eastAsia="uk-UA"/>
        </w:rPr>
        <w:t>з</w:t>
      </w:r>
      <w:r w:rsidRPr="008D5DA9">
        <w:rPr>
          <w:sz w:val="26"/>
          <w:szCs w:val="26"/>
          <w:lang w:val="uk-UA" w:eastAsia="uk-UA"/>
        </w:rPr>
        <w:t>і</w:t>
      </w:r>
      <w:r w:rsidR="00B22A35" w:rsidRPr="008D5DA9">
        <w:rPr>
          <w:sz w:val="26"/>
          <w:szCs w:val="26"/>
          <w:lang w:val="uk-UA" w:eastAsia="uk-UA"/>
        </w:rPr>
        <w:t xml:space="preserve"> змінами та доповненнями)</w:t>
      </w:r>
      <w:r w:rsidR="008150EC" w:rsidRPr="008D5DA9">
        <w:rPr>
          <w:sz w:val="26"/>
          <w:szCs w:val="26"/>
          <w:lang w:val="uk-UA" w:eastAsia="uk-UA"/>
        </w:rPr>
        <w:t xml:space="preserve"> оголошено конкурс на зайняття 550 вакантних посад суддів в апеляційних судах, зокрема в апеляційних </w:t>
      </w:r>
      <w:r w:rsidR="00D426B1" w:rsidRPr="008D5DA9">
        <w:rPr>
          <w:sz w:val="26"/>
          <w:szCs w:val="26"/>
          <w:lang w:val="uk-UA" w:eastAsia="uk-UA"/>
        </w:rPr>
        <w:t>загальних</w:t>
      </w:r>
      <w:r w:rsidR="008150EC" w:rsidRPr="008D5DA9">
        <w:rPr>
          <w:sz w:val="26"/>
          <w:szCs w:val="26"/>
          <w:lang w:val="uk-UA" w:eastAsia="uk-UA"/>
        </w:rPr>
        <w:t xml:space="preserve"> судах. </w:t>
      </w:r>
    </w:p>
    <w:p w:rsidR="008150EC" w:rsidRPr="008D5DA9" w:rsidRDefault="008150EC" w:rsidP="008150EC">
      <w:pPr>
        <w:pBdr>
          <w:top w:val="nil"/>
          <w:left w:val="nil"/>
          <w:bottom w:val="nil"/>
          <w:right w:val="nil"/>
          <w:between w:val="nil"/>
        </w:pBdr>
        <w:ind w:firstLine="709"/>
        <w:jc w:val="both"/>
        <w:rPr>
          <w:sz w:val="26"/>
          <w:szCs w:val="26"/>
          <w:lang w:val="uk-UA" w:eastAsia="uk-UA"/>
        </w:rPr>
      </w:pPr>
      <w:r w:rsidRPr="008D5DA9">
        <w:rPr>
          <w:sz w:val="26"/>
          <w:szCs w:val="26"/>
          <w:lang w:val="uk-UA" w:eastAsia="uk-UA"/>
        </w:rPr>
        <w:t xml:space="preserve">Частиною </w:t>
      </w:r>
      <w:r w:rsidR="00B22A35" w:rsidRPr="008D5DA9">
        <w:rPr>
          <w:sz w:val="26"/>
          <w:szCs w:val="26"/>
          <w:lang w:val="uk-UA" w:eastAsia="uk-UA"/>
        </w:rPr>
        <w:t>четвертою</w:t>
      </w:r>
      <w:r w:rsidRPr="008D5DA9">
        <w:rPr>
          <w:sz w:val="26"/>
          <w:szCs w:val="26"/>
          <w:lang w:val="uk-UA" w:eastAsia="uk-UA"/>
        </w:rPr>
        <w:t xml:space="preserve"> статті 83 Закону </w:t>
      </w:r>
      <w:r w:rsidR="00E57F63" w:rsidRPr="008D5DA9">
        <w:rPr>
          <w:sz w:val="26"/>
          <w:szCs w:val="26"/>
          <w:lang w:val="uk-UA" w:eastAsia="uk-UA"/>
        </w:rPr>
        <w:t>в</w:t>
      </w:r>
      <w:r w:rsidRPr="008D5DA9">
        <w:rPr>
          <w:sz w:val="26"/>
          <w:szCs w:val="26"/>
          <w:lang w:val="uk-UA" w:eastAsia="uk-UA"/>
        </w:rPr>
        <w:t xml:space="preserve">становлено, що однією із підстав для призначення кваліфікаційного оцінювання є заява кандидата на посаду судді про проведення кваліфікаційного оцінювання, у тому числі для участі </w:t>
      </w:r>
      <w:r w:rsidR="00B22A35" w:rsidRPr="008D5DA9">
        <w:rPr>
          <w:sz w:val="26"/>
          <w:szCs w:val="26"/>
          <w:lang w:val="uk-UA" w:eastAsia="uk-UA"/>
        </w:rPr>
        <w:t>в</w:t>
      </w:r>
      <w:r w:rsidRPr="008D5DA9">
        <w:rPr>
          <w:sz w:val="26"/>
          <w:szCs w:val="26"/>
          <w:lang w:val="uk-UA" w:eastAsia="uk-UA"/>
        </w:rPr>
        <w:t xml:space="preserve"> конкурсі.</w:t>
      </w:r>
    </w:p>
    <w:p w:rsidR="008150EC" w:rsidRPr="008D5DA9" w:rsidRDefault="008150EC" w:rsidP="008150EC">
      <w:pPr>
        <w:pBdr>
          <w:top w:val="nil"/>
          <w:left w:val="nil"/>
          <w:bottom w:val="nil"/>
          <w:right w:val="nil"/>
          <w:between w:val="nil"/>
        </w:pBdr>
        <w:ind w:firstLine="709"/>
        <w:jc w:val="both"/>
        <w:rPr>
          <w:sz w:val="26"/>
          <w:szCs w:val="26"/>
          <w:lang w:val="uk-UA"/>
        </w:rPr>
      </w:pPr>
      <w:r w:rsidRPr="008D5DA9">
        <w:rPr>
          <w:sz w:val="26"/>
          <w:szCs w:val="26"/>
          <w:lang w:val="uk-UA"/>
        </w:rPr>
        <w:lastRenderedPageBreak/>
        <w:t xml:space="preserve">У визначений строк </w:t>
      </w:r>
      <w:proofErr w:type="spellStart"/>
      <w:r w:rsidR="00FA2D43" w:rsidRPr="008D5DA9">
        <w:rPr>
          <w:sz w:val="26"/>
          <w:szCs w:val="26"/>
          <w:lang w:val="uk-UA"/>
        </w:rPr>
        <w:t>Пухальський</w:t>
      </w:r>
      <w:proofErr w:type="spellEnd"/>
      <w:r w:rsidR="00FA2D43" w:rsidRPr="008D5DA9">
        <w:rPr>
          <w:sz w:val="26"/>
          <w:szCs w:val="26"/>
          <w:lang w:val="uk-UA"/>
        </w:rPr>
        <w:t xml:space="preserve"> Сергій Валерійович</w:t>
      </w:r>
      <w:r w:rsidR="00FA732D" w:rsidRPr="008D5DA9">
        <w:rPr>
          <w:sz w:val="26"/>
          <w:szCs w:val="26"/>
          <w:lang w:val="uk-UA"/>
        </w:rPr>
        <w:t xml:space="preserve"> </w:t>
      </w:r>
      <w:r w:rsidRPr="008D5DA9">
        <w:rPr>
          <w:sz w:val="26"/>
          <w:szCs w:val="26"/>
          <w:lang w:val="uk-UA"/>
        </w:rPr>
        <w:t>зверну</w:t>
      </w:r>
      <w:r w:rsidR="003E7CF8" w:rsidRPr="008D5DA9">
        <w:rPr>
          <w:sz w:val="26"/>
          <w:szCs w:val="26"/>
          <w:lang w:val="uk-UA"/>
        </w:rPr>
        <w:t>вся</w:t>
      </w:r>
      <w:r w:rsidRPr="008D5DA9">
        <w:rPr>
          <w:sz w:val="26"/>
          <w:szCs w:val="26"/>
          <w:lang w:val="uk-UA"/>
        </w:rPr>
        <w:t xml:space="preserve"> до </w:t>
      </w:r>
      <w:r w:rsidRPr="008D5DA9">
        <w:rPr>
          <w:sz w:val="26"/>
          <w:szCs w:val="26"/>
          <w:lang w:val="uk-UA" w:eastAsia="uk-UA"/>
        </w:rPr>
        <w:t>Комісії</w:t>
      </w:r>
      <w:r w:rsidRPr="008D5DA9">
        <w:rPr>
          <w:sz w:val="26"/>
          <w:szCs w:val="26"/>
          <w:lang w:val="uk-UA"/>
        </w:rPr>
        <w:t xml:space="preserve"> </w:t>
      </w:r>
      <w:r w:rsidR="00D1514B" w:rsidRPr="008D5DA9">
        <w:rPr>
          <w:sz w:val="26"/>
          <w:szCs w:val="26"/>
          <w:lang w:val="uk-UA"/>
        </w:rPr>
        <w:t>і</w:t>
      </w:r>
      <w:r w:rsidRPr="008D5DA9">
        <w:rPr>
          <w:sz w:val="26"/>
          <w:szCs w:val="26"/>
          <w:lang w:val="uk-UA"/>
        </w:rPr>
        <w:t xml:space="preserve">з заявою про допуск до участі в конкурсі на зайняття вакантної посади судді апеляційного </w:t>
      </w:r>
      <w:r w:rsidR="00D426B1" w:rsidRPr="008D5DA9">
        <w:rPr>
          <w:sz w:val="26"/>
          <w:szCs w:val="26"/>
          <w:lang w:val="uk-UA"/>
        </w:rPr>
        <w:t>загального</w:t>
      </w:r>
      <w:r w:rsidRPr="008D5DA9">
        <w:rPr>
          <w:sz w:val="26"/>
          <w:szCs w:val="26"/>
          <w:lang w:val="uk-UA"/>
        </w:rPr>
        <w:t xml:space="preserve"> суду</w:t>
      </w:r>
      <w:r w:rsidR="003D16A6" w:rsidRPr="008D5DA9">
        <w:rPr>
          <w:sz w:val="26"/>
          <w:szCs w:val="26"/>
          <w:lang w:val="uk-UA"/>
        </w:rPr>
        <w:t xml:space="preserve"> (</w:t>
      </w:r>
      <w:r w:rsidR="00CB33EF" w:rsidRPr="008D5DA9">
        <w:rPr>
          <w:sz w:val="26"/>
          <w:szCs w:val="26"/>
          <w:lang w:val="uk-UA"/>
        </w:rPr>
        <w:t>кримінальна</w:t>
      </w:r>
      <w:r w:rsidR="003D16A6" w:rsidRPr="008D5DA9">
        <w:rPr>
          <w:sz w:val="26"/>
          <w:szCs w:val="26"/>
          <w:lang w:val="uk-UA"/>
        </w:rPr>
        <w:t xml:space="preserve"> спеціалізація)</w:t>
      </w:r>
      <w:r w:rsidRPr="008D5DA9">
        <w:rPr>
          <w:sz w:val="26"/>
          <w:szCs w:val="26"/>
          <w:lang w:val="uk-UA"/>
        </w:rPr>
        <w:t>, оголошеному рішенням Вищої кваліфікаційної комісії суддів України від 14 вересня 2023 року</w:t>
      </w:r>
      <w:r w:rsidR="00E57F63" w:rsidRPr="008D5DA9">
        <w:rPr>
          <w:sz w:val="26"/>
          <w:szCs w:val="26"/>
          <w:lang w:val="uk-UA"/>
        </w:rPr>
        <w:t>,</w:t>
      </w:r>
      <w:r w:rsidRPr="008D5DA9">
        <w:rPr>
          <w:sz w:val="26"/>
          <w:szCs w:val="26"/>
          <w:lang w:val="uk-UA"/>
        </w:rPr>
        <w:t xml:space="preserve"> як особ</w:t>
      </w:r>
      <w:r w:rsidR="00FA732D" w:rsidRPr="008D5DA9">
        <w:rPr>
          <w:sz w:val="26"/>
          <w:szCs w:val="26"/>
          <w:lang w:val="uk-UA"/>
        </w:rPr>
        <w:t>а</w:t>
      </w:r>
      <w:r w:rsidRPr="008D5DA9">
        <w:rPr>
          <w:sz w:val="26"/>
          <w:szCs w:val="26"/>
          <w:lang w:val="uk-UA"/>
        </w:rPr>
        <w:t xml:space="preserve">, яка відповідає вимогам </w:t>
      </w:r>
      <w:r w:rsidR="00534DD4" w:rsidRPr="008D5DA9">
        <w:rPr>
          <w:sz w:val="26"/>
          <w:szCs w:val="26"/>
          <w:lang w:val="uk-UA"/>
        </w:rPr>
        <w:t xml:space="preserve">пункту </w:t>
      </w:r>
      <w:r w:rsidR="007C02EF" w:rsidRPr="008D5DA9">
        <w:rPr>
          <w:sz w:val="26"/>
          <w:szCs w:val="26"/>
          <w:lang w:val="uk-UA"/>
        </w:rPr>
        <w:t>1</w:t>
      </w:r>
      <w:r w:rsidR="00534DD4" w:rsidRPr="008D5DA9">
        <w:rPr>
          <w:sz w:val="26"/>
          <w:szCs w:val="26"/>
          <w:lang w:val="uk-UA"/>
        </w:rPr>
        <w:t xml:space="preserve"> частини</w:t>
      </w:r>
      <w:r w:rsidR="00B22A35" w:rsidRPr="008D5DA9">
        <w:rPr>
          <w:sz w:val="26"/>
          <w:szCs w:val="26"/>
          <w:lang w:val="uk-UA"/>
        </w:rPr>
        <w:t xml:space="preserve"> першої</w:t>
      </w:r>
      <w:r w:rsidR="00534DD4" w:rsidRPr="008D5DA9">
        <w:rPr>
          <w:sz w:val="26"/>
          <w:szCs w:val="26"/>
          <w:lang w:val="uk-UA"/>
        </w:rPr>
        <w:t xml:space="preserve"> статті 28 </w:t>
      </w:r>
      <w:r w:rsidRPr="008D5DA9">
        <w:rPr>
          <w:sz w:val="26"/>
          <w:szCs w:val="26"/>
          <w:lang w:val="uk-UA"/>
        </w:rPr>
        <w:t>Закону, а також проси</w:t>
      </w:r>
      <w:r w:rsidR="00AF1704" w:rsidRPr="008D5DA9">
        <w:rPr>
          <w:sz w:val="26"/>
          <w:szCs w:val="26"/>
          <w:lang w:val="uk-UA"/>
        </w:rPr>
        <w:t>в</w:t>
      </w:r>
      <w:r w:rsidRPr="008D5DA9">
        <w:rPr>
          <w:sz w:val="26"/>
          <w:szCs w:val="26"/>
          <w:lang w:val="uk-UA"/>
        </w:rPr>
        <w:t xml:space="preserve"> провести стосовно </w:t>
      </w:r>
      <w:r w:rsidR="00412615" w:rsidRPr="008D5DA9">
        <w:rPr>
          <w:sz w:val="26"/>
          <w:szCs w:val="26"/>
          <w:lang w:val="uk-UA"/>
        </w:rPr>
        <w:t>н</w:t>
      </w:r>
      <w:r w:rsidR="00AF1704" w:rsidRPr="008D5DA9">
        <w:rPr>
          <w:sz w:val="26"/>
          <w:szCs w:val="26"/>
          <w:lang w:val="uk-UA"/>
        </w:rPr>
        <w:t>ього</w:t>
      </w:r>
      <w:r w:rsidRPr="008D5DA9">
        <w:rPr>
          <w:sz w:val="26"/>
          <w:szCs w:val="26"/>
          <w:lang w:val="uk-UA"/>
        </w:rPr>
        <w:t xml:space="preserve"> кваліфікаційне оцінювання для підтвердження здатності здійснювати правосуддя у відповідному суді.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5E7372" w:rsidRPr="008D5DA9">
        <w:rPr>
          <w:sz w:val="26"/>
          <w:szCs w:val="26"/>
          <w:lang w:val="uk-UA" w:eastAsia="uk-UA"/>
        </w:rPr>
        <w:t>0</w:t>
      </w:r>
      <w:r w:rsidRPr="008D5DA9">
        <w:rPr>
          <w:sz w:val="26"/>
          <w:szCs w:val="26"/>
          <w:lang w:val="uk-UA" w:eastAsia="uk-UA"/>
        </w:rPr>
        <w:t xml:space="preserve">4 березня 2024 року № </w:t>
      </w:r>
      <w:r w:rsidR="00FA2D43" w:rsidRPr="008D5DA9">
        <w:rPr>
          <w:sz w:val="26"/>
          <w:szCs w:val="26"/>
          <w:lang w:val="uk-UA" w:eastAsia="uk-UA"/>
        </w:rPr>
        <w:t>1</w:t>
      </w:r>
      <w:r w:rsidR="00893B07" w:rsidRPr="008D5DA9">
        <w:rPr>
          <w:sz w:val="26"/>
          <w:szCs w:val="26"/>
          <w:lang w:val="uk-UA" w:eastAsia="uk-UA"/>
        </w:rPr>
        <w:t xml:space="preserve">/ас-24 </w:t>
      </w:r>
      <w:proofErr w:type="spellStart"/>
      <w:r w:rsidR="00FA2D43" w:rsidRPr="008D5DA9">
        <w:rPr>
          <w:sz w:val="26"/>
          <w:szCs w:val="26"/>
          <w:lang w:val="uk-UA" w:eastAsia="uk-UA"/>
        </w:rPr>
        <w:t>Пухальського</w:t>
      </w:r>
      <w:proofErr w:type="spellEnd"/>
      <w:r w:rsidR="00FA2D43" w:rsidRPr="008D5DA9">
        <w:rPr>
          <w:sz w:val="26"/>
          <w:szCs w:val="26"/>
          <w:lang w:val="uk-UA" w:eastAsia="uk-UA"/>
        </w:rPr>
        <w:t xml:space="preserve"> С.В</w:t>
      </w:r>
      <w:r w:rsidR="00FA732D" w:rsidRPr="008D5DA9">
        <w:rPr>
          <w:sz w:val="26"/>
          <w:szCs w:val="26"/>
          <w:lang w:val="uk-UA" w:eastAsia="uk-UA"/>
        </w:rPr>
        <w:t>.</w:t>
      </w:r>
      <w:r w:rsidRPr="008D5DA9">
        <w:rPr>
          <w:sz w:val="26"/>
          <w:szCs w:val="26"/>
          <w:lang w:val="uk-UA" w:eastAsia="uk-UA"/>
        </w:rPr>
        <w:t xml:space="preserve"> допущено до проходження кваліфікаційного оцінювання т</w:t>
      </w:r>
      <w:r w:rsidR="00F42B67" w:rsidRPr="008D5DA9">
        <w:rPr>
          <w:sz w:val="26"/>
          <w:szCs w:val="26"/>
          <w:lang w:val="uk-UA" w:eastAsia="uk-UA"/>
        </w:rPr>
        <w:t xml:space="preserve">а участі в конкурсі на зайняття </w:t>
      </w:r>
      <w:r w:rsidRPr="008D5DA9">
        <w:rPr>
          <w:sz w:val="26"/>
          <w:szCs w:val="26"/>
          <w:lang w:val="uk-UA" w:eastAsia="uk-UA"/>
        </w:rPr>
        <w:t xml:space="preserve">550 вакантних посад суддів апеляційних судів, оголошеному рішенням Вищої кваліфікаційної комісії суддів України від 14 вересня 2023 року № 94/зп-23 </w:t>
      </w:r>
      <w:r w:rsidR="006455E5" w:rsidRPr="008D5DA9">
        <w:rPr>
          <w:sz w:val="26"/>
          <w:szCs w:val="26"/>
          <w:lang w:val="uk-UA" w:eastAsia="uk-UA"/>
        </w:rPr>
        <w:br/>
      </w:r>
      <w:r w:rsidRPr="008D5DA9">
        <w:rPr>
          <w:sz w:val="26"/>
          <w:szCs w:val="26"/>
          <w:lang w:val="uk-UA" w:eastAsia="uk-UA"/>
        </w:rPr>
        <w:t>(зі змінами).</w:t>
      </w:r>
    </w:p>
    <w:p w:rsidR="00E61BC1" w:rsidRPr="008D5DA9" w:rsidRDefault="00E61BC1"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IІ. Основні відомості про кандидата.</w:t>
      </w:r>
    </w:p>
    <w:p w:rsidR="00873FB7" w:rsidRPr="008D5DA9" w:rsidRDefault="00B802AE" w:rsidP="00873FB7">
      <w:pPr>
        <w:ind w:firstLine="708"/>
        <w:jc w:val="both"/>
        <w:rPr>
          <w:sz w:val="26"/>
          <w:szCs w:val="26"/>
          <w:lang w:val="uk-UA" w:eastAsia="uk-UA"/>
        </w:rPr>
      </w:pPr>
      <w:proofErr w:type="spellStart"/>
      <w:r w:rsidRPr="008D5DA9">
        <w:rPr>
          <w:sz w:val="26"/>
          <w:szCs w:val="26"/>
          <w:lang w:val="uk-UA" w:eastAsia="uk-UA"/>
        </w:rPr>
        <w:t>Пухальський</w:t>
      </w:r>
      <w:proofErr w:type="spellEnd"/>
      <w:r w:rsidRPr="008D5DA9">
        <w:rPr>
          <w:sz w:val="26"/>
          <w:szCs w:val="26"/>
          <w:lang w:val="uk-UA" w:eastAsia="uk-UA"/>
        </w:rPr>
        <w:t xml:space="preserve"> С.В</w:t>
      </w:r>
      <w:r w:rsidR="00ED25C8" w:rsidRPr="008D5DA9">
        <w:rPr>
          <w:sz w:val="26"/>
          <w:szCs w:val="26"/>
          <w:lang w:val="uk-UA" w:eastAsia="uk-UA"/>
        </w:rPr>
        <w:t>.</w:t>
      </w:r>
      <w:r w:rsidR="0042658B" w:rsidRPr="008D5DA9">
        <w:rPr>
          <w:sz w:val="26"/>
          <w:szCs w:val="26"/>
          <w:lang w:val="uk-UA" w:eastAsia="uk-UA"/>
        </w:rPr>
        <w:t xml:space="preserve"> є</w:t>
      </w:r>
      <w:r w:rsidR="00873FB7" w:rsidRPr="008D5DA9">
        <w:rPr>
          <w:sz w:val="26"/>
          <w:szCs w:val="26"/>
          <w:lang w:val="uk-UA" w:eastAsia="uk-UA"/>
        </w:rPr>
        <w:t xml:space="preserve"> громадян</w:t>
      </w:r>
      <w:r w:rsidR="00ED25C8" w:rsidRPr="008D5DA9">
        <w:rPr>
          <w:sz w:val="26"/>
          <w:szCs w:val="26"/>
          <w:lang w:val="uk-UA" w:eastAsia="uk-UA"/>
        </w:rPr>
        <w:t>ином</w:t>
      </w:r>
      <w:r w:rsidR="00873FB7" w:rsidRPr="008D5DA9">
        <w:rPr>
          <w:sz w:val="26"/>
          <w:szCs w:val="26"/>
          <w:lang w:val="uk-UA" w:eastAsia="uk-UA"/>
        </w:rPr>
        <w:t xml:space="preserve"> України, </w:t>
      </w:r>
      <w:r w:rsidR="007866A0" w:rsidRPr="008D5DA9">
        <w:rPr>
          <w:sz w:val="26"/>
          <w:szCs w:val="26"/>
          <w:lang w:val="uk-UA" w:eastAsia="uk-UA"/>
        </w:rPr>
        <w:t>в</w:t>
      </w:r>
      <w:r w:rsidR="008150EC" w:rsidRPr="008D5DA9">
        <w:rPr>
          <w:sz w:val="26"/>
          <w:szCs w:val="26"/>
          <w:lang w:val="uk-UA" w:eastAsia="uk-UA"/>
        </w:rPr>
        <w:t>олоді</w:t>
      </w:r>
      <w:r w:rsidR="007866A0" w:rsidRPr="008D5DA9">
        <w:rPr>
          <w:sz w:val="26"/>
          <w:szCs w:val="26"/>
          <w:lang w:val="uk-UA" w:eastAsia="uk-UA"/>
        </w:rPr>
        <w:t>є</w:t>
      </w:r>
      <w:r w:rsidR="008150EC" w:rsidRPr="008D5DA9">
        <w:rPr>
          <w:sz w:val="26"/>
          <w:szCs w:val="26"/>
          <w:lang w:val="uk-UA" w:eastAsia="uk-UA"/>
        </w:rPr>
        <w:t xml:space="preserve"> державною мовою на рівні вільного володіння </w:t>
      </w:r>
      <w:r w:rsidRPr="008D5DA9">
        <w:rPr>
          <w:sz w:val="26"/>
          <w:szCs w:val="26"/>
          <w:lang w:val="uk-UA" w:eastAsia="uk-UA"/>
        </w:rPr>
        <w:t>першого</w:t>
      </w:r>
      <w:r w:rsidR="008150EC" w:rsidRPr="008D5DA9">
        <w:rPr>
          <w:sz w:val="26"/>
          <w:szCs w:val="26"/>
          <w:lang w:val="uk-UA" w:eastAsia="uk-UA"/>
        </w:rPr>
        <w:t xml:space="preserve"> ступеня</w:t>
      </w:r>
      <w:r w:rsidR="00873FB7" w:rsidRPr="008D5DA9">
        <w:rPr>
          <w:sz w:val="26"/>
          <w:szCs w:val="26"/>
          <w:lang w:val="uk-UA" w:eastAsia="uk-UA"/>
        </w:rPr>
        <w:t>.</w:t>
      </w:r>
    </w:p>
    <w:p w:rsidR="00F242FE" w:rsidRPr="008D5DA9" w:rsidRDefault="00F242FE" w:rsidP="00F242FE">
      <w:pPr>
        <w:ind w:firstLine="708"/>
        <w:jc w:val="both"/>
        <w:rPr>
          <w:sz w:val="26"/>
          <w:szCs w:val="26"/>
          <w:lang w:val="uk-UA" w:eastAsia="uk-UA"/>
        </w:rPr>
      </w:pPr>
      <w:r w:rsidRPr="008D5DA9">
        <w:rPr>
          <w:sz w:val="26"/>
          <w:szCs w:val="26"/>
          <w:lang w:val="uk-UA" w:eastAsia="uk-UA"/>
        </w:rPr>
        <w:t>У 2006 році закінчив Міжрегіональну Академію управління персоналом і отримав базову вищу освіту за напрямом підготовки «Право» та здобув кваліфікацію бакалавра права.</w:t>
      </w:r>
    </w:p>
    <w:p w:rsidR="00F242FE" w:rsidRPr="008D5DA9" w:rsidRDefault="00F242FE" w:rsidP="00F242FE">
      <w:pPr>
        <w:ind w:firstLine="708"/>
        <w:jc w:val="both"/>
        <w:rPr>
          <w:sz w:val="26"/>
          <w:szCs w:val="26"/>
          <w:lang w:val="uk-UA" w:eastAsia="uk-UA"/>
        </w:rPr>
      </w:pPr>
      <w:r w:rsidRPr="008D5DA9">
        <w:rPr>
          <w:sz w:val="26"/>
          <w:szCs w:val="26"/>
          <w:lang w:val="uk-UA" w:eastAsia="uk-UA"/>
        </w:rPr>
        <w:t>У 2007 році закінчив Міжрегіональну Академію управління персоналом і отримав повну вищу освіту за спеціальністю «Правознавство» та здобув кваліфікацію юриста.</w:t>
      </w:r>
    </w:p>
    <w:p w:rsidR="00ED25C8" w:rsidRPr="008D5DA9" w:rsidRDefault="00F242FE" w:rsidP="00F242FE">
      <w:pPr>
        <w:ind w:firstLine="708"/>
        <w:jc w:val="both"/>
        <w:rPr>
          <w:sz w:val="26"/>
          <w:szCs w:val="26"/>
          <w:lang w:val="uk-UA" w:eastAsia="uk-UA"/>
        </w:rPr>
      </w:pPr>
      <w:r w:rsidRPr="008D5DA9">
        <w:rPr>
          <w:sz w:val="26"/>
          <w:szCs w:val="26"/>
          <w:lang w:val="uk-UA" w:eastAsia="uk-UA"/>
        </w:rPr>
        <w:t>У 2011 році закінчив Національну юридичну академію України імені Ярослава Мудрого і отримав повну вищу освіту за спеціальністю «Правознавство» та здобув кваліфікацію юриста.</w:t>
      </w:r>
    </w:p>
    <w:p w:rsidR="000631D8" w:rsidRPr="008D5DA9" w:rsidRDefault="000631D8" w:rsidP="007E4FDF">
      <w:pPr>
        <w:ind w:firstLine="708"/>
        <w:jc w:val="both"/>
        <w:rPr>
          <w:sz w:val="26"/>
          <w:szCs w:val="26"/>
          <w:lang w:val="uk-UA" w:eastAsia="uk-UA"/>
        </w:rPr>
      </w:pPr>
      <w:r w:rsidRPr="008D5DA9">
        <w:rPr>
          <w:sz w:val="26"/>
          <w:szCs w:val="26"/>
          <w:lang w:val="uk-UA" w:eastAsia="uk-UA"/>
        </w:rPr>
        <w:t xml:space="preserve">Указом Президента України від 12 березня 2012 року № 193/2012 </w:t>
      </w:r>
      <w:r w:rsidR="00EC7FD8" w:rsidRPr="008D5DA9">
        <w:rPr>
          <w:sz w:val="26"/>
          <w:szCs w:val="26"/>
          <w:lang w:val="uk-UA" w:eastAsia="uk-UA"/>
        </w:rPr>
        <w:br/>
      </w:r>
      <w:proofErr w:type="spellStart"/>
      <w:r w:rsidRPr="008D5DA9">
        <w:rPr>
          <w:sz w:val="26"/>
          <w:szCs w:val="26"/>
          <w:lang w:val="uk-UA" w:eastAsia="uk-UA"/>
        </w:rPr>
        <w:t>Пухальського</w:t>
      </w:r>
      <w:proofErr w:type="spellEnd"/>
      <w:r w:rsidRPr="008D5DA9">
        <w:rPr>
          <w:sz w:val="26"/>
          <w:szCs w:val="26"/>
          <w:lang w:val="uk-UA" w:eastAsia="uk-UA"/>
        </w:rPr>
        <w:t xml:space="preserve"> С.В. призначено на посаду судді Скадовського районного суду Херсонської області строком на п’ять років.</w:t>
      </w:r>
    </w:p>
    <w:p w:rsidR="007E4FDF" w:rsidRPr="008D5DA9" w:rsidRDefault="007E4FDF" w:rsidP="007E4FDF">
      <w:pPr>
        <w:ind w:firstLine="708"/>
        <w:jc w:val="both"/>
        <w:rPr>
          <w:sz w:val="26"/>
          <w:szCs w:val="26"/>
          <w:lang w:val="uk-UA" w:eastAsia="uk-UA"/>
        </w:rPr>
      </w:pPr>
      <w:r w:rsidRPr="008D5DA9">
        <w:rPr>
          <w:sz w:val="26"/>
          <w:szCs w:val="26"/>
          <w:lang w:val="uk-UA" w:eastAsia="uk-UA"/>
        </w:rPr>
        <w:t xml:space="preserve">Присягу </w:t>
      </w:r>
      <w:proofErr w:type="spellStart"/>
      <w:r w:rsidR="000631D8" w:rsidRPr="008D5DA9">
        <w:rPr>
          <w:sz w:val="26"/>
          <w:szCs w:val="26"/>
          <w:lang w:val="uk-UA" w:eastAsia="uk-UA"/>
        </w:rPr>
        <w:t>Пухальський</w:t>
      </w:r>
      <w:proofErr w:type="spellEnd"/>
      <w:r w:rsidR="000631D8" w:rsidRPr="008D5DA9">
        <w:rPr>
          <w:sz w:val="26"/>
          <w:szCs w:val="26"/>
          <w:lang w:val="uk-UA" w:eastAsia="uk-UA"/>
        </w:rPr>
        <w:t xml:space="preserve"> С.В.</w:t>
      </w:r>
      <w:r w:rsidRPr="008D5DA9">
        <w:rPr>
          <w:sz w:val="26"/>
          <w:szCs w:val="26"/>
          <w:lang w:val="uk-UA" w:eastAsia="uk-UA"/>
        </w:rPr>
        <w:t xml:space="preserve"> скла</w:t>
      </w:r>
      <w:r w:rsidR="00ED25C8" w:rsidRPr="008D5DA9">
        <w:rPr>
          <w:sz w:val="26"/>
          <w:szCs w:val="26"/>
          <w:lang w:val="uk-UA" w:eastAsia="uk-UA"/>
        </w:rPr>
        <w:t>в</w:t>
      </w:r>
      <w:r w:rsidRPr="008D5DA9">
        <w:rPr>
          <w:sz w:val="26"/>
          <w:szCs w:val="26"/>
          <w:lang w:val="uk-UA" w:eastAsia="uk-UA"/>
        </w:rPr>
        <w:t xml:space="preserve"> </w:t>
      </w:r>
      <w:r w:rsidR="000631D8" w:rsidRPr="008D5DA9">
        <w:rPr>
          <w:sz w:val="26"/>
          <w:szCs w:val="26"/>
          <w:lang w:val="uk-UA" w:eastAsia="uk-UA"/>
        </w:rPr>
        <w:t>29</w:t>
      </w:r>
      <w:r w:rsidRPr="008D5DA9">
        <w:rPr>
          <w:sz w:val="26"/>
          <w:szCs w:val="26"/>
          <w:lang w:val="uk-UA" w:eastAsia="uk-UA"/>
        </w:rPr>
        <w:t xml:space="preserve"> </w:t>
      </w:r>
      <w:r w:rsidR="000631D8" w:rsidRPr="008D5DA9">
        <w:rPr>
          <w:sz w:val="26"/>
          <w:szCs w:val="26"/>
          <w:lang w:val="uk-UA" w:eastAsia="uk-UA"/>
        </w:rPr>
        <w:t>травня</w:t>
      </w:r>
      <w:r w:rsidRPr="008D5DA9">
        <w:rPr>
          <w:sz w:val="26"/>
          <w:szCs w:val="26"/>
          <w:lang w:val="uk-UA" w:eastAsia="uk-UA"/>
        </w:rPr>
        <w:t xml:space="preserve"> 20</w:t>
      </w:r>
      <w:r w:rsidR="000631D8" w:rsidRPr="008D5DA9">
        <w:rPr>
          <w:sz w:val="26"/>
          <w:szCs w:val="26"/>
          <w:lang w:val="uk-UA" w:eastAsia="uk-UA"/>
        </w:rPr>
        <w:t>12</w:t>
      </w:r>
      <w:r w:rsidRPr="008D5DA9">
        <w:rPr>
          <w:sz w:val="26"/>
          <w:szCs w:val="26"/>
          <w:lang w:val="uk-UA" w:eastAsia="uk-UA"/>
        </w:rPr>
        <w:t xml:space="preserve"> року.</w:t>
      </w:r>
    </w:p>
    <w:p w:rsidR="00EC7FD8" w:rsidRPr="008D5DA9" w:rsidRDefault="00EC7FD8" w:rsidP="00EC7FD8">
      <w:pPr>
        <w:ind w:firstLine="708"/>
        <w:jc w:val="both"/>
        <w:rPr>
          <w:sz w:val="26"/>
          <w:szCs w:val="26"/>
          <w:lang w:val="uk-UA" w:eastAsia="uk-UA"/>
        </w:rPr>
      </w:pPr>
      <w:r w:rsidRPr="008D5DA9">
        <w:rPr>
          <w:sz w:val="26"/>
          <w:szCs w:val="26"/>
          <w:lang w:val="uk-UA" w:eastAsia="uk-UA"/>
        </w:rPr>
        <w:t xml:space="preserve">Указом Президента України від 07 вересня 2018 року № 271/2018 </w:t>
      </w:r>
      <w:r w:rsidRPr="008D5DA9">
        <w:rPr>
          <w:sz w:val="26"/>
          <w:szCs w:val="26"/>
          <w:lang w:val="uk-UA" w:eastAsia="uk-UA"/>
        </w:rPr>
        <w:br/>
      </w:r>
      <w:proofErr w:type="spellStart"/>
      <w:r w:rsidRPr="008D5DA9">
        <w:rPr>
          <w:sz w:val="26"/>
          <w:szCs w:val="26"/>
          <w:lang w:val="uk-UA" w:eastAsia="uk-UA"/>
        </w:rPr>
        <w:t>Пухальського</w:t>
      </w:r>
      <w:proofErr w:type="spellEnd"/>
      <w:r w:rsidRPr="008D5DA9">
        <w:rPr>
          <w:sz w:val="26"/>
          <w:szCs w:val="26"/>
          <w:lang w:val="uk-UA" w:eastAsia="uk-UA"/>
        </w:rPr>
        <w:t xml:space="preserve"> С.В. призначено на посаду судді Скадовського районного суду Херсонської області безстроково.</w:t>
      </w:r>
    </w:p>
    <w:p w:rsidR="00EC7FD8" w:rsidRPr="008D5DA9" w:rsidRDefault="00EC7FD8" w:rsidP="00EC7FD8">
      <w:pPr>
        <w:ind w:firstLine="708"/>
        <w:jc w:val="both"/>
        <w:rPr>
          <w:sz w:val="26"/>
          <w:szCs w:val="26"/>
          <w:lang w:val="uk-UA" w:eastAsia="uk-UA"/>
        </w:rPr>
      </w:pPr>
      <w:r w:rsidRPr="008D5DA9">
        <w:rPr>
          <w:sz w:val="26"/>
          <w:szCs w:val="26"/>
          <w:lang w:val="uk-UA" w:eastAsia="uk-UA"/>
        </w:rPr>
        <w:t xml:space="preserve">Рішенням Голови Верховного Суду від 29 квітня 2022 року № 62/0/149-22 суддю Скадовського районного суду Херсонської області </w:t>
      </w:r>
      <w:proofErr w:type="spellStart"/>
      <w:r w:rsidRPr="008D5DA9">
        <w:rPr>
          <w:sz w:val="26"/>
          <w:szCs w:val="26"/>
          <w:lang w:val="uk-UA" w:eastAsia="uk-UA"/>
        </w:rPr>
        <w:t>Пухальського</w:t>
      </w:r>
      <w:proofErr w:type="spellEnd"/>
      <w:r w:rsidRPr="008D5DA9">
        <w:rPr>
          <w:sz w:val="26"/>
          <w:szCs w:val="26"/>
          <w:lang w:val="uk-UA" w:eastAsia="uk-UA"/>
        </w:rPr>
        <w:t xml:space="preserve"> С.В. відряджено до Ізмаїльського міськрайонного суду Одеської області з 02 травня 2022 року.</w:t>
      </w:r>
    </w:p>
    <w:p w:rsidR="00EC7FD8" w:rsidRPr="008D5DA9" w:rsidRDefault="00EC7FD8" w:rsidP="00EC7FD8">
      <w:pPr>
        <w:ind w:firstLine="708"/>
        <w:jc w:val="both"/>
        <w:rPr>
          <w:sz w:val="26"/>
          <w:szCs w:val="26"/>
          <w:lang w:val="uk-UA" w:eastAsia="uk-UA"/>
        </w:rPr>
      </w:pPr>
      <w:r w:rsidRPr="008D5DA9">
        <w:rPr>
          <w:sz w:val="26"/>
          <w:szCs w:val="26"/>
          <w:lang w:val="uk-UA" w:eastAsia="uk-UA"/>
        </w:rPr>
        <w:t xml:space="preserve">Рішенням Голови Верховного Суду від 11 липня 2022 року № 286/0/149-22 суддю Скадовського районного суду Херсонської області </w:t>
      </w:r>
      <w:proofErr w:type="spellStart"/>
      <w:r w:rsidRPr="008D5DA9">
        <w:rPr>
          <w:sz w:val="26"/>
          <w:szCs w:val="26"/>
          <w:lang w:val="uk-UA" w:eastAsia="uk-UA"/>
        </w:rPr>
        <w:t>Пухальського</w:t>
      </w:r>
      <w:proofErr w:type="spellEnd"/>
      <w:r w:rsidRPr="008D5DA9">
        <w:rPr>
          <w:sz w:val="26"/>
          <w:szCs w:val="26"/>
          <w:lang w:val="uk-UA" w:eastAsia="uk-UA"/>
        </w:rPr>
        <w:t xml:space="preserve"> С.В. відряджено до </w:t>
      </w:r>
      <w:proofErr w:type="spellStart"/>
      <w:r w:rsidRPr="008D5DA9">
        <w:rPr>
          <w:sz w:val="26"/>
          <w:szCs w:val="26"/>
          <w:lang w:val="uk-UA" w:eastAsia="uk-UA"/>
        </w:rPr>
        <w:t>Міжгірського</w:t>
      </w:r>
      <w:proofErr w:type="spellEnd"/>
      <w:r w:rsidRPr="008D5DA9">
        <w:rPr>
          <w:sz w:val="26"/>
          <w:szCs w:val="26"/>
          <w:lang w:val="uk-UA" w:eastAsia="uk-UA"/>
        </w:rPr>
        <w:t xml:space="preserve"> районного суду Закарпатської області з 11 липня </w:t>
      </w:r>
      <w:r w:rsidR="00462FA5" w:rsidRPr="008D5DA9">
        <w:rPr>
          <w:sz w:val="26"/>
          <w:szCs w:val="26"/>
          <w:lang w:val="uk-UA" w:eastAsia="uk-UA"/>
        </w:rPr>
        <w:br/>
      </w:r>
      <w:r w:rsidRPr="008D5DA9">
        <w:rPr>
          <w:sz w:val="26"/>
          <w:szCs w:val="26"/>
          <w:lang w:val="uk-UA" w:eastAsia="uk-UA"/>
        </w:rPr>
        <w:t>2022 року.</w:t>
      </w:r>
    </w:p>
    <w:p w:rsidR="007E4FDF" w:rsidRPr="008D5DA9" w:rsidRDefault="007E4FDF" w:rsidP="003764B7">
      <w:pPr>
        <w:ind w:firstLine="708"/>
        <w:jc w:val="both"/>
        <w:rPr>
          <w:sz w:val="26"/>
          <w:szCs w:val="26"/>
          <w:highlight w:val="yellow"/>
          <w:lang w:val="uk-UA" w:eastAsia="uk-UA"/>
        </w:rPr>
      </w:pPr>
      <w:r w:rsidRPr="008D5DA9">
        <w:rPr>
          <w:sz w:val="26"/>
          <w:szCs w:val="26"/>
          <w:lang w:val="uk-UA" w:eastAsia="uk-UA"/>
        </w:rPr>
        <w:t xml:space="preserve">Стаж роботи на посаді судді становить </w:t>
      </w:r>
      <w:r w:rsidR="00EC7FD8" w:rsidRPr="008D5DA9">
        <w:rPr>
          <w:sz w:val="26"/>
          <w:szCs w:val="26"/>
          <w:lang w:val="uk-UA" w:eastAsia="uk-UA"/>
        </w:rPr>
        <w:t>понад 14</w:t>
      </w:r>
      <w:r w:rsidRPr="008D5DA9">
        <w:rPr>
          <w:sz w:val="26"/>
          <w:szCs w:val="26"/>
          <w:lang w:val="uk-UA" w:eastAsia="uk-UA"/>
        </w:rPr>
        <w:t xml:space="preserve"> років.</w:t>
      </w:r>
      <w:r w:rsidRPr="008D5DA9">
        <w:rPr>
          <w:sz w:val="26"/>
          <w:szCs w:val="26"/>
          <w:highlight w:val="yellow"/>
          <w:lang w:val="uk-UA" w:eastAsia="uk-UA"/>
        </w:rPr>
        <w:t xml:space="preserve"> </w:t>
      </w:r>
    </w:p>
    <w:p w:rsidR="00EC7FD8" w:rsidRPr="008D5DA9" w:rsidRDefault="00EC7FD8" w:rsidP="003F17B3">
      <w:pPr>
        <w:ind w:firstLine="708"/>
        <w:jc w:val="both"/>
        <w:rPr>
          <w:sz w:val="26"/>
          <w:szCs w:val="26"/>
          <w:lang w:val="uk-UA" w:eastAsia="uk-UA"/>
        </w:rPr>
      </w:pPr>
      <w:r w:rsidRPr="008D5DA9">
        <w:rPr>
          <w:sz w:val="26"/>
          <w:szCs w:val="26"/>
          <w:lang w:val="uk-UA" w:eastAsia="uk-UA"/>
        </w:rPr>
        <w:t>Вченого звання, наукового ступеня не має.</w:t>
      </w:r>
    </w:p>
    <w:p w:rsidR="00E4194F" w:rsidRPr="008D5DA9" w:rsidRDefault="00E4194F" w:rsidP="003F17B3">
      <w:pPr>
        <w:ind w:firstLine="708"/>
        <w:jc w:val="both"/>
        <w:rPr>
          <w:sz w:val="26"/>
          <w:szCs w:val="26"/>
          <w:lang w:val="uk-UA" w:eastAsia="uk-UA"/>
        </w:rPr>
      </w:pPr>
      <w:r w:rsidRPr="008D5DA9">
        <w:rPr>
          <w:sz w:val="26"/>
          <w:szCs w:val="26"/>
          <w:lang w:val="uk-UA" w:eastAsia="uk-UA"/>
        </w:rPr>
        <w:t xml:space="preserve">Суддя </w:t>
      </w:r>
      <w:proofErr w:type="spellStart"/>
      <w:r w:rsidR="00EC7FD8" w:rsidRPr="008D5DA9">
        <w:rPr>
          <w:sz w:val="26"/>
          <w:szCs w:val="26"/>
          <w:lang w:val="uk-UA" w:eastAsia="uk-UA"/>
        </w:rPr>
        <w:t>Пухальський</w:t>
      </w:r>
      <w:proofErr w:type="spellEnd"/>
      <w:r w:rsidR="00EC7FD8" w:rsidRPr="008D5DA9">
        <w:rPr>
          <w:sz w:val="26"/>
          <w:szCs w:val="26"/>
          <w:lang w:val="uk-UA" w:eastAsia="uk-UA"/>
        </w:rPr>
        <w:t xml:space="preserve"> С.В.</w:t>
      </w:r>
      <w:r w:rsidRPr="008D5DA9">
        <w:rPr>
          <w:sz w:val="26"/>
          <w:szCs w:val="26"/>
          <w:lang w:val="uk-UA" w:eastAsia="uk-UA"/>
        </w:rPr>
        <w:t xml:space="preserve"> д</w:t>
      </w:r>
      <w:r w:rsidR="00666ECB" w:rsidRPr="008D5DA9">
        <w:rPr>
          <w:sz w:val="26"/>
          <w:szCs w:val="26"/>
          <w:lang w:val="uk-UA" w:eastAsia="uk-UA"/>
        </w:rPr>
        <w:t>ля підтримання кваліфікаці</w:t>
      </w:r>
      <w:r w:rsidR="00DE7887" w:rsidRPr="008D5DA9">
        <w:rPr>
          <w:sz w:val="26"/>
          <w:szCs w:val="26"/>
          <w:lang w:val="uk-UA" w:eastAsia="uk-UA"/>
        </w:rPr>
        <w:t>йного</w:t>
      </w:r>
      <w:r w:rsidR="00666ECB" w:rsidRPr="008D5DA9">
        <w:rPr>
          <w:sz w:val="26"/>
          <w:szCs w:val="26"/>
          <w:lang w:val="uk-UA" w:eastAsia="uk-UA"/>
        </w:rPr>
        <w:t xml:space="preserve"> </w:t>
      </w:r>
      <w:r w:rsidR="00DE7887" w:rsidRPr="008D5DA9">
        <w:rPr>
          <w:sz w:val="26"/>
          <w:szCs w:val="26"/>
          <w:lang w:val="uk-UA" w:eastAsia="uk-UA"/>
        </w:rPr>
        <w:t xml:space="preserve">рівня </w:t>
      </w:r>
      <w:r w:rsidR="00666ECB" w:rsidRPr="008D5DA9">
        <w:rPr>
          <w:sz w:val="26"/>
          <w:szCs w:val="26"/>
          <w:lang w:val="uk-UA" w:eastAsia="uk-UA"/>
        </w:rPr>
        <w:t xml:space="preserve">регулярно </w:t>
      </w:r>
      <w:r w:rsidR="00EF0AFD" w:rsidRPr="008D5DA9">
        <w:rPr>
          <w:sz w:val="26"/>
          <w:szCs w:val="26"/>
          <w:lang w:val="uk-UA" w:eastAsia="uk-UA"/>
        </w:rPr>
        <w:t>проходив</w:t>
      </w:r>
      <w:r w:rsidR="003F17B3" w:rsidRPr="008D5DA9">
        <w:rPr>
          <w:sz w:val="26"/>
          <w:szCs w:val="26"/>
          <w:lang w:val="uk-UA" w:eastAsia="uk-UA"/>
        </w:rPr>
        <w:t xml:space="preserve"> </w:t>
      </w:r>
      <w:r w:rsidRPr="008D5DA9">
        <w:rPr>
          <w:sz w:val="26"/>
          <w:szCs w:val="26"/>
          <w:lang w:val="uk-UA" w:eastAsia="uk-UA"/>
        </w:rPr>
        <w:t xml:space="preserve">підготовку суддів для підтримання кваліфікації та періодичні навчання </w:t>
      </w:r>
      <w:r w:rsidR="00D1514B" w:rsidRPr="008D5DA9">
        <w:rPr>
          <w:sz w:val="26"/>
          <w:szCs w:val="26"/>
          <w:lang w:val="uk-UA" w:eastAsia="uk-UA"/>
        </w:rPr>
        <w:t>в</w:t>
      </w:r>
      <w:r w:rsidRPr="008D5DA9">
        <w:rPr>
          <w:sz w:val="26"/>
          <w:szCs w:val="26"/>
          <w:lang w:val="uk-UA" w:eastAsia="uk-UA"/>
        </w:rPr>
        <w:t xml:space="preserve"> Національній школі суддів України</w:t>
      </w:r>
      <w:r w:rsidR="00FD22C1" w:rsidRPr="008D5DA9">
        <w:rPr>
          <w:sz w:val="26"/>
          <w:szCs w:val="26"/>
          <w:lang w:val="uk-UA" w:eastAsia="uk-UA"/>
        </w:rPr>
        <w:t>.</w:t>
      </w:r>
    </w:p>
    <w:p w:rsidR="006D6338" w:rsidRPr="008D5DA9" w:rsidRDefault="006D6338" w:rsidP="003F17B3">
      <w:pPr>
        <w:ind w:firstLine="708"/>
        <w:jc w:val="both"/>
        <w:rPr>
          <w:sz w:val="26"/>
          <w:szCs w:val="26"/>
          <w:lang w:val="uk-UA" w:eastAsia="uk-UA"/>
        </w:rPr>
      </w:pPr>
      <w:r w:rsidRPr="008D5DA9">
        <w:rPr>
          <w:sz w:val="26"/>
          <w:szCs w:val="26"/>
          <w:lang w:val="uk-UA" w:eastAsia="uk-UA"/>
        </w:rPr>
        <w:t xml:space="preserve">До дисциплінарної відповідальності суддя </w:t>
      </w:r>
      <w:proofErr w:type="spellStart"/>
      <w:r w:rsidRPr="008D5DA9">
        <w:rPr>
          <w:sz w:val="26"/>
          <w:szCs w:val="26"/>
          <w:lang w:val="uk-UA" w:eastAsia="uk-UA"/>
        </w:rPr>
        <w:t>Пухальський</w:t>
      </w:r>
      <w:proofErr w:type="spellEnd"/>
      <w:r w:rsidRPr="008D5DA9">
        <w:rPr>
          <w:sz w:val="26"/>
          <w:szCs w:val="26"/>
          <w:lang w:val="uk-UA" w:eastAsia="uk-UA"/>
        </w:rPr>
        <w:t xml:space="preserve"> С.В. не притягався.</w:t>
      </w:r>
    </w:p>
    <w:p w:rsidR="00E61BC1" w:rsidRPr="008D5DA9" w:rsidRDefault="00E61BC1" w:rsidP="00666ECB">
      <w:pPr>
        <w:ind w:firstLine="708"/>
        <w:jc w:val="both"/>
        <w:rPr>
          <w:sz w:val="26"/>
          <w:szCs w:val="26"/>
          <w:lang w:val="uk-UA" w:eastAsia="uk-UA"/>
        </w:rPr>
      </w:pPr>
    </w:p>
    <w:p w:rsidR="008150EC" w:rsidRPr="008D5DA9" w:rsidRDefault="008150EC" w:rsidP="00666ECB">
      <w:pPr>
        <w:ind w:firstLine="708"/>
        <w:jc w:val="both"/>
        <w:rPr>
          <w:b/>
          <w:sz w:val="26"/>
          <w:szCs w:val="26"/>
          <w:lang w:val="uk-UA" w:eastAsia="uk-UA"/>
        </w:rPr>
      </w:pPr>
      <w:r w:rsidRPr="008D5DA9">
        <w:rPr>
          <w:b/>
          <w:sz w:val="26"/>
          <w:szCs w:val="26"/>
          <w:lang w:val="uk-UA" w:eastAsia="uk-UA"/>
        </w:rPr>
        <w:lastRenderedPageBreak/>
        <w:t>ІІІ. Складання кваліфікаційного іспиту (встановлення відповідності кандидата критерію професійної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Відповідно до статті 85 Закону </w:t>
      </w:r>
      <w:r w:rsidR="00B22A35" w:rsidRPr="008D5DA9">
        <w:rPr>
          <w:sz w:val="26"/>
          <w:szCs w:val="26"/>
          <w:lang w:val="uk-UA" w:eastAsia="uk-UA"/>
        </w:rPr>
        <w:t>та пунктів 2.1–2.2</w:t>
      </w:r>
      <w:r w:rsidRPr="008D5DA9">
        <w:rPr>
          <w:sz w:val="26"/>
          <w:szCs w:val="26"/>
          <w:lang w:val="uk-UA" w:eastAsia="uk-UA"/>
        </w:rPr>
        <w:t xml:space="preserve"> Положення про кваліфікаційне оцінювання основним засобом встановлення відповідності судді (кандидата на посаду судді) критерію професійної компетентності є кваліфікаційний іспит, який проводиться в порядку, передбаченому статтею 74 Закону, з урахуванням особливостей, встановлених главою 1 розділу V Закону.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Кваліфікаційний іспит проводиться шляхом складання анонімних тестувань та практичного завдання. Анонімне тестування проводиться щодо когнітивних здібностей, історії української державності, загальних знань у сфері права та 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 xml:space="preserve">. Практичне завдання проводиться щодо спеціалізації відповідного суду з урахуванням його </w:t>
      </w:r>
      <w:proofErr w:type="spellStart"/>
      <w:r w:rsidRPr="008D5DA9">
        <w:rPr>
          <w:sz w:val="26"/>
          <w:szCs w:val="26"/>
          <w:lang w:val="uk-UA" w:eastAsia="uk-UA"/>
        </w:rPr>
        <w:t>інстанційності</w:t>
      </w:r>
      <w:proofErr w:type="spellEnd"/>
      <w:r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Рішеннями Комісії від 11 вересня 2024 року № 270/зп-24 (зі змінами) та</w:t>
      </w:r>
      <w:r w:rsidR="006455E5" w:rsidRPr="008D5DA9">
        <w:rPr>
          <w:sz w:val="26"/>
          <w:szCs w:val="26"/>
          <w:lang w:val="uk-UA" w:eastAsia="uk-UA"/>
        </w:rPr>
        <w:br/>
      </w:r>
      <w:r w:rsidRPr="008D5DA9">
        <w:rPr>
          <w:sz w:val="26"/>
          <w:szCs w:val="26"/>
          <w:lang w:val="uk-UA" w:eastAsia="uk-UA"/>
        </w:rPr>
        <w:t>від 09 грудня 2024 року № 316/ас-24 призначено кваліфікаційний іспит у межах конкурсу на зайняття вакантних посад суддів в апеляційних судах, оголошеного рішенням Комісії від 14 вересня 2023 року № 94/зп-23 (зі змінами)</w:t>
      </w:r>
      <w:r w:rsidR="007A3B45" w:rsidRPr="008D5DA9">
        <w:rPr>
          <w:sz w:val="26"/>
          <w:szCs w:val="26"/>
          <w:lang w:val="uk-UA" w:eastAsia="uk-UA"/>
        </w:rPr>
        <w:t>,</w:t>
      </w:r>
      <w:r w:rsidRPr="008D5DA9">
        <w:rPr>
          <w:sz w:val="26"/>
          <w:szCs w:val="26"/>
          <w:lang w:val="uk-UA" w:eastAsia="uk-UA"/>
        </w:rPr>
        <w:t xml:space="preserve"> та визначено черговість етапів його проведення (перший етап – тестування загальних знань у сфері права та знань зі спеціалізації відповідного суду; другий етап – тестування когнітивних здібностей; третій етап – виконання практичного завдання зі спеціалізації відповідного суду).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21</w:t>
      </w:r>
      <w:r w:rsidRPr="008D5DA9">
        <w:rPr>
          <w:sz w:val="26"/>
          <w:szCs w:val="26"/>
          <w:lang w:val="uk-UA" w:eastAsia="uk-UA"/>
        </w:rPr>
        <w:t xml:space="preserve"> жовтня 2024 року № 3</w:t>
      </w:r>
      <w:r w:rsidR="00AD1D0D" w:rsidRPr="008D5DA9">
        <w:rPr>
          <w:sz w:val="26"/>
          <w:szCs w:val="26"/>
          <w:lang w:val="uk-UA" w:eastAsia="uk-UA"/>
        </w:rPr>
        <w:t>23</w:t>
      </w:r>
      <w:r w:rsidRPr="008D5DA9">
        <w:rPr>
          <w:sz w:val="26"/>
          <w:szCs w:val="26"/>
          <w:lang w:val="uk-UA" w:eastAsia="uk-UA"/>
        </w:rPr>
        <w:t xml:space="preserve">/зп-24 затверджено кодовані та декодовані результати тестування загальних знань у сфері права та знань зі спеціалізації апеляційного </w:t>
      </w:r>
      <w:r w:rsidR="003F38DD" w:rsidRPr="008D5DA9">
        <w:rPr>
          <w:sz w:val="26"/>
          <w:szCs w:val="26"/>
          <w:lang w:val="uk-UA" w:eastAsia="uk-UA"/>
        </w:rPr>
        <w:t>загального</w:t>
      </w:r>
      <w:r w:rsidRPr="008D5DA9">
        <w:rPr>
          <w:sz w:val="26"/>
          <w:szCs w:val="26"/>
          <w:lang w:val="uk-UA" w:eastAsia="uk-UA"/>
        </w:rPr>
        <w:t xml:space="preserve"> суду</w:t>
      </w:r>
      <w:r w:rsidR="003F38DD" w:rsidRPr="008D5DA9">
        <w:rPr>
          <w:sz w:val="26"/>
          <w:szCs w:val="26"/>
          <w:lang w:val="uk-UA" w:eastAsia="uk-UA"/>
        </w:rPr>
        <w:t xml:space="preserve"> (</w:t>
      </w:r>
      <w:r w:rsidR="00AD1D0D" w:rsidRPr="008D5DA9">
        <w:rPr>
          <w:sz w:val="26"/>
          <w:szCs w:val="26"/>
          <w:lang w:val="uk-UA" w:eastAsia="uk-UA"/>
        </w:rPr>
        <w:t>кримінальна</w:t>
      </w:r>
      <w:r w:rsidR="003F38DD" w:rsidRPr="008D5DA9">
        <w:rPr>
          <w:sz w:val="26"/>
          <w:szCs w:val="26"/>
          <w:lang w:val="uk-UA" w:eastAsia="uk-UA"/>
        </w:rPr>
        <w:t xml:space="preserve"> спеціалізація)</w:t>
      </w:r>
      <w:r w:rsidRPr="008D5DA9">
        <w:rPr>
          <w:sz w:val="26"/>
          <w:szCs w:val="26"/>
          <w:lang w:val="uk-UA" w:eastAsia="uk-UA"/>
        </w:rPr>
        <w:t>.</w:t>
      </w:r>
    </w:p>
    <w:p w:rsidR="008150EC" w:rsidRPr="008D5DA9" w:rsidRDefault="00EF1C81" w:rsidP="008150EC">
      <w:pPr>
        <w:ind w:firstLine="708"/>
        <w:jc w:val="both"/>
        <w:rPr>
          <w:sz w:val="26"/>
          <w:szCs w:val="26"/>
          <w:lang w:val="uk-UA" w:eastAsia="uk-UA"/>
        </w:rPr>
      </w:pPr>
      <w:r w:rsidRPr="008D5DA9">
        <w:rPr>
          <w:sz w:val="26"/>
          <w:szCs w:val="26"/>
          <w:lang w:val="uk-UA" w:eastAsia="uk-UA"/>
        </w:rPr>
        <w:t xml:space="preserve">Рішенням Комісії від </w:t>
      </w:r>
      <w:r w:rsidR="00AD1D0D" w:rsidRPr="008D5DA9">
        <w:rPr>
          <w:sz w:val="26"/>
          <w:szCs w:val="26"/>
          <w:lang w:val="uk-UA" w:eastAsia="uk-UA"/>
        </w:rPr>
        <w:t>20</w:t>
      </w:r>
      <w:r w:rsidR="008150EC" w:rsidRPr="008D5DA9">
        <w:rPr>
          <w:sz w:val="26"/>
          <w:szCs w:val="26"/>
          <w:lang w:val="uk-UA" w:eastAsia="uk-UA"/>
        </w:rPr>
        <w:t xml:space="preserve"> січня 2025 року № </w:t>
      </w:r>
      <w:r w:rsidR="00AD1D0D" w:rsidRPr="008D5DA9">
        <w:rPr>
          <w:sz w:val="26"/>
          <w:szCs w:val="26"/>
          <w:lang w:val="uk-UA" w:eastAsia="uk-UA"/>
        </w:rPr>
        <w:t>16</w:t>
      </w:r>
      <w:r w:rsidR="008150EC" w:rsidRPr="008D5DA9">
        <w:rPr>
          <w:sz w:val="26"/>
          <w:szCs w:val="26"/>
          <w:lang w:val="uk-UA" w:eastAsia="uk-UA"/>
        </w:rPr>
        <w:t xml:space="preserve">/зп-25 затверджено кодовані та декодовані результати тестування когнітивних здібностей, складеного кандидатами на зайняття вакантних посад суддів в апеляційних </w:t>
      </w:r>
      <w:r w:rsidRPr="008D5DA9">
        <w:rPr>
          <w:sz w:val="26"/>
          <w:szCs w:val="26"/>
          <w:lang w:val="uk-UA" w:eastAsia="uk-UA"/>
        </w:rPr>
        <w:t>загальних</w:t>
      </w:r>
      <w:r w:rsidR="008150EC" w:rsidRPr="008D5DA9">
        <w:rPr>
          <w:sz w:val="26"/>
          <w:szCs w:val="26"/>
          <w:lang w:val="uk-UA" w:eastAsia="uk-UA"/>
        </w:rPr>
        <w:t xml:space="preserve"> судах</w:t>
      </w:r>
      <w:r w:rsidRPr="008D5DA9">
        <w:rPr>
          <w:sz w:val="26"/>
          <w:szCs w:val="26"/>
          <w:lang w:val="uk-UA" w:eastAsia="uk-UA"/>
        </w:rPr>
        <w:t xml:space="preserve"> (</w:t>
      </w:r>
      <w:r w:rsidR="00F83800" w:rsidRPr="008D5DA9">
        <w:rPr>
          <w:sz w:val="26"/>
          <w:szCs w:val="26"/>
          <w:lang w:val="uk-UA" w:eastAsia="uk-UA"/>
        </w:rPr>
        <w:t>кримінальна</w:t>
      </w:r>
      <w:r w:rsidRPr="008D5DA9">
        <w:rPr>
          <w:sz w:val="26"/>
          <w:szCs w:val="26"/>
          <w:lang w:val="uk-UA" w:eastAsia="uk-UA"/>
        </w:rPr>
        <w:t xml:space="preserve"> спеціалізація)</w:t>
      </w:r>
      <w:r w:rsidR="008150EC" w:rsidRPr="008D5DA9">
        <w:rPr>
          <w:sz w:val="26"/>
          <w:szCs w:val="26"/>
          <w:lang w:val="uk-UA" w:eastAsia="uk-UA"/>
        </w:rPr>
        <w:t xml:space="preserve"> у межах конкурс</w:t>
      </w:r>
      <w:r w:rsidRPr="008D5DA9">
        <w:rPr>
          <w:sz w:val="26"/>
          <w:szCs w:val="26"/>
          <w:lang w:val="uk-UA" w:eastAsia="uk-UA"/>
        </w:rPr>
        <w:t xml:space="preserve">у, оголошеного рішенням Комісії </w:t>
      </w:r>
      <w:r w:rsidR="008150EC" w:rsidRPr="008D5DA9">
        <w:rPr>
          <w:sz w:val="26"/>
          <w:szCs w:val="26"/>
          <w:lang w:val="uk-UA" w:eastAsia="uk-UA"/>
        </w:rPr>
        <w:t>від 14 вересня</w:t>
      </w:r>
      <w:r w:rsidR="006455E5" w:rsidRPr="008D5DA9">
        <w:rPr>
          <w:sz w:val="26"/>
          <w:szCs w:val="26"/>
          <w:lang w:val="uk-UA" w:eastAsia="uk-UA"/>
        </w:rPr>
        <w:br/>
      </w:r>
      <w:r w:rsidR="008150EC" w:rsidRPr="008D5DA9">
        <w:rPr>
          <w:sz w:val="26"/>
          <w:szCs w:val="26"/>
          <w:lang w:val="uk-UA" w:eastAsia="uk-UA"/>
        </w:rPr>
        <w:t>2023 року № 94/зп-23</w:t>
      </w:r>
      <w:r w:rsidRPr="008D5DA9">
        <w:rPr>
          <w:sz w:val="26"/>
          <w:szCs w:val="26"/>
          <w:lang w:val="uk-UA" w:eastAsia="uk-UA"/>
        </w:rPr>
        <w:t xml:space="preserve"> (зі змінами)</w:t>
      </w:r>
      <w:r w:rsidR="009128B4" w:rsidRPr="008D5DA9">
        <w:rPr>
          <w:sz w:val="26"/>
          <w:szCs w:val="26"/>
          <w:lang w:val="uk-UA" w:eastAsia="uk-UA"/>
        </w:rPr>
        <w:t>.</w:t>
      </w:r>
    </w:p>
    <w:p w:rsidR="008150EC" w:rsidRPr="008D5DA9" w:rsidRDefault="009B0D6F" w:rsidP="00495AFB">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Pr="008D5DA9">
        <w:rPr>
          <w:sz w:val="26"/>
          <w:szCs w:val="26"/>
          <w:lang w:val="uk-UA" w:eastAsia="uk-UA"/>
        </w:rPr>
        <w:t>7</w:t>
      </w:r>
      <w:r w:rsidR="008150EC" w:rsidRPr="008D5DA9">
        <w:rPr>
          <w:sz w:val="26"/>
          <w:szCs w:val="26"/>
          <w:lang w:val="uk-UA" w:eastAsia="uk-UA"/>
        </w:rPr>
        <w:t xml:space="preserve"> </w:t>
      </w:r>
      <w:r w:rsidRPr="008D5DA9">
        <w:rPr>
          <w:sz w:val="26"/>
          <w:szCs w:val="26"/>
          <w:lang w:val="uk-UA" w:eastAsia="uk-UA"/>
        </w:rPr>
        <w:t>квітня 2025 року № 89</w:t>
      </w:r>
      <w:r w:rsidR="008150EC" w:rsidRPr="008D5DA9">
        <w:rPr>
          <w:sz w:val="26"/>
          <w:szCs w:val="26"/>
          <w:lang w:val="uk-UA" w:eastAsia="uk-UA"/>
        </w:rPr>
        <w:t>/зп-25 затверджено кодовані та декодовані результати п</w:t>
      </w:r>
      <w:r w:rsidRPr="008D5DA9">
        <w:rPr>
          <w:sz w:val="26"/>
          <w:szCs w:val="26"/>
          <w:lang w:val="uk-UA" w:eastAsia="uk-UA"/>
        </w:rPr>
        <w:t xml:space="preserve">рактичного завдання, виконаного </w:t>
      </w:r>
      <w:r w:rsidR="00FE3937" w:rsidRPr="008D5DA9">
        <w:rPr>
          <w:sz w:val="26"/>
          <w:szCs w:val="26"/>
          <w:lang w:val="uk-UA" w:eastAsia="uk-UA"/>
        </w:rPr>
        <w:t>12</w:t>
      </w:r>
      <w:r w:rsidRPr="008D5DA9">
        <w:rPr>
          <w:sz w:val="26"/>
          <w:szCs w:val="26"/>
          <w:lang w:val="uk-UA" w:eastAsia="uk-UA"/>
        </w:rPr>
        <w:t>–</w:t>
      </w:r>
      <w:r w:rsidR="00FE3937" w:rsidRPr="008D5DA9">
        <w:rPr>
          <w:sz w:val="26"/>
          <w:szCs w:val="26"/>
          <w:lang w:val="uk-UA" w:eastAsia="uk-UA"/>
        </w:rPr>
        <w:t>14 та</w:t>
      </w:r>
      <w:r w:rsidRPr="008D5DA9">
        <w:rPr>
          <w:sz w:val="26"/>
          <w:szCs w:val="26"/>
          <w:lang w:val="uk-UA" w:eastAsia="uk-UA"/>
        </w:rPr>
        <w:t xml:space="preserve"> </w:t>
      </w:r>
      <w:r w:rsidR="00FE3937" w:rsidRPr="008D5DA9">
        <w:rPr>
          <w:sz w:val="26"/>
          <w:szCs w:val="26"/>
          <w:lang w:val="uk-UA" w:eastAsia="uk-UA"/>
        </w:rPr>
        <w:t>17–2</w:t>
      </w:r>
      <w:r w:rsidRPr="008D5DA9">
        <w:rPr>
          <w:sz w:val="26"/>
          <w:szCs w:val="26"/>
          <w:lang w:val="uk-UA" w:eastAsia="uk-UA"/>
        </w:rPr>
        <w:t>1 лютого</w:t>
      </w:r>
      <w:r w:rsidR="007A3B45" w:rsidRPr="008D5DA9">
        <w:rPr>
          <w:sz w:val="26"/>
          <w:szCs w:val="26"/>
          <w:lang w:val="uk-UA" w:eastAsia="uk-UA"/>
        </w:rPr>
        <w:t xml:space="preserve"> </w:t>
      </w:r>
      <w:r w:rsidR="006455E5" w:rsidRPr="008D5DA9">
        <w:rPr>
          <w:sz w:val="26"/>
          <w:szCs w:val="26"/>
          <w:lang w:val="uk-UA" w:eastAsia="uk-UA"/>
        </w:rPr>
        <w:br/>
      </w:r>
      <w:r w:rsidRPr="008D5DA9">
        <w:rPr>
          <w:sz w:val="26"/>
          <w:szCs w:val="26"/>
          <w:lang w:val="uk-UA" w:eastAsia="uk-UA"/>
        </w:rPr>
        <w:t>2025 року (</w:t>
      </w:r>
      <w:r w:rsidR="00FE3937" w:rsidRPr="008D5DA9">
        <w:rPr>
          <w:sz w:val="26"/>
          <w:szCs w:val="26"/>
          <w:lang w:val="uk-UA" w:eastAsia="uk-UA"/>
        </w:rPr>
        <w:t>кримінальна</w:t>
      </w:r>
      <w:r w:rsidRPr="008D5DA9">
        <w:rPr>
          <w:sz w:val="26"/>
          <w:szCs w:val="26"/>
          <w:lang w:val="uk-UA" w:eastAsia="uk-UA"/>
        </w:rPr>
        <w:t xml:space="preserve"> спеціалізація) </w:t>
      </w:r>
      <w:r w:rsidR="008150EC" w:rsidRPr="008D5DA9">
        <w:rPr>
          <w:sz w:val="26"/>
          <w:szCs w:val="26"/>
          <w:lang w:val="uk-UA" w:eastAsia="uk-UA"/>
        </w:rPr>
        <w:t>кандидатами на посад</w:t>
      </w:r>
      <w:r w:rsidRPr="008D5DA9">
        <w:rPr>
          <w:sz w:val="26"/>
          <w:szCs w:val="26"/>
          <w:lang w:val="uk-UA" w:eastAsia="uk-UA"/>
        </w:rPr>
        <w:t>и</w:t>
      </w:r>
      <w:r w:rsidR="008150EC" w:rsidRPr="008D5DA9">
        <w:rPr>
          <w:sz w:val="26"/>
          <w:szCs w:val="26"/>
          <w:lang w:val="uk-UA" w:eastAsia="uk-UA"/>
        </w:rPr>
        <w:t xml:space="preserve"> суддів в апеляційних </w:t>
      </w:r>
      <w:r w:rsidRPr="008D5DA9">
        <w:rPr>
          <w:sz w:val="26"/>
          <w:szCs w:val="26"/>
          <w:lang w:val="uk-UA" w:eastAsia="uk-UA"/>
        </w:rPr>
        <w:t xml:space="preserve">загальних </w:t>
      </w:r>
      <w:r w:rsidR="008150EC" w:rsidRPr="008D5DA9">
        <w:rPr>
          <w:sz w:val="26"/>
          <w:szCs w:val="26"/>
          <w:lang w:val="uk-UA" w:eastAsia="uk-UA"/>
        </w:rPr>
        <w:t>суд</w:t>
      </w:r>
      <w:r w:rsidR="00366C19" w:rsidRPr="008D5DA9">
        <w:rPr>
          <w:sz w:val="26"/>
          <w:szCs w:val="26"/>
          <w:lang w:val="uk-UA" w:eastAsia="uk-UA"/>
        </w:rPr>
        <w:t>ах</w:t>
      </w:r>
      <w:r w:rsidR="008150EC" w:rsidRPr="008D5DA9">
        <w:rPr>
          <w:sz w:val="26"/>
          <w:szCs w:val="26"/>
          <w:lang w:val="uk-UA" w:eastAsia="uk-UA"/>
        </w:rPr>
        <w:t xml:space="preserve"> у межах конкурсу, оголошеного рішенням Комісії від 14 вересня 2023 року № 94/зп-23 (зі змінами), а також затверджено загальні результати першого етапу «Складання кваліфікаційного іспиту» кваліфікаційного оцінювання кандидатів на посади суддів апеляційних </w:t>
      </w:r>
      <w:r w:rsidR="00495AFB" w:rsidRPr="008D5DA9">
        <w:rPr>
          <w:sz w:val="26"/>
          <w:szCs w:val="26"/>
          <w:lang w:val="uk-UA" w:eastAsia="uk-UA"/>
        </w:rPr>
        <w:t>загальних</w:t>
      </w:r>
      <w:r w:rsidR="008150EC" w:rsidRPr="008D5DA9">
        <w:rPr>
          <w:sz w:val="26"/>
          <w:szCs w:val="26"/>
          <w:lang w:val="uk-UA" w:eastAsia="uk-UA"/>
        </w:rPr>
        <w:t xml:space="preserve"> судів у межах конкурсу, оголошеного рішенням Комісії від 14 вересня 2023 року № 94/зп-23</w:t>
      </w:r>
      <w:r w:rsidR="00495AFB" w:rsidRPr="008D5DA9">
        <w:rPr>
          <w:sz w:val="26"/>
          <w:szCs w:val="26"/>
          <w:lang w:val="uk-UA" w:eastAsia="uk-UA"/>
        </w:rPr>
        <w:t xml:space="preserve"> (зі змінами)</w:t>
      </w:r>
      <w:r w:rsidR="008150EC"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62 розділу ХІІ «Прикінцеві та перехідні положення» Закону установлено, що 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під час конкурсів на зайняття вакантних посад суддів, оголошених рішеннями Вищої кваліфікаційної комісії суддів України від 14 вересня 2023 року № 94/зп-23, від 23 листопада 2023 року № 145/зп-23.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Відповідно до пункту 8.2 Положення про порядок складання кваліфікаційного іспиту та методику оцінювання кандидатів, затвердженого рішенням Комісії</w:t>
      </w:r>
      <w:r w:rsidR="006455E5" w:rsidRPr="008D5DA9">
        <w:rPr>
          <w:sz w:val="26"/>
          <w:szCs w:val="26"/>
          <w:lang w:val="uk-UA" w:eastAsia="uk-UA"/>
        </w:rPr>
        <w:br/>
      </w:r>
      <w:r w:rsidRPr="008D5DA9">
        <w:rPr>
          <w:sz w:val="26"/>
          <w:szCs w:val="26"/>
          <w:lang w:val="uk-UA" w:eastAsia="uk-UA"/>
        </w:rPr>
        <w:t xml:space="preserve">від 19 червня 2024 року № 185/зп-24 (зі змінами), у разі якщо на момент складання іспиту анонімне тестування з історії української державності не проводиться, кожному </w:t>
      </w:r>
      <w:r w:rsidRPr="008D5DA9">
        <w:rPr>
          <w:sz w:val="26"/>
          <w:szCs w:val="26"/>
          <w:lang w:val="uk-UA" w:eastAsia="uk-UA"/>
        </w:rPr>
        <w:lastRenderedPageBreak/>
        <w:t>учаснику, який успішно склав інші тестування та виконав відповідні практичні завдання, додається 40 балів до загального результату іспиту.</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 огляду на </w:t>
      </w:r>
      <w:r w:rsidR="00B22A35" w:rsidRPr="008D5DA9">
        <w:rPr>
          <w:sz w:val="26"/>
          <w:szCs w:val="26"/>
          <w:lang w:val="uk-UA" w:eastAsia="uk-UA"/>
        </w:rPr>
        <w:t>викладене</w:t>
      </w:r>
      <w:r w:rsidRPr="008D5DA9">
        <w:rPr>
          <w:sz w:val="26"/>
          <w:szCs w:val="26"/>
          <w:lang w:val="uk-UA" w:eastAsia="uk-UA"/>
        </w:rPr>
        <w:t xml:space="preserve"> </w:t>
      </w:r>
      <w:proofErr w:type="spellStart"/>
      <w:r w:rsidR="006F7F66" w:rsidRPr="008D5DA9">
        <w:rPr>
          <w:sz w:val="26"/>
          <w:szCs w:val="26"/>
          <w:lang w:val="uk-UA" w:eastAsia="uk-UA"/>
        </w:rPr>
        <w:t>Пухальський</w:t>
      </w:r>
      <w:proofErr w:type="spellEnd"/>
      <w:r w:rsidR="006F7F66" w:rsidRPr="008D5DA9">
        <w:rPr>
          <w:sz w:val="26"/>
          <w:szCs w:val="26"/>
          <w:lang w:val="uk-UA" w:eastAsia="uk-UA"/>
        </w:rPr>
        <w:t xml:space="preserve"> С.В</w:t>
      </w:r>
      <w:r w:rsidR="00AD1D0D" w:rsidRPr="008D5DA9">
        <w:rPr>
          <w:sz w:val="26"/>
          <w:szCs w:val="26"/>
          <w:lang w:val="uk-UA" w:eastAsia="uk-UA"/>
        </w:rPr>
        <w:t>.</w:t>
      </w:r>
      <w:r w:rsidRPr="008D5DA9">
        <w:rPr>
          <w:sz w:val="26"/>
          <w:szCs w:val="26"/>
          <w:lang w:val="uk-UA" w:eastAsia="uk-UA"/>
        </w:rPr>
        <w:t xml:space="preserve"> отрима</w:t>
      </w:r>
      <w:r w:rsidR="00B34F50" w:rsidRPr="008D5DA9">
        <w:rPr>
          <w:sz w:val="26"/>
          <w:szCs w:val="26"/>
          <w:lang w:val="uk-UA" w:eastAsia="uk-UA"/>
        </w:rPr>
        <w:t>в</w:t>
      </w:r>
      <w:r w:rsidRPr="008D5DA9">
        <w:rPr>
          <w:sz w:val="26"/>
          <w:szCs w:val="26"/>
          <w:lang w:val="uk-UA" w:eastAsia="uk-UA"/>
        </w:rPr>
        <w:t xml:space="preserve"> такі результати першого етапу «Складання кваліфікаційного іспиту» кваліфікаційного оцінювання кандидатів на посади суддів апеляційних </w:t>
      </w:r>
      <w:r w:rsidR="000020F7" w:rsidRPr="008D5DA9">
        <w:rPr>
          <w:sz w:val="26"/>
          <w:szCs w:val="26"/>
          <w:lang w:val="uk-UA" w:eastAsia="uk-UA"/>
        </w:rPr>
        <w:t>загальних</w:t>
      </w:r>
      <w:r w:rsidRPr="008D5DA9">
        <w:rPr>
          <w:sz w:val="26"/>
          <w:szCs w:val="26"/>
          <w:lang w:val="uk-UA" w:eastAsia="uk-UA"/>
        </w:rPr>
        <w:t xml:space="preserve"> судів у межах конкурсу, оголошеного рішенням Комісії від 14 вересня 2023 року № 94/зп-23</w:t>
      </w:r>
      <w:r w:rsidR="00B83ADD" w:rsidRPr="008D5DA9">
        <w:rPr>
          <w:sz w:val="26"/>
          <w:szCs w:val="26"/>
          <w:lang w:val="uk-UA" w:eastAsia="uk-UA"/>
        </w:rPr>
        <w:t>.</w:t>
      </w:r>
    </w:p>
    <w:tbl>
      <w:tblPr>
        <w:tblW w:w="9616" w:type="dxa"/>
        <w:tblCellMar>
          <w:left w:w="0" w:type="dxa"/>
          <w:right w:w="0" w:type="dxa"/>
        </w:tblCellMar>
        <w:tblLook w:val="04A0" w:firstRow="1" w:lastRow="0" w:firstColumn="1" w:lastColumn="0" w:noHBand="0" w:noVBand="1"/>
      </w:tblPr>
      <w:tblGrid>
        <w:gridCol w:w="1808"/>
        <w:gridCol w:w="5460"/>
        <w:gridCol w:w="1457"/>
        <w:gridCol w:w="891"/>
      </w:tblGrid>
      <w:tr w:rsidR="008150EC" w:rsidRPr="008D5DA9" w:rsidTr="00951B03">
        <w:trPr>
          <w:trHeight w:val="315"/>
        </w:trPr>
        <w:tc>
          <w:tcPr>
            <w:tcW w:w="1537" w:type="dxa"/>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професійна компетентність</w:t>
            </w:r>
          </w:p>
        </w:tc>
        <w:tc>
          <w:tcPr>
            <w:tcW w:w="5670"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когнітивні здібності</w:t>
            </w:r>
          </w:p>
        </w:tc>
        <w:tc>
          <w:tcPr>
            <w:tcW w:w="1506" w:type="dxa"/>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3A3530" w:rsidP="003A3530">
            <w:pPr>
              <w:spacing w:line="276" w:lineRule="auto"/>
              <w:jc w:val="center"/>
              <w:rPr>
                <w:sz w:val="26"/>
                <w:szCs w:val="26"/>
                <w:lang w:val="uk-UA" w:eastAsia="uk-UA"/>
              </w:rPr>
            </w:pPr>
            <w:r w:rsidRPr="008D5DA9">
              <w:rPr>
                <w:sz w:val="26"/>
                <w:szCs w:val="26"/>
                <w:lang w:val="uk-UA" w:eastAsia="uk-UA"/>
              </w:rPr>
              <w:t>41</w:t>
            </w:r>
            <w:r w:rsidR="009F064E" w:rsidRPr="008D5DA9">
              <w:rPr>
                <w:sz w:val="26"/>
                <w:szCs w:val="26"/>
                <w:lang w:val="uk-UA" w:eastAsia="uk-UA"/>
              </w:rPr>
              <w:t>,</w:t>
            </w:r>
            <w:r w:rsidRPr="008D5DA9">
              <w:rPr>
                <w:sz w:val="26"/>
                <w:szCs w:val="26"/>
                <w:lang w:val="uk-UA" w:eastAsia="uk-UA"/>
              </w:rPr>
              <w:t>4</w:t>
            </w:r>
          </w:p>
        </w:tc>
        <w:tc>
          <w:tcPr>
            <w:tcW w:w="903" w:type="dxa"/>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8150EC" w:rsidRPr="008D5DA9" w:rsidRDefault="00F83800" w:rsidP="00C02940">
            <w:pPr>
              <w:spacing w:line="276" w:lineRule="auto"/>
              <w:jc w:val="center"/>
              <w:rPr>
                <w:sz w:val="26"/>
                <w:szCs w:val="26"/>
                <w:highlight w:val="yellow"/>
                <w:lang w:val="uk-UA" w:eastAsia="uk-UA"/>
              </w:rPr>
            </w:pPr>
            <w:r w:rsidRPr="008D5DA9">
              <w:rPr>
                <w:sz w:val="26"/>
                <w:szCs w:val="26"/>
                <w:lang w:val="uk-UA" w:eastAsia="uk-UA"/>
              </w:rPr>
              <w:t>3</w:t>
            </w:r>
            <w:r w:rsidR="00C02940" w:rsidRPr="008D5DA9">
              <w:rPr>
                <w:sz w:val="26"/>
                <w:szCs w:val="26"/>
                <w:lang w:val="uk-UA" w:eastAsia="uk-UA"/>
              </w:rPr>
              <w:t>50</w:t>
            </w:r>
            <w:r w:rsidR="00E61BC1" w:rsidRPr="008D5DA9">
              <w:rPr>
                <w:sz w:val="26"/>
                <w:szCs w:val="26"/>
                <w:lang w:val="uk-UA" w:eastAsia="uk-UA"/>
              </w:rPr>
              <w:t>,</w:t>
            </w:r>
            <w:r w:rsidR="00C02940" w:rsidRPr="008D5DA9">
              <w:rPr>
                <w:sz w:val="26"/>
                <w:szCs w:val="26"/>
                <w:lang w:val="uk-UA" w:eastAsia="uk-UA"/>
              </w:rPr>
              <w:t>4</w:t>
            </w: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highlight w:val="yellow"/>
                <w:lang w:val="uk-UA" w:eastAsia="uk-UA"/>
              </w:rPr>
            </w:pPr>
            <w:r w:rsidRPr="008D5DA9">
              <w:rPr>
                <w:sz w:val="26"/>
                <w:szCs w:val="26"/>
                <w:lang w:val="uk-UA" w:eastAsia="uk-UA"/>
              </w:rPr>
              <w:t>знання історії української державності</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8150EC" w:rsidRPr="008D5DA9" w:rsidRDefault="003D18FE" w:rsidP="00E63DBA">
            <w:pPr>
              <w:spacing w:line="276" w:lineRule="auto"/>
              <w:jc w:val="center"/>
              <w:rPr>
                <w:sz w:val="26"/>
                <w:szCs w:val="26"/>
                <w:highlight w:val="yellow"/>
                <w:lang w:val="uk-UA" w:eastAsia="uk-UA"/>
              </w:rPr>
            </w:pPr>
            <w:r w:rsidRPr="008D5DA9">
              <w:rPr>
                <w:sz w:val="26"/>
                <w:szCs w:val="26"/>
                <w:lang w:val="uk-UA" w:eastAsia="uk-UA"/>
              </w:rPr>
              <w:t>40</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знання у сфері права та спеціалізації суду</w:t>
            </w:r>
          </w:p>
        </w:tc>
        <w:tc>
          <w:tcPr>
            <w:tcW w:w="1506"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tcPr>
          <w:p w:rsidR="008150EC" w:rsidRPr="008D5DA9" w:rsidRDefault="009F064E" w:rsidP="003A3530">
            <w:pPr>
              <w:spacing w:line="276" w:lineRule="auto"/>
              <w:jc w:val="center"/>
              <w:rPr>
                <w:sz w:val="26"/>
                <w:szCs w:val="26"/>
                <w:lang w:val="uk-UA" w:eastAsia="uk-UA"/>
              </w:rPr>
            </w:pPr>
            <w:r w:rsidRPr="008D5DA9">
              <w:rPr>
                <w:sz w:val="26"/>
                <w:szCs w:val="26"/>
                <w:lang w:val="uk-UA" w:eastAsia="uk-UA"/>
              </w:rPr>
              <w:t>1</w:t>
            </w:r>
            <w:r w:rsidR="003A3530" w:rsidRPr="008D5DA9">
              <w:rPr>
                <w:sz w:val="26"/>
                <w:szCs w:val="26"/>
                <w:lang w:val="uk-UA" w:eastAsia="uk-UA"/>
              </w:rPr>
              <w:t>43</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r w:rsidR="008150EC" w:rsidRPr="008D5DA9" w:rsidTr="00951B03">
        <w:trPr>
          <w:trHeight w:val="315"/>
        </w:trPr>
        <w:tc>
          <w:tcPr>
            <w:tcW w:w="1537" w:type="dxa"/>
            <w:vMerge/>
            <w:tcBorders>
              <w:top w:val="single" w:sz="18" w:space="0" w:color="000000"/>
              <w:left w:val="single" w:sz="18" w:space="0" w:color="000000"/>
              <w:bottom w:val="single" w:sz="18" w:space="0" w:color="000000"/>
              <w:right w:val="single" w:sz="6" w:space="0" w:color="000000"/>
            </w:tcBorders>
            <w:vAlign w:val="center"/>
            <w:hideMark/>
          </w:tcPr>
          <w:p w:rsidR="008150EC" w:rsidRPr="008D5DA9" w:rsidRDefault="008150EC" w:rsidP="00602709">
            <w:pPr>
              <w:spacing w:line="276" w:lineRule="auto"/>
              <w:rPr>
                <w:sz w:val="26"/>
                <w:szCs w:val="26"/>
                <w:highlight w:val="yellow"/>
                <w:lang w:val="uk-UA" w:eastAsia="uk-UA"/>
              </w:rPr>
            </w:pPr>
          </w:p>
        </w:tc>
        <w:tc>
          <w:tcPr>
            <w:tcW w:w="5670"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hideMark/>
          </w:tcPr>
          <w:p w:rsidR="008150EC" w:rsidRPr="008D5DA9" w:rsidRDefault="008150EC" w:rsidP="00602709">
            <w:pPr>
              <w:spacing w:line="276" w:lineRule="auto"/>
              <w:rPr>
                <w:sz w:val="26"/>
                <w:szCs w:val="26"/>
                <w:lang w:val="uk-UA" w:eastAsia="uk-UA"/>
              </w:rPr>
            </w:pPr>
            <w:r w:rsidRPr="008D5DA9">
              <w:rPr>
                <w:sz w:val="26"/>
                <w:szCs w:val="26"/>
                <w:lang w:val="uk-UA" w:eastAsia="uk-UA"/>
              </w:rPr>
              <w:t>здатність практичного застосування знань у сфері права у суді відповідного рівня та спеціалізації</w:t>
            </w:r>
          </w:p>
        </w:tc>
        <w:tc>
          <w:tcPr>
            <w:tcW w:w="1506" w:type="dxa"/>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bottom"/>
          </w:tcPr>
          <w:p w:rsidR="008150EC" w:rsidRPr="008D5DA9" w:rsidRDefault="003A3530" w:rsidP="00E61BC1">
            <w:pPr>
              <w:spacing w:line="276" w:lineRule="auto"/>
              <w:jc w:val="center"/>
              <w:rPr>
                <w:sz w:val="26"/>
                <w:szCs w:val="26"/>
                <w:lang w:val="uk-UA" w:eastAsia="uk-UA"/>
              </w:rPr>
            </w:pPr>
            <w:r w:rsidRPr="008D5DA9">
              <w:rPr>
                <w:sz w:val="26"/>
                <w:szCs w:val="26"/>
                <w:lang w:val="uk-UA" w:eastAsia="uk-UA"/>
              </w:rPr>
              <w:t>126</w:t>
            </w:r>
          </w:p>
        </w:tc>
        <w:tc>
          <w:tcPr>
            <w:tcW w:w="903" w:type="dxa"/>
            <w:vMerge/>
            <w:tcBorders>
              <w:top w:val="single" w:sz="18" w:space="0" w:color="000000"/>
              <w:left w:val="single" w:sz="6" w:space="0" w:color="CCCCCC"/>
              <w:bottom w:val="single" w:sz="18" w:space="0" w:color="000000"/>
              <w:right w:val="single" w:sz="18" w:space="0" w:color="000000"/>
            </w:tcBorders>
            <w:vAlign w:val="center"/>
            <w:hideMark/>
          </w:tcPr>
          <w:p w:rsidR="008150EC" w:rsidRPr="008D5DA9" w:rsidRDefault="008150EC" w:rsidP="00602709">
            <w:pPr>
              <w:spacing w:line="276" w:lineRule="auto"/>
              <w:rPr>
                <w:sz w:val="26"/>
                <w:szCs w:val="26"/>
                <w:highlight w:val="yellow"/>
                <w:lang w:val="uk-UA" w:eastAsia="uk-UA"/>
              </w:rPr>
            </w:pPr>
          </w:p>
        </w:tc>
      </w:tr>
    </w:tbl>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Відповідно до пункту 6.3.3 Положення про порядок складання кваліфікаційного іспиту та методику оцінювання кандидатів учасник визнається таким, що успішно склав етап іспиту (крім тестування щодо когнітивних здібностей), у разі набрання 75 або більше відсотків від максимально можливого </w:t>
      </w:r>
      <w:proofErr w:type="spellStart"/>
      <w:r w:rsidRPr="008D5DA9">
        <w:rPr>
          <w:sz w:val="26"/>
          <w:szCs w:val="26"/>
          <w:lang w:val="uk-UA" w:eastAsia="uk-UA"/>
        </w:rPr>
        <w:t>бала</w:t>
      </w:r>
      <w:proofErr w:type="spellEnd"/>
      <w:r w:rsidRPr="008D5DA9">
        <w:rPr>
          <w:sz w:val="26"/>
          <w:szCs w:val="26"/>
          <w:lang w:val="uk-UA" w:eastAsia="uk-UA"/>
        </w:rPr>
        <w:t xml:space="preserve">. Учасник визнається таким, що успішно склав тестування когнітивних здібностей, у разі набрання встановленого Комісією середнього допустимого та більшого </w:t>
      </w:r>
      <w:proofErr w:type="spellStart"/>
      <w:r w:rsidRPr="008D5DA9">
        <w:rPr>
          <w:sz w:val="26"/>
          <w:szCs w:val="26"/>
          <w:lang w:val="uk-UA" w:eastAsia="uk-UA"/>
        </w:rPr>
        <w:t>бала</w:t>
      </w:r>
      <w:proofErr w:type="spellEnd"/>
      <w:r w:rsidRPr="008D5DA9">
        <w:rPr>
          <w:sz w:val="26"/>
          <w:szCs w:val="26"/>
          <w:lang w:val="uk-UA" w:eastAsia="uk-UA"/>
        </w:rPr>
        <w:t xml:space="preserve"> тестування.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Загальна кількість балів </w:t>
      </w:r>
      <w:proofErr w:type="spellStart"/>
      <w:r w:rsidR="006F7F66" w:rsidRPr="008D5DA9">
        <w:rPr>
          <w:sz w:val="26"/>
          <w:szCs w:val="26"/>
          <w:lang w:val="uk-UA" w:eastAsia="uk-UA"/>
        </w:rPr>
        <w:t>Пухальського</w:t>
      </w:r>
      <w:proofErr w:type="spellEnd"/>
      <w:r w:rsidR="006F7F66" w:rsidRPr="008D5DA9">
        <w:rPr>
          <w:sz w:val="26"/>
          <w:szCs w:val="26"/>
          <w:lang w:val="uk-UA" w:eastAsia="uk-UA"/>
        </w:rPr>
        <w:t xml:space="preserve"> С.В</w:t>
      </w:r>
      <w:r w:rsidR="00E61BC1" w:rsidRPr="008D5DA9">
        <w:rPr>
          <w:sz w:val="26"/>
          <w:szCs w:val="26"/>
          <w:lang w:val="uk-UA" w:eastAsia="uk-UA"/>
        </w:rPr>
        <w:t>.</w:t>
      </w:r>
      <w:r w:rsidRPr="008D5DA9">
        <w:rPr>
          <w:sz w:val="26"/>
          <w:szCs w:val="26"/>
          <w:lang w:val="uk-UA" w:eastAsia="uk-UA"/>
        </w:rPr>
        <w:t xml:space="preserve"> за кваліфікаційний іспит – </w:t>
      </w:r>
      <w:r w:rsidR="00951B03" w:rsidRPr="008D5DA9">
        <w:rPr>
          <w:sz w:val="26"/>
          <w:szCs w:val="26"/>
          <w:lang w:val="uk-UA" w:eastAsia="uk-UA"/>
        </w:rPr>
        <w:t>3</w:t>
      </w:r>
      <w:r w:rsidR="00C02940" w:rsidRPr="008D5DA9">
        <w:rPr>
          <w:sz w:val="26"/>
          <w:szCs w:val="26"/>
          <w:lang w:val="uk-UA" w:eastAsia="uk-UA"/>
        </w:rPr>
        <w:t>50</w:t>
      </w:r>
      <w:r w:rsidR="00E61BC1" w:rsidRPr="008D5DA9">
        <w:rPr>
          <w:sz w:val="26"/>
          <w:szCs w:val="26"/>
          <w:lang w:val="uk-UA" w:eastAsia="uk-UA"/>
        </w:rPr>
        <w:t>,</w:t>
      </w:r>
      <w:r w:rsidR="00C02940" w:rsidRPr="008D5DA9">
        <w:rPr>
          <w:sz w:val="26"/>
          <w:szCs w:val="26"/>
          <w:lang w:val="uk-UA" w:eastAsia="uk-UA"/>
        </w:rPr>
        <w:t>4</w:t>
      </w:r>
      <w:r w:rsidR="00E61BC1" w:rsidRPr="008D5DA9">
        <w:rPr>
          <w:sz w:val="26"/>
          <w:szCs w:val="26"/>
          <w:lang w:val="uk-UA" w:eastAsia="uk-UA"/>
        </w:rPr>
        <w:t xml:space="preserve"> </w:t>
      </w:r>
      <w:proofErr w:type="spellStart"/>
      <w:r w:rsidR="00E61BC1" w:rsidRPr="008D5DA9">
        <w:rPr>
          <w:sz w:val="26"/>
          <w:szCs w:val="26"/>
          <w:lang w:val="uk-UA" w:eastAsia="uk-UA"/>
        </w:rPr>
        <w:t>бала</w:t>
      </w:r>
      <w:proofErr w:type="spellEnd"/>
      <w:r w:rsidRPr="008D5DA9">
        <w:rPr>
          <w:sz w:val="26"/>
          <w:szCs w:val="26"/>
          <w:lang w:val="uk-UA" w:eastAsia="uk-UA"/>
        </w:rPr>
        <w:t xml:space="preserve"> із 400 можливих, що свідчить про підтвердження кандидатом здатності здійснювати правосуддя в апеляційному </w:t>
      </w:r>
      <w:r w:rsidR="00FF62DE" w:rsidRPr="008D5DA9">
        <w:rPr>
          <w:sz w:val="26"/>
          <w:szCs w:val="26"/>
          <w:lang w:val="uk-UA" w:eastAsia="uk-UA"/>
        </w:rPr>
        <w:t>загальному</w:t>
      </w:r>
      <w:r w:rsidRPr="008D5DA9">
        <w:rPr>
          <w:sz w:val="26"/>
          <w:szCs w:val="26"/>
          <w:lang w:val="uk-UA" w:eastAsia="uk-UA"/>
        </w:rPr>
        <w:t xml:space="preserve"> суді за критерієм професійної компетентності.</w:t>
      </w:r>
    </w:p>
    <w:p w:rsidR="00B34F50" w:rsidRPr="008D5DA9" w:rsidRDefault="00B34F50"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ІV. Проведення спеціальної перевірки.</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Відповідно до статті 75 Закону, статей 56–58 Закону України «Про запобігання корупції» та Порядку проведення спеціальної перевірки стосовно осіб, які претендують на зайняття посад, які передбачають зайняття відповідального або особливо відповідального становища, та посад з підвищеним корупційним ризиком, затвердженого постановою Кабінету Міністрів України від 25 березня 2015 року</w:t>
      </w:r>
      <w:r w:rsidR="006455E5" w:rsidRPr="008D5DA9">
        <w:rPr>
          <w:sz w:val="26"/>
          <w:szCs w:val="26"/>
          <w:lang w:val="uk-UA" w:eastAsia="uk-UA"/>
        </w:rPr>
        <w:br/>
      </w:r>
      <w:r w:rsidRPr="008D5DA9">
        <w:rPr>
          <w:sz w:val="26"/>
          <w:szCs w:val="26"/>
          <w:lang w:val="uk-UA" w:eastAsia="uk-UA"/>
        </w:rPr>
        <w:t>№ 171 (у редакції постанови Кабінету Міністрів України від 27 серпня 2022 року</w:t>
      </w:r>
      <w:r w:rsidR="006455E5" w:rsidRPr="008D5DA9">
        <w:rPr>
          <w:sz w:val="26"/>
          <w:szCs w:val="26"/>
          <w:lang w:val="uk-UA" w:eastAsia="uk-UA"/>
        </w:rPr>
        <w:br/>
      </w:r>
      <w:r w:rsidRPr="008D5DA9">
        <w:rPr>
          <w:sz w:val="26"/>
          <w:szCs w:val="26"/>
          <w:lang w:val="uk-UA" w:eastAsia="uk-UA"/>
        </w:rPr>
        <w:t xml:space="preserve">№ 959), Вищою кваліфікаційною комісією суддів України організовано проведення спеціальної перевірки стосовно </w:t>
      </w:r>
      <w:proofErr w:type="spellStart"/>
      <w:r w:rsidR="00C00564" w:rsidRPr="008D5DA9">
        <w:rPr>
          <w:sz w:val="26"/>
          <w:szCs w:val="26"/>
          <w:lang w:val="uk-UA" w:eastAsia="uk-UA"/>
        </w:rPr>
        <w:t>Пухальського</w:t>
      </w:r>
      <w:proofErr w:type="spellEnd"/>
      <w:r w:rsidR="00C00564" w:rsidRPr="008D5DA9">
        <w:rPr>
          <w:sz w:val="26"/>
          <w:szCs w:val="26"/>
          <w:lang w:val="uk-UA" w:eastAsia="uk-UA"/>
        </w:rPr>
        <w:t xml:space="preserve"> С.В.</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Запити про надання відомостей стосовно </w:t>
      </w:r>
      <w:proofErr w:type="spellStart"/>
      <w:r w:rsidR="00651AE0" w:rsidRPr="008D5DA9">
        <w:rPr>
          <w:sz w:val="26"/>
          <w:szCs w:val="26"/>
          <w:lang w:val="uk-UA" w:eastAsia="uk-UA"/>
        </w:rPr>
        <w:t>Пухальського</w:t>
      </w:r>
      <w:proofErr w:type="spellEnd"/>
      <w:r w:rsidR="00651AE0" w:rsidRPr="008D5DA9">
        <w:rPr>
          <w:sz w:val="26"/>
          <w:szCs w:val="26"/>
          <w:lang w:val="uk-UA" w:eastAsia="uk-UA"/>
        </w:rPr>
        <w:t xml:space="preserve"> С.В</w:t>
      </w:r>
      <w:r w:rsidR="002C3ECC" w:rsidRPr="008D5DA9">
        <w:rPr>
          <w:sz w:val="26"/>
          <w:szCs w:val="26"/>
          <w:lang w:val="uk-UA" w:eastAsia="uk-UA"/>
        </w:rPr>
        <w:t>.</w:t>
      </w:r>
      <w:r w:rsidRPr="008D5DA9">
        <w:rPr>
          <w:sz w:val="26"/>
          <w:szCs w:val="26"/>
          <w:lang w:val="uk-UA" w:eastAsia="uk-UA"/>
        </w:rPr>
        <w:t xml:space="preserve"> надіслано до </w:t>
      </w:r>
      <w:r w:rsidR="0063709C" w:rsidRPr="008D5DA9">
        <w:rPr>
          <w:sz w:val="26"/>
          <w:szCs w:val="26"/>
          <w:lang w:val="uk-UA" w:eastAsia="uk-UA"/>
        </w:rPr>
        <w:t>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(м. Київ), Національного агентства з питань запобігання корупції, Національної комісії з цінних паперів та фондового ринку, Департаменту кримінального аналізу Національної поліції України, Закарпатського обласного територіального центру комплектування та соціальної підтримки</w:t>
      </w:r>
      <w:r w:rsidRPr="008D5DA9">
        <w:rPr>
          <w:sz w:val="26"/>
          <w:szCs w:val="26"/>
          <w:lang w:val="uk-UA" w:eastAsia="uk-UA"/>
        </w:rPr>
        <w:t>. Крім того, в Єдиному державному реєстрі судових рішень перевірено відомо</w:t>
      </w:r>
      <w:r w:rsidR="001F3456" w:rsidRPr="008D5DA9">
        <w:rPr>
          <w:sz w:val="26"/>
          <w:szCs w:val="26"/>
          <w:lang w:val="uk-UA" w:eastAsia="uk-UA"/>
        </w:rPr>
        <w:t>сті про кандидата на посаду суд</w:t>
      </w:r>
      <w:r w:rsidRPr="008D5DA9">
        <w:rPr>
          <w:sz w:val="26"/>
          <w:szCs w:val="26"/>
          <w:lang w:val="uk-UA" w:eastAsia="uk-UA"/>
        </w:rPr>
        <w:t>ді на предмет обмеження дієздатності або недієздатності.</w:t>
      </w:r>
    </w:p>
    <w:p w:rsidR="000F5991" w:rsidRPr="008D5DA9" w:rsidRDefault="005636CF" w:rsidP="009D6951">
      <w:pPr>
        <w:ind w:firstLine="708"/>
        <w:jc w:val="both"/>
        <w:rPr>
          <w:sz w:val="26"/>
          <w:szCs w:val="26"/>
          <w:lang w:val="uk-UA" w:eastAsia="uk-UA"/>
        </w:rPr>
      </w:pPr>
      <w:r w:rsidRPr="008D5DA9">
        <w:rPr>
          <w:sz w:val="26"/>
          <w:szCs w:val="26"/>
          <w:lang w:val="uk-UA" w:eastAsia="uk-UA"/>
        </w:rPr>
        <w:t xml:space="preserve">Комісією </w:t>
      </w:r>
      <w:r w:rsidR="008D57C8" w:rsidRPr="008D5DA9">
        <w:rPr>
          <w:sz w:val="26"/>
          <w:szCs w:val="26"/>
          <w:lang w:val="uk-UA" w:eastAsia="uk-UA"/>
        </w:rPr>
        <w:t>в</w:t>
      </w:r>
      <w:r w:rsidRPr="008D5DA9">
        <w:rPr>
          <w:sz w:val="26"/>
          <w:szCs w:val="26"/>
          <w:lang w:val="uk-UA" w:eastAsia="uk-UA"/>
        </w:rPr>
        <w:t xml:space="preserve">становлено, що під час проведення спеціальної перевірки не отримано інформації, яка може свідчити про невідповідність </w:t>
      </w:r>
      <w:proofErr w:type="spellStart"/>
      <w:r w:rsidR="0063709C" w:rsidRPr="008D5DA9">
        <w:rPr>
          <w:sz w:val="26"/>
          <w:szCs w:val="26"/>
          <w:lang w:val="uk-UA" w:eastAsia="uk-UA"/>
        </w:rPr>
        <w:t>Пухальського</w:t>
      </w:r>
      <w:proofErr w:type="spellEnd"/>
      <w:r w:rsidR="0063709C" w:rsidRPr="008D5DA9">
        <w:rPr>
          <w:sz w:val="26"/>
          <w:szCs w:val="26"/>
          <w:lang w:val="uk-UA" w:eastAsia="uk-UA"/>
        </w:rPr>
        <w:t xml:space="preserve"> С.В</w:t>
      </w:r>
      <w:r w:rsidRPr="008D5DA9">
        <w:rPr>
          <w:sz w:val="26"/>
          <w:szCs w:val="26"/>
          <w:lang w:val="uk-UA" w:eastAsia="uk-UA"/>
        </w:rPr>
        <w:t>. вимогам до кандидата на посаду судді, та визначено, що результати спеціальної перевірки мають бути враховані при ухваленні рішення за результатами кваліфікаційного оцінювання.</w:t>
      </w:r>
    </w:p>
    <w:p w:rsidR="00E54A09" w:rsidRPr="008D5DA9" w:rsidRDefault="00E54A09" w:rsidP="009D6951">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 Дослідження досьє та проведення співбесіди (встановлення відповідності кандидата критеріям особистої та соціальної компетентності, а також критері</w:t>
      </w:r>
      <w:r w:rsidR="002E17DD" w:rsidRPr="008D5DA9">
        <w:rPr>
          <w:b/>
          <w:sz w:val="26"/>
          <w:szCs w:val="26"/>
          <w:lang w:val="uk-UA" w:eastAsia="uk-UA"/>
        </w:rPr>
        <w:t>ям</w:t>
      </w:r>
      <w:r w:rsidRPr="008D5DA9">
        <w:rPr>
          <w:b/>
          <w:sz w:val="26"/>
          <w:szCs w:val="26"/>
          <w:lang w:val="uk-UA" w:eastAsia="uk-UA"/>
        </w:rPr>
        <w:t xml:space="preserve"> </w:t>
      </w:r>
      <w:r w:rsidR="00686CD8"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 Стислий опис проходження другого етапу кваліфікаційного оцінювання. </w:t>
      </w:r>
    </w:p>
    <w:p w:rsidR="008150EC" w:rsidRPr="008D5DA9" w:rsidRDefault="002E17DD" w:rsidP="008150EC">
      <w:pPr>
        <w:ind w:firstLine="708"/>
        <w:jc w:val="both"/>
        <w:rPr>
          <w:sz w:val="26"/>
          <w:szCs w:val="26"/>
          <w:lang w:val="uk-UA" w:eastAsia="uk-UA"/>
        </w:rPr>
      </w:pPr>
      <w:r w:rsidRPr="008D5DA9">
        <w:rPr>
          <w:sz w:val="26"/>
          <w:szCs w:val="26"/>
          <w:lang w:val="uk-UA" w:eastAsia="uk-UA"/>
        </w:rPr>
        <w:t>Рішенням</w:t>
      </w:r>
      <w:r w:rsidR="008150EC" w:rsidRPr="008D5DA9">
        <w:rPr>
          <w:sz w:val="26"/>
          <w:szCs w:val="26"/>
          <w:lang w:val="uk-UA" w:eastAsia="uk-UA"/>
        </w:rPr>
        <w:t xml:space="preserve"> Комісії від 1</w:t>
      </w:r>
      <w:r w:rsidR="00C857F7" w:rsidRPr="008D5DA9">
        <w:rPr>
          <w:sz w:val="26"/>
          <w:szCs w:val="26"/>
          <w:lang w:val="uk-UA" w:eastAsia="uk-UA"/>
        </w:rPr>
        <w:t>7</w:t>
      </w:r>
      <w:r w:rsidR="008150EC" w:rsidRPr="008D5DA9">
        <w:rPr>
          <w:sz w:val="26"/>
          <w:szCs w:val="26"/>
          <w:lang w:val="uk-UA" w:eastAsia="uk-UA"/>
        </w:rPr>
        <w:t xml:space="preserve"> </w:t>
      </w:r>
      <w:r w:rsidR="00C857F7" w:rsidRPr="008D5DA9">
        <w:rPr>
          <w:sz w:val="26"/>
          <w:szCs w:val="26"/>
          <w:lang w:val="uk-UA" w:eastAsia="uk-UA"/>
        </w:rPr>
        <w:t>квітня 2025 року № 8</w:t>
      </w:r>
      <w:r w:rsidR="008150EC" w:rsidRPr="008D5DA9">
        <w:rPr>
          <w:sz w:val="26"/>
          <w:szCs w:val="26"/>
          <w:lang w:val="uk-UA" w:eastAsia="uk-UA"/>
        </w:rPr>
        <w:t xml:space="preserve">9/зп-25 </w:t>
      </w:r>
      <w:r w:rsidRPr="008D5DA9">
        <w:rPr>
          <w:sz w:val="26"/>
          <w:szCs w:val="26"/>
          <w:lang w:val="uk-UA" w:eastAsia="uk-UA"/>
        </w:rPr>
        <w:t xml:space="preserve">до другого етапу кваліфікаційного оцінювання «Дослідження досьє та проведення співбесіди» у межах конкурсу, оголошеного рішенням Комісії від 14 вересня 2023 року № 94/зп-23 </w:t>
      </w:r>
      <w:r w:rsidR="006455E5" w:rsidRPr="008D5DA9">
        <w:rPr>
          <w:sz w:val="26"/>
          <w:szCs w:val="26"/>
          <w:lang w:val="uk-UA" w:eastAsia="uk-UA"/>
        </w:rPr>
        <w:br/>
      </w:r>
      <w:r w:rsidRPr="008D5DA9">
        <w:rPr>
          <w:sz w:val="26"/>
          <w:szCs w:val="26"/>
          <w:lang w:val="uk-UA" w:eastAsia="uk-UA"/>
        </w:rPr>
        <w:t xml:space="preserve">(зі змінами), допущено </w:t>
      </w:r>
      <w:r w:rsidR="00C857F7" w:rsidRPr="008D5DA9">
        <w:rPr>
          <w:sz w:val="26"/>
          <w:szCs w:val="26"/>
          <w:lang w:val="uk-UA" w:eastAsia="uk-UA"/>
        </w:rPr>
        <w:t>706</w:t>
      </w:r>
      <w:r w:rsidR="008150EC" w:rsidRPr="008D5DA9">
        <w:rPr>
          <w:sz w:val="26"/>
          <w:szCs w:val="26"/>
          <w:lang w:val="uk-UA" w:eastAsia="uk-UA"/>
        </w:rPr>
        <w:t xml:space="preserve"> кандидатів на посади суддів апеляційних </w:t>
      </w:r>
      <w:r w:rsidR="00C857F7" w:rsidRPr="008D5DA9">
        <w:rPr>
          <w:sz w:val="26"/>
          <w:szCs w:val="26"/>
          <w:lang w:val="uk-UA" w:eastAsia="uk-UA"/>
        </w:rPr>
        <w:t>загальних</w:t>
      </w:r>
      <w:r w:rsidR="008150EC" w:rsidRPr="008D5DA9">
        <w:rPr>
          <w:sz w:val="26"/>
          <w:szCs w:val="26"/>
          <w:lang w:val="uk-UA" w:eastAsia="uk-UA"/>
        </w:rPr>
        <w:t xml:space="preserve"> судів, які успішно склали кваліфікаційний іспит, зокрема </w:t>
      </w:r>
      <w:proofErr w:type="spellStart"/>
      <w:r w:rsidR="00C00564" w:rsidRPr="008D5DA9">
        <w:rPr>
          <w:sz w:val="26"/>
          <w:szCs w:val="26"/>
          <w:lang w:val="uk-UA" w:eastAsia="uk-UA"/>
        </w:rPr>
        <w:t>Пухальського</w:t>
      </w:r>
      <w:proofErr w:type="spellEnd"/>
      <w:r w:rsidR="00C00564" w:rsidRPr="008D5DA9">
        <w:rPr>
          <w:sz w:val="26"/>
          <w:szCs w:val="26"/>
          <w:lang w:val="uk-UA" w:eastAsia="uk-UA"/>
        </w:rPr>
        <w:t xml:space="preserve"> С.В</w:t>
      </w:r>
      <w:r w:rsidR="005636CF" w:rsidRPr="008D5DA9">
        <w:rPr>
          <w:sz w:val="26"/>
          <w:szCs w:val="26"/>
          <w:lang w:val="uk-UA" w:eastAsia="uk-UA"/>
        </w:rPr>
        <w:t>.</w:t>
      </w:r>
      <w:r w:rsidR="008150EC" w:rsidRPr="008D5DA9">
        <w:rPr>
          <w:sz w:val="26"/>
          <w:szCs w:val="26"/>
          <w:lang w:val="uk-UA" w:eastAsia="uk-UA"/>
        </w:rPr>
        <w:t xml:space="preserve"> </w:t>
      </w:r>
    </w:p>
    <w:p w:rsidR="008150EC" w:rsidRPr="008D5DA9" w:rsidRDefault="00184A02" w:rsidP="008150EC">
      <w:pPr>
        <w:ind w:firstLine="708"/>
        <w:jc w:val="both"/>
        <w:rPr>
          <w:sz w:val="26"/>
          <w:szCs w:val="26"/>
          <w:highlight w:val="yellow"/>
          <w:lang w:val="uk-UA" w:eastAsia="uk-UA"/>
        </w:rPr>
      </w:pPr>
      <w:r w:rsidRPr="008D5DA9">
        <w:rPr>
          <w:sz w:val="26"/>
          <w:szCs w:val="26"/>
          <w:lang w:val="uk-UA" w:eastAsia="uk-UA"/>
        </w:rPr>
        <w:t xml:space="preserve">Відповідно до протоколу повторного розподілу між членами Комісії </w:t>
      </w:r>
      <w:r w:rsidRPr="008D5DA9">
        <w:rPr>
          <w:sz w:val="26"/>
          <w:szCs w:val="26"/>
          <w:lang w:val="uk-UA" w:eastAsia="uk-UA"/>
        </w:rPr>
        <w:br/>
        <w:t>від 01 серпня 2025 року доповідачем з цього питання визначено члена Комісії</w:t>
      </w:r>
      <w:r w:rsidRPr="008D5DA9">
        <w:rPr>
          <w:sz w:val="26"/>
          <w:szCs w:val="26"/>
          <w:highlight w:val="yellow"/>
          <w:lang w:val="uk-UA" w:eastAsia="uk-UA"/>
        </w:rPr>
        <w:t xml:space="preserve"> </w:t>
      </w:r>
      <w:proofErr w:type="spellStart"/>
      <w:r w:rsidR="008150EC" w:rsidRPr="008D5DA9">
        <w:rPr>
          <w:sz w:val="26"/>
          <w:szCs w:val="26"/>
          <w:lang w:val="uk-UA" w:eastAsia="uk-UA"/>
        </w:rPr>
        <w:t>Кидисюка</w:t>
      </w:r>
      <w:proofErr w:type="spellEnd"/>
      <w:r w:rsidR="008150EC" w:rsidRPr="008D5DA9">
        <w:rPr>
          <w:sz w:val="26"/>
          <w:szCs w:val="26"/>
          <w:lang w:val="uk-UA" w:eastAsia="uk-UA"/>
        </w:rPr>
        <w:t xml:space="preserve"> Р.А.</w:t>
      </w:r>
    </w:p>
    <w:p w:rsidR="008150EC" w:rsidRPr="008D5DA9" w:rsidRDefault="008150EC" w:rsidP="008150EC">
      <w:pPr>
        <w:ind w:firstLine="708"/>
        <w:jc w:val="both"/>
        <w:rPr>
          <w:sz w:val="26"/>
          <w:szCs w:val="26"/>
          <w:lang w:val="uk-UA" w:eastAsia="uk-UA"/>
        </w:rPr>
      </w:pPr>
      <w:r w:rsidRPr="008D5DA9">
        <w:rPr>
          <w:sz w:val="26"/>
          <w:szCs w:val="26"/>
          <w:lang w:val="uk-UA" w:eastAsia="uk-UA"/>
        </w:rPr>
        <w:t>Комісія звернулась до кандидатів на посад</w:t>
      </w:r>
      <w:r w:rsidR="00B22A35" w:rsidRPr="008D5DA9">
        <w:rPr>
          <w:sz w:val="26"/>
          <w:szCs w:val="26"/>
          <w:lang w:val="uk-UA" w:eastAsia="uk-UA"/>
        </w:rPr>
        <w:t>и</w:t>
      </w:r>
      <w:r w:rsidRPr="008D5DA9">
        <w:rPr>
          <w:sz w:val="26"/>
          <w:szCs w:val="26"/>
          <w:lang w:val="uk-UA" w:eastAsia="uk-UA"/>
        </w:rPr>
        <w:t xml:space="preserve"> суддів в апеляційних </w:t>
      </w:r>
      <w:r w:rsidR="00B55A12" w:rsidRPr="008D5DA9">
        <w:rPr>
          <w:sz w:val="26"/>
          <w:szCs w:val="26"/>
          <w:lang w:val="uk-UA" w:eastAsia="uk-UA"/>
        </w:rPr>
        <w:t>загальних</w:t>
      </w:r>
      <w:r w:rsidRPr="008D5DA9">
        <w:rPr>
          <w:sz w:val="26"/>
          <w:szCs w:val="26"/>
          <w:lang w:val="uk-UA" w:eastAsia="uk-UA"/>
        </w:rPr>
        <w:t xml:space="preserve"> </w:t>
      </w:r>
      <w:r w:rsidR="007A3B45" w:rsidRPr="008D5DA9">
        <w:rPr>
          <w:sz w:val="26"/>
          <w:szCs w:val="26"/>
          <w:lang w:val="uk-UA" w:eastAsia="uk-UA"/>
        </w:rPr>
        <w:t>судах</w:t>
      </w:r>
      <w:r w:rsidR="00B55A12" w:rsidRPr="008D5DA9">
        <w:rPr>
          <w:sz w:val="26"/>
          <w:szCs w:val="26"/>
          <w:lang w:val="uk-UA" w:eastAsia="uk-UA"/>
        </w:rPr>
        <w:t xml:space="preserve"> </w:t>
      </w:r>
      <w:r w:rsidR="00686CD8" w:rsidRPr="008D5DA9">
        <w:rPr>
          <w:sz w:val="26"/>
          <w:szCs w:val="26"/>
          <w:lang w:val="uk-UA" w:eastAsia="uk-UA"/>
        </w:rPr>
        <w:t>і</w:t>
      </w:r>
      <w:r w:rsidR="00184A02" w:rsidRPr="008D5DA9">
        <w:rPr>
          <w:sz w:val="26"/>
          <w:szCs w:val="26"/>
          <w:lang w:val="uk-UA" w:eastAsia="uk-UA"/>
        </w:rPr>
        <w:t>з про</w:t>
      </w:r>
      <w:r w:rsidRPr="008D5DA9">
        <w:rPr>
          <w:sz w:val="26"/>
          <w:szCs w:val="26"/>
          <w:lang w:val="uk-UA" w:eastAsia="uk-UA"/>
        </w:rPr>
        <w:t>по</w:t>
      </w:r>
      <w:r w:rsidR="00184A02" w:rsidRPr="008D5DA9">
        <w:rPr>
          <w:sz w:val="26"/>
          <w:szCs w:val="26"/>
          <w:lang w:val="uk-UA" w:eastAsia="uk-UA"/>
        </w:rPr>
        <w:t>зицією</w:t>
      </w:r>
      <w:r w:rsidRPr="008D5DA9">
        <w:rPr>
          <w:sz w:val="26"/>
          <w:szCs w:val="26"/>
          <w:lang w:val="uk-UA" w:eastAsia="uk-UA"/>
        </w:rPr>
        <w:t xml:space="preserve"> надати для долучення до досьє та оцінювання під час співбесіди пояснення та </w:t>
      </w:r>
      <w:r w:rsidR="00D00DE9" w:rsidRPr="008D5DA9">
        <w:rPr>
          <w:sz w:val="26"/>
          <w:szCs w:val="26"/>
          <w:lang w:val="uk-UA" w:eastAsia="uk-UA"/>
        </w:rPr>
        <w:t>документи</w:t>
      </w:r>
      <w:r w:rsidRPr="008D5DA9">
        <w:rPr>
          <w:sz w:val="26"/>
          <w:szCs w:val="26"/>
          <w:lang w:val="uk-UA" w:eastAsia="uk-UA"/>
        </w:rPr>
        <w:t xml:space="preserve"> (за наявності), які, на думку кандидата, підтверджують його відповідність критеріям особистої та соціальної компетентності</w:t>
      </w:r>
      <w:r w:rsidR="007A3B45" w:rsidRPr="008D5DA9">
        <w:rPr>
          <w:sz w:val="26"/>
          <w:szCs w:val="26"/>
          <w:lang w:val="uk-UA" w:eastAsia="uk-UA"/>
        </w:rPr>
        <w:t>.</w:t>
      </w:r>
      <w:r w:rsidRPr="008D5DA9">
        <w:rPr>
          <w:sz w:val="26"/>
          <w:szCs w:val="26"/>
          <w:lang w:val="uk-UA" w:eastAsia="uk-UA"/>
        </w:rPr>
        <w:t xml:space="preserve"> </w:t>
      </w:r>
      <w:r w:rsidR="007A3B45" w:rsidRPr="008D5DA9">
        <w:rPr>
          <w:sz w:val="26"/>
          <w:szCs w:val="26"/>
          <w:lang w:val="uk-UA" w:eastAsia="uk-UA"/>
        </w:rPr>
        <w:t>Водночас</w:t>
      </w:r>
      <w:r w:rsidRPr="008D5DA9">
        <w:rPr>
          <w:sz w:val="26"/>
          <w:szCs w:val="26"/>
          <w:lang w:val="uk-UA" w:eastAsia="uk-UA"/>
        </w:rPr>
        <w:t xml:space="preserve"> увагу кандидатів зверн</w:t>
      </w:r>
      <w:r w:rsidR="00B22A35" w:rsidRPr="008D5DA9">
        <w:rPr>
          <w:sz w:val="26"/>
          <w:szCs w:val="26"/>
          <w:lang w:val="uk-UA" w:eastAsia="uk-UA"/>
        </w:rPr>
        <w:t>ено</w:t>
      </w:r>
      <w:r w:rsidRPr="008D5DA9">
        <w:rPr>
          <w:sz w:val="26"/>
          <w:szCs w:val="26"/>
          <w:lang w:val="uk-UA" w:eastAsia="uk-UA"/>
        </w:rPr>
        <w:t xml:space="preserve"> на пункт 5.6 розділу 5 Положення, яким визначено вагу критеріїв та показників під час квал</w:t>
      </w:r>
      <w:r w:rsidR="00DB5D99" w:rsidRPr="008D5DA9">
        <w:rPr>
          <w:sz w:val="26"/>
          <w:szCs w:val="26"/>
          <w:lang w:val="uk-UA" w:eastAsia="uk-UA"/>
        </w:rPr>
        <w:t>іфікаційного оцінювання,</w:t>
      </w:r>
      <w:r w:rsidR="008D57C8" w:rsidRPr="008D5DA9">
        <w:rPr>
          <w:sz w:val="26"/>
          <w:szCs w:val="26"/>
          <w:lang w:val="uk-UA" w:eastAsia="uk-UA"/>
        </w:rPr>
        <w:t xml:space="preserve"> зокрема</w:t>
      </w:r>
      <w:r w:rsidRPr="008D5DA9">
        <w:rPr>
          <w:sz w:val="26"/>
          <w:szCs w:val="26"/>
          <w:lang w:val="uk-UA" w:eastAsia="uk-UA"/>
        </w:rPr>
        <w:t xml:space="preserve"> критері</w:t>
      </w:r>
      <w:r w:rsidR="008D57C8" w:rsidRPr="008D5DA9">
        <w:rPr>
          <w:sz w:val="26"/>
          <w:szCs w:val="26"/>
          <w:lang w:val="uk-UA" w:eastAsia="uk-UA"/>
        </w:rPr>
        <w:t>ю</w:t>
      </w:r>
      <w:r w:rsidRPr="008D5DA9">
        <w:rPr>
          <w:sz w:val="26"/>
          <w:szCs w:val="26"/>
          <w:lang w:val="uk-UA" w:eastAsia="uk-UA"/>
        </w:rPr>
        <w:t xml:space="preserve"> компетентності</w:t>
      </w:r>
      <w:r w:rsidR="008D57C8" w:rsidRPr="008D5DA9">
        <w:rPr>
          <w:sz w:val="26"/>
          <w:szCs w:val="26"/>
          <w:lang w:val="uk-UA" w:eastAsia="uk-UA"/>
        </w:rPr>
        <w:t>:</w:t>
      </w:r>
      <w:r w:rsidRPr="008D5DA9">
        <w:rPr>
          <w:sz w:val="26"/>
          <w:szCs w:val="26"/>
          <w:lang w:val="uk-UA" w:eastAsia="uk-UA"/>
        </w:rPr>
        <w:t xml:space="preserve"> особиста компетентність – 50 балів (рішучість та відповідальність – 25 балів, безперервний розвиток –</w:t>
      </w:r>
      <w:r w:rsidR="00E14B31" w:rsidRPr="008D5DA9">
        <w:rPr>
          <w:sz w:val="26"/>
          <w:szCs w:val="26"/>
          <w:lang w:val="uk-UA" w:eastAsia="uk-UA"/>
        </w:rPr>
        <w:t xml:space="preserve"> </w:t>
      </w:r>
      <w:r w:rsidRPr="008D5DA9">
        <w:rPr>
          <w:sz w:val="26"/>
          <w:szCs w:val="26"/>
          <w:lang w:val="uk-UA" w:eastAsia="uk-UA"/>
        </w:rPr>
        <w:t>25 балів)</w:t>
      </w:r>
      <w:r w:rsidR="008D57C8" w:rsidRPr="008D5DA9">
        <w:rPr>
          <w:sz w:val="26"/>
          <w:szCs w:val="26"/>
          <w:lang w:val="uk-UA" w:eastAsia="uk-UA"/>
        </w:rPr>
        <w:t>;</w:t>
      </w:r>
      <w:r w:rsidRPr="008D5DA9">
        <w:rPr>
          <w:sz w:val="26"/>
          <w:szCs w:val="26"/>
          <w:lang w:val="uk-UA" w:eastAsia="uk-UA"/>
        </w:rPr>
        <w:t xml:space="preserve"> соціальна компетентність – 50 балів (ефективна комунікація – 12,5 </w:t>
      </w:r>
      <w:proofErr w:type="spellStart"/>
      <w:r w:rsidRPr="008D5DA9">
        <w:rPr>
          <w:sz w:val="26"/>
          <w:szCs w:val="26"/>
          <w:lang w:val="uk-UA" w:eastAsia="uk-UA"/>
        </w:rPr>
        <w:t>бала</w:t>
      </w:r>
      <w:proofErr w:type="spellEnd"/>
      <w:r w:rsidRPr="008D5DA9">
        <w:rPr>
          <w:sz w:val="26"/>
          <w:szCs w:val="26"/>
          <w:lang w:val="uk-UA" w:eastAsia="uk-UA"/>
        </w:rPr>
        <w:t xml:space="preserve">, ефективна взаємодія – 12,5 </w:t>
      </w:r>
      <w:proofErr w:type="spellStart"/>
      <w:r w:rsidRPr="008D5DA9">
        <w:rPr>
          <w:sz w:val="26"/>
          <w:szCs w:val="26"/>
          <w:lang w:val="uk-UA" w:eastAsia="uk-UA"/>
        </w:rPr>
        <w:t>бала</w:t>
      </w:r>
      <w:proofErr w:type="spellEnd"/>
      <w:r w:rsidRPr="008D5DA9">
        <w:rPr>
          <w:sz w:val="26"/>
          <w:szCs w:val="26"/>
          <w:lang w:val="uk-UA" w:eastAsia="uk-UA"/>
        </w:rPr>
        <w:t xml:space="preserve">, стійкість мотивації – </w:t>
      </w:r>
      <w:r w:rsidR="00A23710" w:rsidRPr="008D5DA9">
        <w:rPr>
          <w:sz w:val="26"/>
          <w:szCs w:val="26"/>
          <w:lang w:val="uk-UA" w:eastAsia="uk-UA"/>
        </w:rPr>
        <w:br/>
      </w:r>
      <w:r w:rsidRPr="008D5DA9">
        <w:rPr>
          <w:sz w:val="26"/>
          <w:szCs w:val="26"/>
          <w:lang w:val="uk-UA" w:eastAsia="uk-UA"/>
        </w:rPr>
        <w:t xml:space="preserve">12,5 </w:t>
      </w:r>
      <w:proofErr w:type="spellStart"/>
      <w:r w:rsidRPr="008D5DA9">
        <w:rPr>
          <w:sz w:val="26"/>
          <w:szCs w:val="26"/>
          <w:lang w:val="uk-UA" w:eastAsia="uk-UA"/>
        </w:rPr>
        <w:t>бала</w:t>
      </w:r>
      <w:proofErr w:type="spellEnd"/>
      <w:r w:rsidRPr="008D5DA9">
        <w:rPr>
          <w:sz w:val="26"/>
          <w:szCs w:val="26"/>
          <w:lang w:val="uk-UA" w:eastAsia="uk-UA"/>
        </w:rPr>
        <w:t xml:space="preserve">, емоційна стійкість – 12,5 </w:t>
      </w:r>
      <w:proofErr w:type="spellStart"/>
      <w:r w:rsidRPr="008D5DA9">
        <w:rPr>
          <w:sz w:val="26"/>
          <w:szCs w:val="26"/>
          <w:lang w:val="uk-UA" w:eastAsia="uk-UA"/>
        </w:rPr>
        <w:t>бала</w:t>
      </w:r>
      <w:proofErr w:type="spellEnd"/>
      <w:r w:rsidRPr="008D5DA9">
        <w:rPr>
          <w:sz w:val="26"/>
          <w:szCs w:val="26"/>
          <w:lang w:val="uk-UA" w:eastAsia="uk-UA"/>
        </w:rPr>
        <w:t>).</w:t>
      </w:r>
    </w:p>
    <w:p w:rsidR="008150EC" w:rsidRPr="008D5DA9" w:rsidRDefault="007A3B45" w:rsidP="008150EC">
      <w:pPr>
        <w:ind w:firstLine="708"/>
        <w:jc w:val="both"/>
        <w:rPr>
          <w:sz w:val="26"/>
          <w:szCs w:val="26"/>
          <w:lang w:val="uk-UA" w:eastAsia="uk-UA"/>
        </w:rPr>
      </w:pPr>
      <w:r w:rsidRPr="008D5DA9">
        <w:rPr>
          <w:sz w:val="26"/>
          <w:szCs w:val="26"/>
          <w:lang w:val="uk-UA" w:eastAsia="uk-UA"/>
        </w:rPr>
        <w:t>К</w:t>
      </w:r>
      <w:r w:rsidR="008150EC" w:rsidRPr="008D5DA9">
        <w:rPr>
          <w:sz w:val="26"/>
          <w:szCs w:val="26"/>
          <w:lang w:val="uk-UA" w:eastAsia="uk-UA"/>
        </w:rPr>
        <w:t xml:space="preserve">андидатом </w:t>
      </w:r>
      <w:proofErr w:type="spellStart"/>
      <w:r w:rsidR="00874A9E" w:rsidRPr="008D5DA9">
        <w:rPr>
          <w:sz w:val="26"/>
          <w:szCs w:val="26"/>
          <w:lang w:val="uk-UA" w:eastAsia="uk-UA"/>
        </w:rPr>
        <w:t>Пухальським</w:t>
      </w:r>
      <w:proofErr w:type="spellEnd"/>
      <w:r w:rsidR="00874A9E" w:rsidRPr="008D5DA9">
        <w:rPr>
          <w:sz w:val="26"/>
          <w:szCs w:val="26"/>
          <w:lang w:val="uk-UA" w:eastAsia="uk-UA"/>
        </w:rPr>
        <w:t xml:space="preserve"> С.В.</w:t>
      </w:r>
      <w:r w:rsidR="00B95D73" w:rsidRPr="008D5DA9">
        <w:rPr>
          <w:sz w:val="26"/>
          <w:szCs w:val="26"/>
          <w:lang w:val="uk-UA" w:eastAsia="uk-UA"/>
        </w:rPr>
        <w:t xml:space="preserve"> </w:t>
      </w:r>
      <w:r w:rsidR="00877AE8" w:rsidRPr="008D5DA9">
        <w:rPr>
          <w:sz w:val="26"/>
          <w:szCs w:val="26"/>
          <w:lang w:val="uk-UA" w:eastAsia="uk-UA"/>
        </w:rPr>
        <w:t>1</w:t>
      </w:r>
      <w:r w:rsidR="00874A9E" w:rsidRPr="008D5DA9">
        <w:rPr>
          <w:sz w:val="26"/>
          <w:szCs w:val="26"/>
          <w:lang w:val="uk-UA" w:eastAsia="uk-UA"/>
        </w:rPr>
        <w:t>9</w:t>
      </w:r>
      <w:r w:rsidRPr="008D5DA9">
        <w:rPr>
          <w:sz w:val="26"/>
          <w:szCs w:val="26"/>
          <w:lang w:val="uk-UA" w:eastAsia="uk-UA"/>
        </w:rPr>
        <w:t xml:space="preserve"> </w:t>
      </w:r>
      <w:r w:rsidR="007D7273" w:rsidRPr="008D5DA9">
        <w:rPr>
          <w:sz w:val="26"/>
          <w:szCs w:val="26"/>
          <w:lang w:val="uk-UA" w:eastAsia="uk-UA"/>
        </w:rPr>
        <w:t>серп</w:t>
      </w:r>
      <w:r w:rsidRPr="008D5DA9">
        <w:rPr>
          <w:sz w:val="26"/>
          <w:szCs w:val="26"/>
          <w:lang w:val="uk-UA" w:eastAsia="uk-UA"/>
        </w:rPr>
        <w:t xml:space="preserve">ня 2025 року </w:t>
      </w:r>
      <w:r w:rsidR="008150EC" w:rsidRPr="008D5DA9">
        <w:rPr>
          <w:sz w:val="26"/>
          <w:szCs w:val="26"/>
          <w:lang w:val="uk-UA" w:eastAsia="uk-UA"/>
        </w:rPr>
        <w:t xml:space="preserve">надіслано до Комісії пояснення та </w:t>
      </w:r>
      <w:r w:rsidR="00B95D73" w:rsidRPr="008D5DA9">
        <w:rPr>
          <w:sz w:val="26"/>
          <w:szCs w:val="26"/>
          <w:lang w:val="uk-UA" w:eastAsia="uk-UA"/>
        </w:rPr>
        <w:t>документи</w:t>
      </w:r>
      <w:r w:rsidR="008150EC" w:rsidRPr="008D5DA9">
        <w:rPr>
          <w:sz w:val="26"/>
          <w:szCs w:val="26"/>
          <w:lang w:val="uk-UA" w:eastAsia="uk-UA"/>
        </w:rPr>
        <w:t>. У поясненнях кандидат нав</w:t>
      </w:r>
      <w:r w:rsidR="00EB30CE" w:rsidRPr="008D5DA9">
        <w:rPr>
          <w:sz w:val="26"/>
          <w:szCs w:val="26"/>
          <w:lang w:val="uk-UA" w:eastAsia="uk-UA"/>
        </w:rPr>
        <w:t>ів</w:t>
      </w:r>
      <w:r w:rsidR="008150EC" w:rsidRPr="008D5DA9">
        <w:rPr>
          <w:sz w:val="26"/>
          <w:szCs w:val="26"/>
          <w:lang w:val="uk-UA" w:eastAsia="uk-UA"/>
        </w:rPr>
        <w:t xml:space="preserve"> інформацію, яка</w:t>
      </w:r>
      <w:r w:rsidR="00B22A35" w:rsidRPr="008D5DA9">
        <w:rPr>
          <w:sz w:val="26"/>
          <w:szCs w:val="26"/>
          <w:lang w:val="uk-UA" w:eastAsia="uk-UA"/>
        </w:rPr>
        <w:t>,</w:t>
      </w:r>
      <w:r w:rsidR="008150EC" w:rsidRPr="008D5DA9">
        <w:rPr>
          <w:sz w:val="26"/>
          <w:szCs w:val="26"/>
          <w:lang w:val="uk-UA" w:eastAsia="uk-UA"/>
        </w:rPr>
        <w:t xml:space="preserve"> на</w:t>
      </w:r>
      <w:r w:rsidR="00EB30CE" w:rsidRPr="008D5DA9">
        <w:rPr>
          <w:sz w:val="26"/>
          <w:szCs w:val="26"/>
          <w:lang w:val="uk-UA" w:eastAsia="uk-UA"/>
        </w:rPr>
        <w:t xml:space="preserve"> його </w:t>
      </w:r>
      <w:r w:rsidR="00407267" w:rsidRPr="008D5DA9">
        <w:rPr>
          <w:sz w:val="26"/>
          <w:szCs w:val="26"/>
          <w:lang w:val="uk-UA" w:eastAsia="uk-UA"/>
        </w:rPr>
        <w:t xml:space="preserve">думку, </w:t>
      </w:r>
      <w:r w:rsidR="008150EC" w:rsidRPr="008D5DA9">
        <w:rPr>
          <w:sz w:val="26"/>
          <w:szCs w:val="26"/>
          <w:lang w:val="uk-UA" w:eastAsia="uk-UA"/>
        </w:rPr>
        <w:t>підтверджу</w:t>
      </w:r>
      <w:r w:rsidR="000A7813" w:rsidRPr="008D5DA9">
        <w:rPr>
          <w:sz w:val="26"/>
          <w:szCs w:val="26"/>
          <w:lang w:val="uk-UA" w:eastAsia="uk-UA"/>
        </w:rPr>
        <w:t>є</w:t>
      </w:r>
      <w:r w:rsidR="008150EC" w:rsidRPr="008D5DA9">
        <w:rPr>
          <w:sz w:val="26"/>
          <w:szCs w:val="26"/>
          <w:lang w:val="uk-UA" w:eastAsia="uk-UA"/>
        </w:rPr>
        <w:t xml:space="preserve"> відповідність за</w:t>
      </w:r>
      <w:r w:rsidR="008D57C8" w:rsidRPr="008D5DA9">
        <w:rPr>
          <w:sz w:val="26"/>
          <w:szCs w:val="26"/>
          <w:lang w:val="uk-UA" w:eastAsia="uk-UA"/>
        </w:rPr>
        <w:t>значеним</w:t>
      </w:r>
      <w:r w:rsidR="008150EC" w:rsidRPr="008D5DA9">
        <w:rPr>
          <w:sz w:val="26"/>
          <w:szCs w:val="26"/>
          <w:lang w:val="uk-UA" w:eastAsia="uk-UA"/>
        </w:rPr>
        <w:t xml:space="preserve"> критеріям. </w:t>
      </w:r>
    </w:p>
    <w:p w:rsidR="00031412" w:rsidRPr="008D5DA9" w:rsidRDefault="00031412" w:rsidP="00031412">
      <w:pPr>
        <w:ind w:firstLine="708"/>
        <w:jc w:val="both"/>
        <w:rPr>
          <w:sz w:val="26"/>
          <w:szCs w:val="26"/>
          <w:lang w:val="uk-UA" w:eastAsia="uk-UA"/>
        </w:rPr>
      </w:pPr>
      <w:r w:rsidRPr="008D5DA9">
        <w:rPr>
          <w:sz w:val="26"/>
          <w:szCs w:val="26"/>
          <w:lang w:val="uk-UA" w:eastAsia="uk-UA"/>
        </w:rPr>
        <w:t xml:space="preserve">Громадською радою доброчесності (далі – ГРД) 27 січня 2026 року затверджено рішення про надання Вищій кваліфікаційній комісії інформації стосовно кандидата на посаду судді апеляційного загального суду </w:t>
      </w:r>
      <w:proofErr w:type="spellStart"/>
      <w:r w:rsidRPr="008D5DA9">
        <w:rPr>
          <w:sz w:val="26"/>
          <w:szCs w:val="26"/>
          <w:lang w:val="uk-UA" w:eastAsia="uk-UA"/>
        </w:rPr>
        <w:t>Пухальського</w:t>
      </w:r>
      <w:proofErr w:type="spellEnd"/>
      <w:r w:rsidRPr="008D5DA9">
        <w:rPr>
          <w:sz w:val="26"/>
          <w:szCs w:val="26"/>
          <w:lang w:val="uk-UA" w:eastAsia="uk-UA"/>
        </w:rPr>
        <w:t xml:space="preserve"> С.В.</w:t>
      </w:r>
    </w:p>
    <w:p w:rsidR="008150EC" w:rsidRPr="008D5DA9" w:rsidRDefault="008150EC" w:rsidP="008150EC">
      <w:pPr>
        <w:ind w:firstLine="708"/>
        <w:jc w:val="both"/>
        <w:rPr>
          <w:sz w:val="26"/>
          <w:szCs w:val="26"/>
          <w:lang w:val="uk-UA" w:eastAsia="uk-UA"/>
        </w:rPr>
      </w:pPr>
      <w:r w:rsidRPr="008D5DA9">
        <w:rPr>
          <w:sz w:val="26"/>
          <w:szCs w:val="26"/>
          <w:lang w:val="uk-UA" w:eastAsia="uk-UA"/>
        </w:rPr>
        <w:t>Спів</w:t>
      </w:r>
      <w:r w:rsidR="007064FE" w:rsidRPr="008D5DA9">
        <w:rPr>
          <w:sz w:val="26"/>
          <w:szCs w:val="26"/>
          <w:lang w:val="uk-UA" w:eastAsia="uk-UA"/>
        </w:rPr>
        <w:t>бесіду з кандидатом</w:t>
      </w:r>
      <w:r w:rsidR="00EB30CE" w:rsidRPr="008D5DA9">
        <w:rPr>
          <w:sz w:val="26"/>
          <w:szCs w:val="26"/>
          <w:lang w:val="uk-UA" w:eastAsia="uk-UA"/>
        </w:rPr>
        <w:t xml:space="preserve"> розпочато </w:t>
      </w:r>
      <w:r w:rsidR="0053454D" w:rsidRPr="008D5DA9">
        <w:rPr>
          <w:sz w:val="26"/>
          <w:szCs w:val="26"/>
          <w:lang w:val="uk-UA" w:eastAsia="uk-UA"/>
        </w:rPr>
        <w:t>1</w:t>
      </w:r>
      <w:r w:rsidR="00C20A25" w:rsidRPr="008D5DA9">
        <w:rPr>
          <w:sz w:val="26"/>
          <w:szCs w:val="26"/>
          <w:lang w:val="uk-UA" w:eastAsia="uk-UA"/>
        </w:rPr>
        <w:t>5</w:t>
      </w:r>
      <w:r w:rsidRPr="008D5DA9">
        <w:rPr>
          <w:sz w:val="26"/>
          <w:szCs w:val="26"/>
          <w:lang w:val="uk-UA" w:eastAsia="uk-UA"/>
        </w:rPr>
        <w:t xml:space="preserve"> </w:t>
      </w:r>
      <w:r w:rsidR="00C20A25" w:rsidRPr="008D5DA9">
        <w:rPr>
          <w:sz w:val="26"/>
          <w:szCs w:val="26"/>
          <w:lang w:val="uk-UA" w:eastAsia="uk-UA"/>
        </w:rPr>
        <w:t>лютого</w:t>
      </w:r>
      <w:r w:rsidRPr="008D5DA9">
        <w:rPr>
          <w:sz w:val="26"/>
          <w:szCs w:val="26"/>
          <w:lang w:val="uk-UA" w:eastAsia="uk-UA"/>
        </w:rPr>
        <w:t xml:space="preserve"> 202</w:t>
      </w:r>
      <w:r w:rsidR="00184A02" w:rsidRPr="008D5DA9">
        <w:rPr>
          <w:sz w:val="26"/>
          <w:szCs w:val="26"/>
          <w:lang w:val="uk-UA" w:eastAsia="uk-UA"/>
        </w:rPr>
        <w:t>6</w:t>
      </w:r>
      <w:r w:rsidRPr="008D5DA9">
        <w:rPr>
          <w:sz w:val="26"/>
          <w:szCs w:val="26"/>
          <w:lang w:val="uk-UA" w:eastAsia="uk-UA"/>
        </w:rPr>
        <w:t xml:space="preserve"> року. На початку співбе</w:t>
      </w:r>
      <w:r w:rsidR="00B042D9" w:rsidRPr="008D5DA9">
        <w:rPr>
          <w:sz w:val="26"/>
          <w:szCs w:val="26"/>
          <w:lang w:val="uk-UA" w:eastAsia="uk-UA"/>
        </w:rPr>
        <w:t xml:space="preserve">сіди кандидата ознайомлено з </w:t>
      </w:r>
      <w:r w:rsidR="00EB30CE" w:rsidRPr="008D5DA9">
        <w:rPr>
          <w:sz w:val="26"/>
          <w:szCs w:val="26"/>
          <w:lang w:val="uk-UA" w:eastAsia="uk-UA"/>
        </w:rPr>
        <w:t>його</w:t>
      </w:r>
      <w:r w:rsidR="00B042D9" w:rsidRPr="008D5DA9">
        <w:rPr>
          <w:sz w:val="26"/>
          <w:szCs w:val="26"/>
          <w:lang w:val="uk-UA" w:eastAsia="uk-UA"/>
        </w:rPr>
        <w:t xml:space="preserve"> правами,</w:t>
      </w:r>
      <w:r w:rsidRPr="008D5DA9">
        <w:rPr>
          <w:sz w:val="26"/>
          <w:szCs w:val="26"/>
          <w:lang w:val="uk-UA" w:eastAsia="uk-UA"/>
        </w:rPr>
        <w:t xml:space="preserve"> а також встановлено</w:t>
      </w:r>
      <w:r w:rsidR="008D57C8" w:rsidRPr="008D5DA9">
        <w:rPr>
          <w:sz w:val="26"/>
          <w:szCs w:val="26"/>
          <w:lang w:val="uk-UA" w:eastAsia="uk-UA"/>
        </w:rPr>
        <w:t xml:space="preserve"> </w:t>
      </w:r>
      <w:r w:rsidRPr="008D5DA9">
        <w:rPr>
          <w:sz w:val="26"/>
          <w:szCs w:val="26"/>
          <w:lang w:val="uk-UA" w:eastAsia="uk-UA"/>
        </w:rPr>
        <w:t>відсутні</w:t>
      </w:r>
      <w:r w:rsidR="008D57C8" w:rsidRPr="008D5DA9">
        <w:rPr>
          <w:sz w:val="26"/>
          <w:szCs w:val="26"/>
          <w:lang w:val="uk-UA" w:eastAsia="uk-UA"/>
        </w:rPr>
        <w:t>сть</w:t>
      </w:r>
      <w:r w:rsidRPr="008D5DA9">
        <w:rPr>
          <w:sz w:val="26"/>
          <w:szCs w:val="26"/>
          <w:lang w:val="uk-UA" w:eastAsia="uk-UA"/>
        </w:rPr>
        <w:t xml:space="preserve"> обставин, які перешкоджають проведенню співбесіди. Кандидату також </w:t>
      </w:r>
      <w:r w:rsidR="008D57C8" w:rsidRPr="008D5DA9">
        <w:rPr>
          <w:sz w:val="26"/>
          <w:szCs w:val="26"/>
          <w:lang w:val="uk-UA" w:eastAsia="uk-UA"/>
        </w:rPr>
        <w:t>з</w:t>
      </w:r>
      <w:r w:rsidRPr="008D5DA9">
        <w:rPr>
          <w:sz w:val="26"/>
          <w:szCs w:val="26"/>
          <w:lang w:val="uk-UA" w:eastAsia="uk-UA"/>
        </w:rPr>
        <w:t>апропоновано надавати уточню</w:t>
      </w:r>
      <w:r w:rsidR="00B22A35" w:rsidRPr="008D5DA9">
        <w:rPr>
          <w:sz w:val="26"/>
          <w:szCs w:val="26"/>
          <w:lang w:val="uk-UA" w:eastAsia="uk-UA"/>
        </w:rPr>
        <w:t>вальну</w:t>
      </w:r>
      <w:r w:rsidRPr="008D5DA9">
        <w:rPr>
          <w:sz w:val="26"/>
          <w:szCs w:val="26"/>
          <w:lang w:val="uk-UA" w:eastAsia="uk-UA"/>
        </w:rPr>
        <w:t xml:space="preserve"> інформацію у разі виявлення </w:t>
      </w:r>
      <w:proofErr w:type="spellStart"/>
      <w:r w:rsidRPr="008D5DA9">
        <w:rPr>
          <w:sz w:val="26"/>
          <w:szCs w:val="26"/>
          <w:lang w:val="uk-UA" w:eastAsia="uk-UA"/>
        </w:rPr>
        <w:t>неточностей</w:t>
      </w:r>
      <w:proofErr w:type="spellEnd"/>
      <w:r w:rsidRPr="008D5DA9">
        <w:rPr>
          <w:sz w:val="26"/>
          <w:szCs w:val="26"/>
          <w:lang w:val="uk-UA" w:eastAsia="uk-UA"/>
        </w:rPr>
        <w:t xml:space="preserve"> чи неповноти відомостей за результатами дослідження досьє. </w:t>
      </w:r>
    </w:p>
    <w:p w:rsidR="001E74D2" w:rsidRPr="008D5DA9" w:rsidRDefault="008150EC" w:rsidP="008150EC">
      <w:pPr>
        <w:ind w:firstLine="708"/>
        <w:jc w:val="both"/>
        <w:rPr>
          <w:sz w:val="26"/>
          <w:szCs w:val="26"/>
          <w:lang w:val="uk-UA" w:eastAsia="uk-UA"/>
        </w:rPr>
      </w:pPr>
      <w:r w:rsidRPr="008D5DA9">
        <w:rPr>
          <w:sz w:val="26"/>
          <w:szCs w:val="26"/>
          <w:lang w:val="uk-UA" w:eastAsia="uk-UA"/>
        </w:rPr>
        <w:t>Під час співбесіди</w:t>
      </w:r>
      <w:r w:rsidR="0078068B" w:rsidRPr="008D5DA9">
        <w:rPr>
          <w:sz w:val="26"/>
          <w:szCs w:val="26"/>
          <w:lang w:val="uk-UA" w:eastAsia="uk-UA"/>
        </w:rPr>
        <w:t xml:space="preserve"> </w:t>
      </w:r>
      <w:r w:rsidR="00A23710" w:rsidRPr="008D5DA9">
        <w:rPr>
          <w:sz w:val="26"/>
          <w:szCs w:val="26"/>
          <w:lang w:val="uk-UA" w:eastAsia="uk-UA"/>
        </w:rPr>
        <w:t>Комісією обговорено</w:t>
      </w:r>
      <w:r w:rsidR="00FA75AF" w:rsidRPr="008D5DA9">
        <w:rPr>
          <w:sz w:val="26"/>
          <w:szCs w:val="26"/>
          <w:lang w:val="uk-UA" w:eastAsia="uk-UA"/>
        </w:rPr>
        <w:t xml:space="preserve"> результати дослідження досьє,</w:t>
      </w:r>
      <w:r w:rsidR="006455E5" w:rsidRPr="008D5DA9">
        <w:rPr>
          <w:sz w:val="26"/>
          <w:szCs w:val="26"/>
          <w:lang w:val="uk-UA" w:eastAsia="uk-UA"/>
        </w:rPr>
        <w:t xml:space="preserve"> </w:t>
      </w:r>
      <w:r w:rsidR="0078068B" w:rsidRPr="008D5DA9">
        <w:rPr>
          <w:sz w:val="26"/>
          <w:szCs w:val="26"/>
          <w:lang w:val="uk-UA" w:eastAsia="uk-UA"/>
        </w:rPr>
        <w:t xml:space="preserve">результати спеціальної перевірки, </w:t>
      </w:r>
      <w:r w:rsidRPr="008D5DA9">
        <w:rPr>
          <w:sz w:val="26"/>
          <w:szCs w:val="26"/>
          <w:lang w:val="uk-UA" w:eastAsia="uk-UA"/>
        </w:rPr>
        <w:t>відповідність кандидата критері</w:t>
      </w:r>
      <w:r w:rsidR="00A23710" w:rsidRPr="008D5DA9">
        <w:rPr>
          <w:sz w:val="26"/>
          <w:szCs w:val="26"/>
          <w:lang w:val="uk-UA" w:eastAsia="uk-UA"/>
        </w:rPr>
        <w:t>ям</w:t>
      </w:r>
      <w:r w:rsidRPr="008D5DA9">
        <w:rPr>
          <w:sz w:val="26"/>
          <w:szCs w:val="26"/>
          <w:lang w:val="uk-UA" w:eastAsia="uk-UA"/>
        </w:rPr>
        <w:t xml:space="preserve"> особистої </w:t>
      </w:r>
      <w:r w:rsidR="008D57C8" w:rsidRPr="008D5DA9">
        <w:rPr>
          <w:sz w:val="26"/>
          <w:szCs w:val="26"/>
          <w:lang w:val="uk-UA" w:eastAsia="uk-UA"/>
        </w:rPr>
        <w:t>та</w:t>
      </w:r>
      <w:r w:rsidRPr="008D5DA9">
        <w:rPr>
          <w:sz w:val="26"/>
          <w:szCs w:val="26"/>
          <w:lang w:val="uk-UA" w:eastAsia="uk-UA"/>
        </w:rPr>
        <w:t xml:space="preserve"> соціальної компетентності</w:t>
      </w:r>
      <w:r w:rsidR="00FA75AF" w:rsidRPr="008D5DA9">
        <w:rPr>
          <w:sz w:val="26"/>
          <w:szCs w:val="26"/>
          <w:lang w:val="uk-UA" w:eastAsia="uk-UA"/>
        </w:rPr>
        <w:t>, а також доброчесності та професійної етики.</w:t>
      </w:r>
    </w:p>
    <w:p w:rsidR="002638D6" w:rsidRPr="008D5DA9" w:rsidRDefault="006F065B" w:rsidP="008150EC">
      <w:pPr>
        <w:ind w:firstLine="708"/>
        <w:jc w:val="both"/>
        <w:rPr>
          <w:sz w:val="26"/>
          <w:szCs w:val="26"/>
          <w:lang w:val="uk-UA" w:eastAsia="uk-UA"/>
        </w:rPr>
      </w:pPr>
      <w:r w:rsidRPr="008D5DA9">
        <w:rPr>
          <w:sz w:val="26"/>
          <w:szCs w:val="26"/>
          <w:lang w:val="uk-UA" w:eastAsia="uk-UA"/>
        </w:rPr>
        <w:t>За результатами закритого обговорення Комісією прийнято протокольне рішення про оголошення перерви</w:t>
      </w:r>
      <w:r w:rsidR="006C1046" w:rsidRPr="008D5DA9">
        <w:rPr>
          <w:sz w:val="26"/>
          <w:szCs w:val="26"/>
          <w:lang w:val="uk-UA" w:eastAsia="uk-UA"/>
        </w:rPr>
        <w:t xml:space="preserve"> для надання додаткових пояснень щодо врегулювання конфлікту інтересів, яке було обговорено в закритій частині засідання.</w:t>
      </w:r>
    </w:p>
    <w:p w:rsidR="008150EC" w:rsidRPr="008D5DA9" w:rsidRDefault="0078068B" w:rsidP="008150EC">
      <w:pPr>
        <w:ind w:firstLine="708"/>
        <w:jc w:val="both"/>
        <w:rPr>
          <w:sz w:val="26"/>
          <w:szCs w:val="26"/>
          <w:lang w:val="uk-UA" w:eastAsia="uk-UA"/>
        </w:rPr>
      </w:pPr>
      <w:r w:rsidRPr="008D5DA9">
        <w:rPr>
          <w:sz w:val="26"/>
          <w:szCs w:val="26"/>
          <w:lang w:val="uk-UA" w:eastAsia="uk-UA"/>
        </w:rPr>
        <w:t xml:space="preserve">Співбесіду з кандидатом </w:t>
      </w:r>
      <w:r w:rsidR="00031412" w:rsidRPr="008D5DA9">
        <w:rPr>
          <w:sz w:val="26"/>
          <w:szCs w:val="26"/>
          <w:lang w:val="uk-UA" w:eastAsia="uk-UA"/>
        </w:rPr>
        <w:t>продовжено 27</w:t>
      </w:r>
      <w:r w:rsidRPr="008D5DA9">
        <w:rPr>
          <w:sz w:val="26"/>
          <w:szCs w:val="26"/>
          <w:lang w:val="uk-UA" w:eastAsia="uk-UA"/>
        </w:rPr>
        <w:t xml:space="preserve"> </w:t>
      </w:r>
      <w:r w:rsidR="00031412" w:rsidRPr="008D5DA9">
        <w:rPr>
          <w:sz w:val="26"/>
          <w:szCs w:val="26"/>
          <w:lang w:val="uk-UA" w:eastAsia="uk-UA"/>
        </w:rPr>
        <w:t xml:space="preserve">серпня </w:t>
      </w:r>
      <w:r w:rsidRPr="008D5DA9">
        <w:rPr>
          <w:sz w:val="26"/>
          <w:szCs w:val="26"/>
          <w:lang w:val="uk-UA" w:eastAsia="uk-UA"/>
        </w:rPr>
        <w:t xml:space="preserve">2026 року. </w:t>
      </w:r>
    </w:p>
    <w:p w:rsidR="0053454D" w:rsidRPr="008D5DA9" w:rsidRDefault="0053454D"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 Встановлення відповідності кандидата критерію </w:t>
      </w:r>
      <w:r w:rsidR="00C16F4D" w:rsidRPr="008D5DA9">
        <w:rPr>
          <w:b/>
          <w:sz w:val="26"/>
          <w:szCs w:val="26"/>
          <w:lang w:val="uk-UA" w:eastAsia="uk-UA"/>
        </w:rPr>
        <w:t xml:space="preserve">особистої </w:t>
      </w:r>
      <w:r w:rsidRPr="008D5DA9">
        <w:rPr>
          <w:b/>
          <w:sz w:val="26"/>
          <w:szCs w:val="26"/>
          <w:lang w:val="uk-UA" w:eastAsia="uk-UA"/>
        </w:rPr>
        <w:t xml:space="preserve">компетентності. </w:t>
      </w:r>
    </w:p>
    <w:p w:rsidR="008150EC" w:rsidRPr="008D5DA9" w:rsidRDefault="007A3B45" w:rsidP="008150EC">
      <w:pPr>
        <w:ind w:firstLine="708"/>
        <w:jc w:val="both"/>
        <w:rPr>
          <w:sz w:val="26"/>
          <w:szCs w:val="26"/>
          <w:lang w:val="uk-UA" w:eastAsia="uk-UA"/>
        </w:rPr>
      </w:pPr>
      <w:r w:rsidRPr="008D5DA9">
        <w:rPr>
          <w:sz w:val="26"/>
          <w:szCs w:val="26"/>
          <w:lang w:val="uk-UA" w:eastAsia="uk-UA"/>
        </w:rPr>
        <w:t xml:space="preserve">Згідно з </w:t>
      </w:r>
      <w:r w:rsidR="008150EC" w:rsidRPr="008D5DA9">
        <w:rPr>
          <w:sz w:val="26"/>
          <w:szCs w:val="26"/>
          <w:lang w:val="uk-UA" w:eastAsia="uk-UA"/>
        </w:rPr>
        <w:t>пункт</w:t>
      </w:r>
      <w:r w:rsidRPr="008D5DA9">
        <w:rPr>
          <w:sz w:val="26"/>
          <w:szCs w:val="26"/>
          <w:lang w:val="uk-UA" w:eastAsia="uk-UA"/>
        </w:rPr>
        <w:t>ами</w:t>
      </w:r>
      <w:r w:rsidR="00B22A35" w:rsidRPr="008D5DA9">
        <w:rPr>
          <w:sz w:val="26"/>
          <w:szCs w:val="26"/>
          <w:lang w:val="uk-UA" w:eastAsia="uk-UA"/>
        </w:rPr>
        <w:t xml:space="preserve"> 2.4</w:t>
      </w:r>
      <w:r w:rsidR="008150EC" w:rsidRPr="008D5DA9">
        <w:rPr>
          <w:sz w:val="26"/>
          <w:szCs w:val="26"/>
          <w:lang w:val="uk-UA" w:eastAsia="uk-UA"/>
        </w:rPr>
        <w:t xml:space="preserve">–2.7 Положення про кваліфікаційне оцінювання особиста компетентність – це сукупність морально-психологічних якостей та поведінкових </w:t>
      </w:r>
      <w:r w:rsidR="008150EC" w:rsidRPr="008D5DA9">
        <w:rPr>
          <w:sz w:val="26"/>
          <w:szCs w:val="26"/>
          <w:lang w:val="uk-UA" w:eastAsia="uk-UA"/>
        </w:rPr>
        <w:lastRenderedPageBreak/>
        <w:t xml:space="preserve">характеристик, які визначають здатність кандидата діяти рішуче та </w:t>
      </w:r>
      <w:proofErr w:type="spellStart"/>
      <w:r w:rsidR="008150EC" w:rsidRPr="008D5DA9">
        <w:rPr>
          <w:sz w:val="26"/>
          <w:szCs w:val="26"/>
          <w:lang w:val="uk-UA" w:eastAsia="uk-UA"/>
        </w:rPr>
        <w:t>відповідально</w:t>
      </w:r>
      <w:proofErr w:type="spellEnd"/>
      <w:r w:rsidR="008150EC" w:rsidRPr="008D5DA9">
        <w:rPr>
          <w:sz w:val="26"/>
          <w:szCs w:val="26"/>
          <w:lang w:val="uk-UA" w:eastAsia="uk-UA"/>
        </w:rPr>
        <w:t xml:space="preserve">, самостійно, цілеспрямовано та </w:t>
      </w:r>
      <w:proofErr w:type="spellStart"/>
      <w:r w:rsidR="008150EC" w:rsidRPr="008D5DA9">
        <w:rPr>
          <w:sz w:val="26"/>
          <w:szCs w:val="26"/>
          <w:lang w:val="uk-UA" w:eastAsia="uk-UA"/>
        </w:rPr>
        <w:t>стійко</w:t>
      </w:r>
      <w:proofErr w:type="spellEnd"/>
      <w:r w:rsidR="008150EC" w:rsidRPr="008D5DA9">
        <w:rPr>
          <w:sz w:val="26"/>
          <w:szCs w:val="26"/>
          <w:lang w:val="uk-UA" w:eastAsia="uk-UA"/>
        </w:rPr>
        <w:t xml:space="preserve">. Вона охоплює такі риси, як вміння приймати своєчасні й обґрунтовані рішення, готовність нести відповідальність за їх наслідки, прагнення до професійного розвитку та відкритість до зворотного зв’язку. </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особистої компетентності визначається через призму його відповідності показникам критерію особистої компетентності</w:t>
      </w:r>
      <w:r w:rsidR="006D01BE"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Рішучість та відповідальність. Рішучість – це здатність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w:t>
      </w:r>
      <w:r w:rsidR="007A3B45" w:rsidRPr="008D5DA9">
        <w:rPr>
          <w:sz w:val="26"/>
          <w:szCs w:val="26"/>
          <w:lang w:val="uk-UA" w:eastAsia="uk-UA"/>
        </w:rPr>
        <w:t>у</w:t>
      </w:r>
      <w:r w:rsidRPr="008D5DA9">
        <w:rPr>
          <w:sz w:val="26"/>
          <w:szCs w:val="26"/>
          <w:lang w:val="uk-UA" w:eastAsia="uk-UA"/>
        </w:rPr>
        <w:t xml:space="preserve">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w:t>
      </w:r>
      <w:r w:rsidR="00946611" w:rsidRPr="008D5DA9">
        <w:rPr>
          <w:sz w:val="26"/>
          <w:szCs w:val="26"/>
          <w:lang w:val="uk-UA" w:eastAsia="uk-UA"/>
        </w:rPr>
        <w:t>у</w:t>
      </w:r>
      <w:r w:rsidRPr="008D5DA9">
        <w:rPr>
          <w:sz w:val="26"/>
          <w:szCs w:val="26"/>
          <w:lang w:val="uk-UA" w:eastAsia="uk-UA"/>
        </w:rPr>
        <w:t xml:space="preserve"> тому числі додаткових</w:t>
      </w:r>
      <w:r w:rsidR="00946611" w:rsidRPr="008D5DA9">
        <w:rPr>
          <w:sz w:val="26"/>
          <w:szCs w:val="26"/>
          <w:lang w:val="uk-UA" w:eastAsia="uk-UA"/>
        </w:rPr>
        <w:t xml:space="preserve"> </w:t>
      </w:r>
      <w:r w:rsidRPr="008D5DA9">
        <w:rPr>
          <w:sz w:val="26"/>
          <w:szCs w:val="26"/>
          <w:lang w:val="uk-UA" w:eastAsia="uk-UA"/>
        </w:rPr>
        <w:t>/</w:t>
      </w:r>
      <w:r w:rsidR="00946611" w:rsidRPr="008D5DA9">
        <w:rPr>
          <w:sz w:val="26"/>
          <w:szCs w:val="26"/>
          <w:lang w:val="uk-UA" w:eastAsia="uk-UA"/>
        </w:rPr>
        <w:t xml:space="preserve"> </w:t>
      </w:r>
      <w:r w:rsidRPr="008D5DA9">
        <w:rPr>
          <w:sz w:val="26"/>
          <w:szCs w:val="26"/>
          <w:lang w:val="uk-UA" w:eastAsia="uk-UA"/>
        </w:rPr>
        <w:t>понаднормових, зусиль для їх вчасного прийняття замість того, щоб обґрунтовувати відтермінування зовнішніми чинниками. Відповідальність – це здатність кандидата на посаду судді брати на себе відповідальність за рішення та їх наслідки.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w:t>
      </w:r>
    </w:p>
    <w:p w:rsidR="008150EC" w:rsidRPr="008D5DA9" w:rsidRDefault="008150EC" w:rsidP="008150EC">
      <w:pPr>
        <w:ind w:firstLine="708"/>
        <w:jc w:val="both"/>
        <w:rPr>
          <w:sz w:val="26"/>
          <w:szCs w:val="26"/>
          <w:lang w:val="uk-UA" w:eastAsia="uk-UA"/>
        </w:rPr>
      </w:pPr>
      <w:r w:rsidRPr="008D5DA9">
        <w:rPr>
          <w:sz w:val="26"/>
          <w:szCs w:val="26"/>
          <w:lang w:val="uk-UA" w:eastAsia="uk-UA"/>
        </w:rPr>
        <w:t>Безперервний розвиток – це свідомі та послідовні зусилля кандидата на посаду судді щодо професійного саморозвитку. Кандидат на посаду судді відповідає показнику безперервного розвитку, якщо він об</w:t>
      </w:r>
      <w:r w:rsidR="00946611" w:rsidRPr="008D5DA9">
        <w:rPr>
          <w:sz w:val="26"/>
          <w:szCs w:val="26"/>
          <w:lang w:val="uk-UA" w:eastAsia="uk-UA"/>
        </w:rPr>
        <w:t>’</w:t>
      </w:r>
      <w:r w:rsidRPr="008D5DA9">
        <w:rPr>
          <w:sz w:val="26"/>
          <w:szCs w:val="26"/>
          <w:lang w:val="uk-UA" w:eastAsia="uk-UA"/>
        </w:rPr>
        <w:t>єктивно оцінює свої сильні сторони та зони розвитку; запитує та відкрито сприймає зворотний зв</w:t>
      </w:r>
      <w:r w:rsidR="0064163E" w:rsidRPr="008D5DA9">
        <w:rPr>
          <w:sz w:val="26"/>
          <w:szCs w:val="26"/>
          <w:lang w:val="uk-UA" w:eastAsia="uk-UA"/>
        </w:rPr>
        <w:t>’</w:t>
      </w:r>
      <w:r w:rsidRPr="008D5DA9">
        <w:rPr>
          <w:sz w:val="26"/>
          <w:szCs w:val="26"/>
          <w:lang w:val="uk-UA" w:eastAsia="uk-UA"/>
        </w:rPr>
        <w:t xml:space="preserve">язок; виносить </w:t>
      </w:r>
      <w:proofErr w:type="spellStart"/>
      <w:r w:rsidRPr="008D5DA9">
        <w:rPr>
          <w:sz w:val="26"/>
          <w:szCs w:val="26"/>
          <w:lang w:val="uk-UA" w:eastAsia="uk-UA"/>
        </w:rPr>
        <w:t>уроки</w:t>
      </w:r>
      <w:proofErr w:type="spellEnd"/>
      <w:r w:rsidRPr="008D5DA9">
        <w:rPr>
          <w:sz w:val="26"/>
          <w:szCs w:val="26"/>
          <w:lang w:val="uk-UA" w:eastAsia="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8D5DA9">
        <w:rPr>
          <w:sz w:val="26"/>
          <w:szCs w:val="26"/>
          <w:lang w:val="uk-UA" w:eastAsia="uk-UA"/>
        </w:rPr>
        <w:t>проєктах</w:t>
      </w:r>
      <w:proofErr w:type="spellEnd"/>
      <w:r w:rsidRPr="008D5DA9">
        <w:rPr>
          <w:sz w:val="26"/>
          <w:szCs w:val="26"/>
          <w:lang w:val="uk-UA" w:eastAsia="uk-UA"/>
        </w:rPr>
        <w:t xml:space="preserve"> юридичного спрямування, пише статті, колонки або блоги на правову тематику тощо.</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5.5 Положення про кваліфікаційне оцінювання </w:t>
      </w:r>
      <w:r w:rsidR="00B22A35" w:rsidRPr="008D5DA9">
        <w:rPr>
          <w:sz w:val="26"/>
          <w:szCs w:val="26"/>
          <w:lang w:val="uk-UA" w:eastAsia="uk-UA"/>
        </w:rPr>
        <w:t>встановлено</w:t>
      </w:r>
      <w:r w:rsidRPr="008D5DA9">
        <w:rPr>
          <w:sz w:val="26"/>
          <w:szCs w:val="26"/>
          <w:lang w:val="uk-UA" w:eastAsia="uk-UA"/>
        </w:rPr>
        <w:t>, що кандидат на посаду судді вважається таким, що відповідає критеріям особистої компетентності, у разі набрання не менше 75 відсотків від суми максимально можливих балів за критерій за результатами його оцінювання на етапі «Дослідження досьє та проведення співбесіди»</w:t>
      </w:r>
      <w:r w:rsidR="00946611"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Вага критерію особистої компетентності та її показників визначена таким чином: особиста компетентність – 50 балів, з яких: рішучість та відповідальність –</w:t>
      </w:r>
      <w:r w:rsidR="006455E5" w:rsidRPr="008D5DA9">
        <w:rPr>
          <w:sz w:val="26"/>
          <w:szCs w:val="26"/>
          <w:lang w:val="uk-UA" w:eastAsia="uk-UA"/>
        </w:rPr>
        <w:br/>
      </w:r>
      <w:r w:rsidRPr="008D5DA9">
        <w:rPr>
          <w:sz w:val="26"/>
          <w:szCs w:val="26"/>
          <w:lang w:val="uk-UA" w:eastAsia="uk-UA"/>
        </w:rPr>
        <w:t>25 балів; безперервний розвиток – 25 балів.</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Положення про </w:t>
      </w:r>
      <w:r w:rsidR="0064163E" w:rsidRPr="008D5DA9">
        <w:rPr>
          <w:sz w:val="26"/>
          <w:szCs w:val="26"/>
          <w:lang w:val="uk-UA" w:eastAsia="uk-UA"/>
        </w:rPr>
        <w:t>конкурс</w:t>
      </w:r>
      <w:r w:rsidRPr="008D5DA9">
        <w:rPr>
          <w:sz w:val="26"/>
          <w:szCs w:val="26"/>
          <w:lang w:val="uk-UA" w:eastAsia="uk-UA"/>
        </w:rPr>
        <w:t>, а також Положення про кваліфікаційн</w:t>
      </w:r>
      <w:r w:rsidR="0064163E" w:rsidRPr="008D5DA9">
        <w:rPr>
          <w:sz w:val="26"/>
          <w:szCs w:val="26"/>
          <w:lang w:val="uk-UA" w:eastAsia="uk-UA"/>
        </w:rPr>
        <w:t>е</w:t>
      </w:r>
      <w:r w:rsidRPr="008D5DA9">
        <w:rPr>
          <w:sz w:val="26"/>
          <w:szCs w:val="26"/>
          <w:lang w:val="uk-UA" w:eastAsia="uk-UA"/>
        </w:rPr>
        <w:t xml:space="preserve"> оцінювання </w:t>
      </w:r>
      <w:r w:rsidR="00B22A35" w:rsidRPr="008D5DA9">
        <w:rPr>
          <w:sz w:val="26"/>
          <w:szCs w:val="26"/>
          <w:lang w:val="uk-UA" w:eastAsia="uk-UA"/>
        </w:rPr>
        <w:t>ґрунтуються</w:t>
      </w:r>
      <w:r w:rsidR="006D01BE" w:rsidRPr="008D5DA9">
        <w:rPr>
          <w:sz w:val="26"/>
          <w:szCs w:val="26"/>
          <w:lang w:val="uk-UA" w:eastAsia="uk-UA"/>
        </w:rPr>
        <w:t xml:space="preserve"> на</w:t>
      </w:r>
      <w:r w:rsidRPr="008D5DA9">
        <w:rPr>
          <w:sz w:val="26"/>
          <w:szCs w:val="26"/>
          <w:lang w:val="uk-UA" w:eastAsia="uk-UA"/>
        </w:rPr>
        <w:t xml:space="preserve"> принцип</w:t>
      </w:r>
      <w:r w:rsidR="006D01BE" w:rsidRPr="008D5DA9">
        <w:rPr>
          <w:sz w:val="26"/>
          <w:szCs w:val="26"/>
          <w:lang w:val="uk-UA" w:eastAsia="uk-UA"/>
        </w:rPr>
        <w:t>і</w:t>
      </w:r>
      <w:r w:rsidRPr="008D5DA9">
        <w:rPr>
          <w:sz w:val="26"/>
          <w:szCs w:val="26"/>
          <w:lang w:val="uk-UA" w:eastAsia="uk-UA"/>
        </w:rPr>
        <w:t xml:space="preserve"> особистої відповідальності кандидата за подання повної, достовірної та переконливої інформації про його відповідність </w:t>
      </w:r>
      <w:r w:rsidR="006D01BE" w:rsidRPr="008D5DA9">
        <w:rPr>
          <w:sz w:val="26"/>
          <w:szCs w:val="26"/>
          <w:lang w:val="uk-UA" w:eastAsia="uk-UA"/>
        </w:rPr>
        <w:t>у</w:t>
      </w:r>
      <w:r w:rsidRPr="008D5DA9">
        <w:rPr>
          <w:sz w:val="26"/>
          <w:szCs w:val="26"/>
          <w:lang w:val="uk-UA" w:eastAsia="uk-UA"/>
        </w:rPr>
        <w:t>становленим критеріям.</w:t>
      </w:r>
    </w:p>
    <w:p w:rsidR="008150EC" w:rsidRPr="008D5DA9" w:rsidRDefault="008150EC" w:rsidP="008150EC">
      <w:pPr>
        <w:ind w:firstLine="708"/>
        <w:jc w:val="both"/>
        <w:rPr>
          <w:sz w:val="26"/>
          <w:szCs w:val="26"/>
          <w:lang w:val="uk-UA" w:eastAsia="uk-UA"/>
        </w:rPr>
      </w:pPr>
      <w:r w:rsidRPr="008D5DA9">
        <w:rPr>
          <w:sz w:val="26"/>
          <w:szCs w:val="26"/>
          <w:lang w:val="uk-UA" w:eastAsia="uk-UA"/>
        </w:rPr>
        <w:t>Цей обов’язок охоплює не лише надання Комісії загальних біографічних чи майнових даних, але й відомостей, які мають значення для оцінки особистої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lastRenderedPageBreak/>
        <w:t>Таким чином, при оцінці особистої компетентності важлива роль відводиться активній участі кандидата в підтвердженні власної відповідності встановленим показникам критерію.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AB4A5E"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 xml:space="preserve">е менш важлива роль у формуванні стійкого уявлення члена Комісії про рівень відповідності кандидата на посаду судді критерію особистої компетентності відводиться співбесіді. Саме у процесі співбесіди члени Комісії мають можливість безпосередньо оцінити, наскільки </w:t>
      </w:r>
      <w:r w:rsidR="006D01BE" w:rsidRPr="008D5DA9">
        <w:rPr>
          <w:sz w:val="26"/>
          <w:szCs w:val="26"/>
          <w:lang w:val="uk-UA" w:eastAsia="uk-UA"/>
        </w:rPr>
        <w:t xml:space="preserve">переконливо </w:t>
      </w:r>
      <w:r w:rsidR="008150EC" w:rsidRPr="008D5DA9">
        <w:rPr>
          <w:sz w:val="26"/>
          <w:szCs w:val="26"/>
          <w:lang w:val="uk-UA" w:eastAsia="uk-UA"/>
        </w:rPr>
        <w:t>кандидат демонструє здатність до самостійного прийняття рішень у складних обставинах, готовність нести персональну відповідальність за наслідки своєї професійної діяльності, а також рівень його усвідомлення потреби у постійному вдосконаленні знань, навичок і професійних якостей.</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Особливо важливою є здатність кандидата детально та переконливо пояснити твердження, викладені в мотиваційному листі, а також надати чіткі й узгоджені пояснення щодо наданих ним відомостей, що підтверджують відповідність показникам особистої компетентності. </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в процесі</w:t>
      </w:r>
      <w:r w:rsidRPr="008D5DA9">
        <w:rPr>
          <w:sz w:val="26"/>
          <w:szCs w:val="26"/>
          <w:lang w:val="uk-UA" w:eastAsia="uk-UA"/>
        </w:rPr>
        <w:t xml:space="preserve"> 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w:t>
      </w:r>
      <w:r w:rsidR="00B22A35" w:rsidRPr="008D5DA9">
        <w:rPr>
          <w:sz w:val="26"/>
          <w:szCs w:val="26"/>
          <w:lang w:val="uk-UA" w:eastAsia="uk-UA"/>
        </w:rPr>
        <w:t xml:space="preserve">ата на посаду судді. У зв’язку </w:t>
      </w:r>
      <w:r w:rsidRPr="008D5DA9">
        <w:rPr>
          <w:sz w:val="26"/>
          <w:szCs w:val="26"/>
          <w:lang w:val="uk-UA" w:eastAsia="uk-UA"/>
        </w:rPr>
        <w:t>з цим Комісія підкреслює, що оцінювання особистої компетентності має індивідуальний характер і здійснюється членами Комісії за їх внутрішнім переконанням із застосуванням засобів їх встановлення. Показники відповідності судді (кандидата на посаду судді) критеріям кваліфікаційного оцінювання досліджуються окремо один від одного та у сукупності.</w:t>
      </w:r>
    </w:p>
    <w:p w:rsidR="00DD2DAE" w:rsidRPr="008D5DA9" w:rsidRDefault="00DD2DAE" w:rsidP="00DD2DAE">
      <w:pPr>
        <w:ind w:firstLine="708"/>
        <w:jc w:val="both"/>
        <w:rPr>
          <w:sz w:val="26"/>
          <w:szCs w:val="26"/>
          <w:lang w:val="uk-UA" w:eastAsia="uk-UA"/>
        </w:rPr>
      </w:pPr>
      <w:r w:rsidRPr="008D5DA9">
        <w:rPr>
          <w:sz w:val="26"/>
          <w:szCs w:val="26"/>
          <w:lang w:val="uk-UA" w:eastAsia="uk-UA"/>
        </w:rPr>
        <w:t xml:space="preserve">Відповідно до пункту 5.7 Положення про кваліфікаційне оцінювання критерії (показники) особистої та соціальної компетентності на етапі «Дослідження досьє та проведення співбесіди» оцінюються Комісією у складі палати або колегії шляхом обчислення середнього арифметичного </w:t>
      </w:r>
      <w:proofErr w:type="spellStart"/>
      <w:r w:rsidRPr="008D5DA9">
        <w:rPr>
          <w:sz w:val="26"/>
          <w:szCs w:val="26"/>
          <w:lang w:val="uk-UA" w:eastAsia="uk-UA"/>
        </w:rPr>
        <w:t>бала</w:t>
      </w:r>
      <w:proofErr w:type="spellEnd"/>
      <w:r w:rsidRPr="008D5DA9">
        <w:rPr>
          <w:sz w:val="26"/>
          <w:szCs w:val="26"/>
          <w:lang w:val="uk-UA" w:eastAsia="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Pr="008D5DA9">
        <w:rPr>
          <w:sz w:val="26"/>
          <w:szCs w:val="26"/>
          <w:lang w:val="uk-UA" w:eastAsia="uk-UA"/>
        </w:rPr>
        <w:t>бала</w:t>
      </w:r>
      <w:proofErr w:type="spellEnd"/>
      <w:r w:rsidRPr="008D5DA9">
        <w:rPr>
          <w:sz w:val="26"/>
          <w:szCs w:val="26"/>
          <w:lang w:val="uk-UA" w:eastAsia="uk-UA"/>
        </w:rPr>
        <w:t xml:space="preserve"> здійснюється на підставі оцінок всіх членів колегії.</w:t>
      </w:r>
    </w:p>
    <w:p w:rsidR="00AD68A7" w:rsidRPr="008D5DA9" w:rsidRDefault="008150EC" w:rsidP="00AD68A7">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7476C8" w:rsidRPr="008D5DA9">
        <w:rPr>
          <w:sz w:val="26"/>
          <w:szCs w:val="26"/>
          <w:lang w:val="uk-UA" w:eastAsia="uk-UA"/>
        </w:rPr>
        <w:t>його</w:t>
      </w:r>
      <w:r w:rsidRPr="008D5DA9">
        <w:rPr>
          <w:sz w:val="26"/>
          <w:szCs w:val="26"/>
          <w:lang w:val="uk-UA" w:eastAsia="uk-UA"/>
        </w:rPr>
        <w:t xml:space="preserve"> відповіді під час послідовного обговорення показників особистої компетентності </w:t>
      </w:r>
      <w:r w:rsidR="0056200C" w:rsidRPr="008D5DA9">
        <w:rPr>
          <w:sz w:val="26"/>
          <w:szCs w:val="26"/>
          <w:lang w:val="uk-UA" w:eastAsia="uk-UA"/>
        </w:rPr>
        <w:t>на співбесіді</w:t>
      </w:r>
      <w:r w:rsidRPr="008D5DA9">
        <w:rPr>
          <w:sz w:val="26"/>
          <w:szCs w:val="26"/>
          <w:lang w:val="uk-UA" w:eastAsia="uk-UA"/>
        </w:rPr>
        <w:t xml:space="preserve"> </w:t>
      </w:r>
      <w:r w:rsidR="0056200C" w:rsidRPr="008D5DA9">
        <w:rPr>
          <w:sz w:val="26"/>
          <w:szCs w:val="26"/>
          <w:lang w:val="uk-UA" w:eastAsia="uk-UA"/>
        </w:rPr>
        <w:t>індивідуально оцінено</w:t>
      </w:r>
      <w:r w:rsidRPr="008D5DA9">
        <w:rPr>
          <w:sz w:val="26"/>
          <w:szCs w:val="26"/>
          <w:lang w:val="uk-UA" w:eastAsia="uk-UA"/>
        </w:rPr>
        <w:t xml:space="preserve"> членами Комісії таким чином:</w:t>
      </w:r>
    </w:p>
    <w:tbl>
      <w:tblPr>
        <w:tblW w:w="5009" w:type="pct"/>
        <w:tblCellMar>
          <w:left w:w="0" w:type="dxa"/>
          <w:right w:w="0" w:type="dxa"/>
        </w:tblCellMar>
        <w:tblLook w:val="04A0" w:firstRow="1" w:lastRow="0" w:firstColumn="1" w:lastColumn="0" w:noHBand="0" w:noVBand="1"/>
      </w:tblPr>
      <w:tblGrid>
        <w:gridCol w:w="1807"/>
        <w:gridCol w:w="2555"/>
        <w:gridCol w:w="935"/>
        <w:gridCol w:w="791"/>
        <w:gridCol w:w="807"/>
        <w:gridCol w:w="1629"/>
        <w:gridCol w:w="1056"/>
        <w:gridCol w:w="29"/>
      </w:tblGrid>
      <w:tr w:rsidR="00AD68A7" w:rsidRPr="008D5DA9" w:rsidTr="0019507C">
        <w:trPr>
          <w:gridAfter w:val="1"/>
          <w:wAfter w:w="14" w:type="pct"/>
          <w:trHeight w:val="257"/>
        </w:trPr>
        <w:tc>
          <w:tcPr>
            <w:tcW w:w="911"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Критерій</w:t>
            </w:r>
          </w:p>
        </w:tc>
        <w:tc>
          <w:tcPr>
            <w:tcW w:w="134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70"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 виставлені членами Комісії за показниками</w:t>
            </w:r>
          </w:p>
        </w:tc>
        <w:tc>
          <w:tcPr>
            <w:tcW w:w="821"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37"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AD68A7" w:rsidRPr="008D5DA9" w:rsidTr="0019507C">
        <w:trPr>
          <w:gridAfter w:val="1"/>
          <w:wAfter w:w="14" w:type="pct"/>
          <w:trHeight w:val="344"/>
        </w:trPr>
        <w:tc>
          <w:tcPr>
            <w:tcW w:w="911"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rPr>
                <w:sz w:val="26"/>
                <w:szCs w:val="26"/>
                <w:highlight w:val="yellow"/>
                <w:lang w:val="uk-UA"/>
              </w:rPr>
            </w:pPr>
            <w:r w:rsidRPr="008D5DA9">
              <w:rPr>
                <w:sz w:val="26"/>
                <w:szCs w:val="26"/>
                <w:lang w:val="uk-UA"/>
              </w:rPr>
              <w:t>особиста компетентність</w:t>
            </w:r>
          </w:p>
        </w:tc>
        <w:tc>
          <w:tcPr>
            <w:tcW w:w="134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рішучість</w:t>
            </w:r>
          </w:p>
        </w:tc>
        <w:tc>
          <w:tcPr>
            <w:tcW w:w="504"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397FD3">
            <w:pPr>
              <w:spacing w:line="276" w:lineRule="auto"/>
              <w:jc w:val="center"/>
              <w:rPr>
                <w:sz w:val="26"/>
                <w:szCs w:val="26"/>
                <w:lang w:val="uk-UA"/>
              </w:rPr>
            </w:pPr>
            <w:r>
              <w:rPr>
                <w:sz w:val="26"/>
                <w:szCs w:val="26"/>
                <w:lang w:val="uk-UA"/>
              </w:rPr>
              <w:t>19</w:t>
            </w:r>
          </w:p>
        </w:tc>
        <w:tc>
          <w:tcPr>
            <w:tcW w:w="429"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B55E88">
            <w:pPr>
              <w:spacing w:line="276" w:lineRule="auto"/>
              <w:jc w:val="center"/>
              <w:rPr>
                <w:sz w:val="26"/>
                <w:szCs w:val="26"/>
                <w:lang w:val="uk-UA"/>
              </w:rPr>
            </w:pPr>
            <w:r w:rsidRPr="008D5DA9">
              <w:rPr>
                <w:sz w:val="26"/>
                <w:szCs w:val="26"/>
                <w:lang w:val="uk-UA"/>
              </w:rPr>
              <w:t>19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1370AF">
            <w:pPr>
              <w:spacing w:line="276" w:lineRule="auto"/>
              <w:jc w:val="center"/>
              <w:rPr>
                <w:sz w:val="26"/>
                <w:szCs w:val="26"/>
                <w:lang w:val="uk-UA"/>
              </w:rPr>
            </w:pPr>
            <w:r w:rsidRPr="008D5DA9">
              <w:rPr>
                <w:sz w:val="26"/>
                <w:szCs w:val="26"/>
                <w:lang w:val="uk-UA"/>
              </w:rPr>
              <w:t>19</w:t>
            </w:r>
          </w:p>
        </w:tc>
        <w:tc>
          <w:tcPr>
            <w:tcW w:w="821"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AD68A7" w:rsidRPr="008D5DA9" w:rsidRDefault="007476C8" w:rsidP="006F4F44">
            <w:pPr>
              <w:spacing w:line="276" w:lineRule="auto"/>
              <w:jc w:val="center"/>
              <w:rPr>
                <w:sz w:val="26"/>
                <w:szCs w:val="26"/>
                <w:lang w:val="uk-UA"/>
              </w:rPr>
            </w:pPr>
            <w:r w:rsidRPr="008D5DA9">
              <w:rPr>
                <w:sz w:val="26"/>
                <w:szCs w:val="26"/>
                <w:lang w:val="uk-UA"/>
              </w:rPr>
              <w:t>19,</w:t>
            </w:r>
            <w:r w:rsidR="006F4F44">
              <w:rPr>
                <w:sz w:val="26"/>
                <w:szCs w:val="26"/>
                <w:lang w:val="uk-UA"/>
              </w:rPr>
              <w:t>00</w:t>
            </w:r>
          </w:p>
        </w:tc>
        <w:tc>
          <w:tcPr>
            <w:tcW w:w="537"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AD68A7" w:rsidRPr="008D5DA9" w:rsidRDefault="007476C8" w:rsidP="006F4F44">
            <w:pPr>
              <w:spacing w:line="276" w:lineRule="auto"/>
              <w:jc w:val="center"/>
              <w:rPr>
                <w:sz w:val="26"/>
                <w:szCs w:val="26"/>
                <w:highlight w:val="yellow"/>
                <w:lang w:val="uk-UA"/>
              </w:rPr>
            </w:pPr>
            <w:r w:rsidRPr="008D5DA9">
              <w:rPr>
                <w:sz w:val="26"/>
                <w:szCs w:val="26"/>
                <w:lang w:val="uk-UA"/>
              </w:rPr>
              <w:t>38,6</w:t>
            </w:r>
            <w:r w:rsidR="006F4F44">
              <w:rPr>
                <w:sz w:val="26"/>
                <w:szCs w:val="26"/>
                <w:lang w:val="uk-UA"/>
              </w:rPr>
              <w:t>7</w:t>
            </w: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18" w:space="0" w:color="000000"/>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highlight w:val="yellow"/>
                <w:lang w:val="uk-UA"/>
              </w:rPr>
            </w:pPr>
            <w:r w:rsidRPr="008D5DA9">
              <w:rPr>
                <w:sz w:val="26"/>
                <w:szCs w:val="26"/>
                <w:lang w:val="uk-UA"/>
              </w:rPr>
              <w:t>відповідальність</w:t>
            </w: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0"/>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6"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18" w:space="0" w:color="000000"/>
              <w:left w:val="single" w:sz="6" w:space="0" w:color="CCCCCC"/>
              <w:bottom w:val="single" w:sz="6"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AD68A7" w:rsidRPr="008D5DA9" w:rsidRDefault="00AD68A7" w:rsidP="00397FD3">
            <w:pPr>
              <w:spacing w:line="276" w:lineRule="auto"/>
              <w:jc w:val="center"/>
              <w:rPr>
                <w:sz w:val="26"/>
                <w:szCs w:val="26"/>
                <w:lang w:val="uk-UA"/>
              </w:rPr>
            </w:pPr>
            <w:r w:rsidRPr="008D5DA9">
              <w:rPr>
                <w:sz w:val="26"/>
                <w:szCs w:val="26"/>
                <w:lang w:val="uk-UA"/>
              </w:rPr>
              <w:t>безперервний розвиток</w:t>
            </w:r>
          </w:p>
        </w:tc>
        <w:tc>
          <w:tcPr>
            <w:tcW w:w="504"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B55E88">
            <w:pPr>
              <w:spacing w:line="276" w:lineRule="auto"/>
              <w:jc w:val="center"/>
              <w:rPr>
                <w:sz w:val="26"/>
                <w:szCs w:val="26"/>
                <w:lang w:val="uk-UA"/>
              </w:rPr>
            </w:pPr>
            <w:r>
              <w:rPr>
                <w:sz w:val="26"/>
                <w:szCs w:val="26"/>
                <w:lang w:val="uk-UA"/>
              </w:rPr>
              <w:t>18</w:t>
            </w:r>
          </w:p>
        </w:tc>
        <w:tc>
          <w:tcPr>
            <w:tcW w:w="429"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6F4F44" w:rsidP="00397FD3">
            <w:pPr>
              <w:spacing w:line="276" w:lineRule="auto"/>
              <w:jc w:val="center"/>
              <w:rPr>
                <w:sz w:val="26"/>
                <w:szCs w:val="26"/>
                <w:lang w:val="uk-UA"/>
              </w:rPr>
            </w:pPr>
            <w:r>
              <w:rPr>
                <w:sz w:val="26"/>
                <w:szCs w:val="26"/>
                <w:lang w:val="uk-UA"/>
              </w:rPr>
              <w:t>21</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AD68A7" w:rsidRPr="008D5DA9" w:rsidRDefault="007476C8" w:rsidP="00B55E88">
            <w:pPr>
              <w:spacing w:line="276" w:lineRule="auto"/>
              <w:jc w:val="center"/>
              <w:rPr>
                <w:sz w:val="26"/>
                <w:szCs w:val="26"/>
                <w:lang w:val="uk-UA"/>
              </w:rPr>
            </w:pPr>
            <w:r w:rsidRPr="008D5DA9">
              <w:rPr>
                <w:sz w:val="26"/>
                <w:szCs w:val="26"/>
                <w:lang w:val="uk-UA"/>
              </w:rPr>
              <w:t>20</w:t>
            </w:r>
          </w:p>
        </w:tc>
        <w:tc>
          <w:tcPr>
            <w:tcW w:w="821"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AD68A7" w:rsidRPr="008D5DA9" w:rsidRDefault="006F4F44" w:rsidP="00B55E88">
            <w:pPr>
              <w:spacing w:line="276" w:lineRule="auto"/>
              <w:jc w:val="center"/>
              <w:rPr>
                <w:sz w:val="26"/>
                <w:szCs w:val="26"/>
                <w:lang w:val="uk-UA"/>
              </w:rPr>
            </w:pPr>
            <w:r>
              <w:rPr>
                <w:sz w:val="26"/>
                <w:szCs w:val="26"/>
                <w:lang w:val="uk-UA"/>
              </w:rPr>
              <w:t>19,67</w:t>
            </w: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jc w:val="center"/>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57"/>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r w:rsidR="00AD68A7" w:rsidRPr="008D5DA9" w:rsidTr="0019507C">
        <w:trPr>
          <w:trHeight w:val="28"/>
        </w:trPr>
        <w:tc>
          <w:tcPr>
            <w:tcW w:w="911" w:type="pct"/>
            <w:vMerge/>
            <w:tcBorders>
              <w:top w:val="single" w:sz="18" w:space="0" w:color="000000"/>
              <w:left w:val="single" w:sz="18" w:space="0" w:color="000000"/>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1347" w:type="pct"/>
            <w:vMerge/>
            <w:tcBorders>
              <w:top w:val="single" w:sz="6" w:space="0" w:color="CCCCCC"/>
              <w:left w:val="single" w:sz="6" w:space="0" w:color="CCCCCC"/>
              <w:bottom w:val="single" w:sz="18" w:space="0" w:color="000000"/>
              <w:right w:val="single" w:sz="6" w:space="0" w:color="000000"/>
            </w:tcBorders>
            <w:vAlign w:val="center"/>
            <w:hideMark/>
          </w:tcPr>
          <w:p w:rsidR="00AD68A7" w:rsidRPr="008D5DA9" w:rsidRDefault="00AD68A7" w:rsidP="00397FD3">
            <w:pPr>
              <w:spacing w:line="276" w:lineRule="auto"/>
              <w:rPr>
                <w:sz w:val="26"/>
                <w:szCs w:val="26"/>
                <w:highlight w:val="yellow"/>
                <w:lang w:val="uk-UA"/>
              </w:rPr>
            </w:pPr>
          </w:p>
        </w:tc>
        <w:tc>
          <w:tcPr>
            <w:tcW w:w="504"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29"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821" w:type="pct"/>
            <w:vMerge/>
            <w:tcBorders>
              <w:top w:val="single" w:sz="6" w:space="0" w:color="CCCCCC"/>
              <w:left w:val="single" w:sz="6" w:space="0" w:color="CCCCCC"/>
              <w:bottom w:val="single" w:sz="18" w:space="0" w:color="000000"/>
              <w:right w:val="single" w:sz="6" w:space="0" w:color="000000"/>
            </w:tcBorders>
            <w:vAlign w:val="center"/>
          </w:tcPr>
          <w:p w:rsidR="00AD68A7" w:rsidRPr="008D5DA9" w:rsidRDefault="00AD68A7" w:rsidP="00397FD3">
            <w:pPr>
              <w:spacing w:line="276" w:lineRule="auto"/>
              <w:rPr>
                <w:sz w:val="26"/>
                <w:szCs w:val="26"/>
                <w:highlight w:val="yellow"/>
                <w:lang w:val="uk-UA"/>
              </w:rPr>
            </w:pPr>
          </w:p>
        </w:tc>
        <w:tc>
          <w:tcPr>
            <w:tcW w:w="537" w:type="pct"/>
            <w:vMerge/>
            <w:tcBorders>
              <w:top w:val="single" w:sz="18" w:space="0" w:color="000000"/>
              <w:left w:val="single" w:sz="6" w:space="0" w:color="CCCCCC"/>
              <w:bottom w:val="single" w:sz="18" w:space="0" w:color="000000"/>
              <w:right w:val="single" w:sz="18" w:space="0" w:color="000000"/>
            </w:tcBorders>
            <w:vAlign w:val="center"/>
            <w:hideMark/>
          </w:tcPr>
          <w:p w:rsidR="00AD68A7" w:rsidRPr="008D5DA9" w:rsidRDefault="00AD68A7" w:rsidP="00397FD3">
            <w:pPr>
              <w:spacing w:line="276" w:lineRule="auto"/>
              <w:rPr>
                <w:sz w:val="26"/>
                <w:szCs w:val="26"/>
                <w:highlight w:val="yellow"/>
                <w:lang w:val="uk-UA"/>
              </w:rPr>
            </w:pPr>
          </w:p>
        </w:tc>
        <w:tc>
          <w:tcPr>
            <w:tcW w:w="14" w:type="pct"/>
            <w:tcBorders>
              <w:top w:val="outset" w:sz="6" w:space="0" w:color="auto"/>
              <w:left w:val="outset" w:sz="6" w:space="0" w:color="auto"/>
              <w:bottom w:val="outset" w:sz="6" w:space="0" w:color="auto"/>
              <w:right w:val="outset" w:sz="6" w:space="0" w:color="auto"/>
            </w:tcBorders>
            <w:vAlign w:val="center"/>
            <w:hideMark/>
          </w:tcPr>
          <w:p w:rsidR="00AD68A7" w:rsidRPr="008D5DA9" w:rsidRDefault="00AD68A7" w:rsidP="00397FD3">
            <w:pPr>
              <w:spacing w:line="276" w:lineRule="auto"/>
              <w:rPr>
                <w:sz w:val="26"/>
                <w:szCs w:val="26"/>
                <w:highlight w:val="yellow"/>
                <w:lang w:val="uk-UA"/>
              </w:rPr>
            </w:pPr>
          </w:p>
        </w:tc>
      </w:tr>
    </w:tbl>
    <w:p w:rsidR="00E2290D" w:rsidRPr="008D5DA9" w:rsidRDefault="00E2290D" w:rsidP="008150EC">
      <w:pPr>
        <w:ind w:firstLine="708"/>
        <w:jc w:val="both"/>
        <w:rPr>
          <w:sz w:val="26"/>
          <w:szCs w:val="26"/>
          <w:lang w:val="uk-UA" w:eastAsia="uk-UA"/>
        </w:rPr>
      </w:pPr>
      <w:r w:rsidRPr="008D5DA9">
        <w:rPr>
          <w:sz w:val="26"/>
          <w:szCs w:val="26"/>
          <w:lang w:val="uk-UA" w:eastAsia="uk-UA"/>
        </w:rPr>
        <w:t xml:space="preserve">Отже, 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7476C8" w:rsidRPr="008D5DA9">
        <w:rPr>
          <w:sz w:val="26"/>
          <w:szCs w:val="26"/>
          <w:lang w:val="uk-UA" w:eastAsia="uk-UA"/>
        </w:rPr>
        <w:t>38</w:t>
      </w:r>
      <w:r w:rsidR="0064318F" w:rsidRPr="008D5DA9">
        <w:rPr>
          <w:sz w:val="26"/>
          <w:szCs w:val="26"/>
          <w:lang w:val="uk-UA" w:eastAsia="uk-UA"/>
        </w:rPr>
        <w:t>,</w:t>
      </w:r>
      <w:r w:rsidR="007476C8" w:rsidRPr="008D5DA9">
        <w:rPr>
          <w:sz w:val="26"/>
          <w:szCs w:val="26"/>
          <w:lang w:val="uk-UA" w:eastAsia="uk-UA"/>
        </w:rPr>
        <w:t>6</w:t>
      </w:r>
      <w:r w:rsidR="006F4F44">
        <w:rPr>
          <w:sz w:val="26"/>
          <w:szCs w:val="26"/>
          <w:lang w:val="uk-UA" w:eastAsia="uk-UA"/>
        </w:rPr>
        <w:t>7</w:t>
      </w:r>
      <w:r w:rsidRPr="008D5DA9">
        <w:rPr>
          <w:sz w:val="26"/>
          <w:szCs w:val="26"/>
          <w:lang w:val="uk-UA" w:eastAsia="uk-UA"/>
        </w:rPr>
        <w:t xml:space="preserve"> </w:t>
      </w:r>
      <w:proofErr w:type="spellStart"/>
      <w:r w:rsidRPr="008D5DA9">
        <w:rPr>
          <w:sz w:val="26"/>
          <w:szCs w:val="26"/>
          <w:lang w:val="uk-UA" w:eastAsia="uk-UA"/>
        </w:rPr>
        <w:t>бал</w:t>
      </w:r>
      <w:r w:rsidR="0064318F" w:rsidRPr="008D5DA9">
        <w:rPr>
          <w:sz w:val="26"/>
          <w:szCs w:val="26"/>
          <w:lang w:val="uk-UA" w:eastAsia="uk-UA"/>
        </w:rPr>
        <w:t>а</w:t>
      </w:r>
      <w:proofErr w:type="spellEnd"/>
      <w:r w:rsidRPr="008D5DA9">
        <w:rPr>
          <w:sz w:val="26"/>
          <w:szCs w:val="26"/>
          <w:lang w:val="uk-UA" w:eastAsia="uk-UA"/>
        </w:rPr>
        <w:t xml:space="preserve"> із 50 можливих, що </w:t>
      </w:r>
      <w:r w:rsidR="0053454D" w:rsidRPr="008D5DA9">
        <w:rPr>
          <w:sz w:val="26"/>
          <w:szCs w:val="26"/>
          <w:lang w:val="uk-UA" w:eastAsia="uk-UA"/>
        </w:rPr>
        <w:t>вище</w:t>
      </w:r>
      <w:r w:rsidRPr="008D5DA9">
        <w:rPr>
          <w:sz w:val="26"/>
          <w:szCs w:val="26"/>
          <w:lang w:val="uk-UA" w:eastAsia="uk-UA"/>
        </w:rPr>
        <w:t xml:space="preserve"> 75% (37,5 </w:t>
      </w:r>
      <w:proofErr w:type="spellStart"/>
      <w:r w:rsidRPr="008D5DA9">
        <w:rPr>
          <w:sz w:val="26"/>
          <w:szCs w:val="26"/>
          <w:lang w:val="uk-UA" w:eastAsia="uk-UA"/>
        </w:rPr>
        <w:t>бала</w:t>
      </w:r>
      <w:proofErr w:type="spellEnd"/>
      <w:r w:rsidRPr="008D5DA9">
        <w:rPr>
          <w:sz w:val="26"/>
          <w:szCs w:val="26"/>
          <w:lang w:val="uk-UA" w:eastAsia="uk-UA"/>
        </w:rPr>
        <w:t xml:space="preserve">) максимально можливого </w:t>
      </w:r>
      <w:proofErr w:type="spellStart"/>
      <w:r w:rsidRPr="008D5DA9">
        <w:rPr>
          <w:sz w:val="26"/>
          <w:szCs w:val="26"/>
          <w:lang w:val="uk-UA" w:eastAsia="uk-UA"/>
        </w:rPr>
        <w:t>бала</w:t>
      </w:r>
      <w:proofErr w:type="spellEnd"/>
      <w:r w:rsidRPr="008D5DA9">
        <w:rPr>
          <w:sz w:val="26"/>
          <w:szCs w:val="26"/>
          <w:lang w:val="uk-UA" w:eastAsia="uk-UA"/>
        </w:rPr>
        <w:t>, тому Комісія дійшла висновку, що кандидат підтверди</w:t>
      </w:r>
      <w:r w:rsidR="007476C8" w:rsidRPr="008D5DA9">
        <w:rPr>
          <w:sz w:val="26"/>
          <w:szCs w:val="26"/>
          <w:lang w:val="uk-UA" w:eastAsia="uk-UA"/>
        </w:rPr>
        <w:t>в</w:t>
      </w:r>
      <w:r w:rsidRPr="008D5DA9">
        <w:rPr>
          <w:sz w:val="26"/>
          <w:szCs w:val="26"/>
          <w:lang w:val="uk-UA" w:eastAsia="uk-UA"/>
        </w:rPr>
        <w:t xml:space="preserve"> здатн</w:t>
      </w:r>
      <w:r w:rsidR="007476C8" w:rsidRPr="008D5DA9">
        <w:rPr>
          <w:sz w:val="26"/>
          <w:szCs w:val="26"/>
          <w:lang w:val="uk-UA" w:eastAsia="uk-UA"/>
        </w:rPr>
        <w:t>ість</w:t>
      </w:r>
      <w:r w:rsidRPr="008D5DA9">
        <w:rPr>
          <w:sz w:val="26"/>
          <w:szCs w:val="26"/>
          <w:lang w:val="uk-UA" w:eastAsia="uk-UA"/>
        </w:rPr>
        <w:t xml:space="preserve"> здійснювати правосуддя в апеляційному загальному суді за критерієм особистої компетентності.</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 xml:space="preserve">V-ІІІ. Встановлення відповідності кандидата критерію </w:t>
      </w:r>
      <w:r w:rsidR="00C16F4D" w:rsidRPr="008D5DA9">
        <w:rPr>
          <w:b/>
          <w:sz w:val="26"/>
          <w:szCs w:val="26"/>
          <w:lang w:val="uk-UA" w:eastAsia="uk-UA"/>
        </w:rPr>
        <w:t xml:space="preserve">соціальної </w:t>
      </w:r>
      <w:r w:rsidRPr="008D5DA9">
        <w:rPr>
          <w:b/>
          <w:sz w:val="26"/>
          <w:szCs w:val="26"/>
          <w:lang w:val="uk-UA" w:eastAsia="uk-UA"/>
        </w:rPr>
        <w:t>компетентності.</w:t>
      </w:r>
    </w:p>
    <w:p w:rsidR="008150EC" w:rsidRPr="008D5DA9" w:rsidRDefault="0056200C" w:rsidP="008150EC">
      <w:pPr>
        <w:ind w:firstLine="708"/>
        <w:jc w:val="both"/>
        <w:rPr>
          <w:sz w:val="26"/>
          <w:szCs w:val="26"/>
          <w:lang w:val="uk-UA" w:eastAsia="uk-UA"/>
        </w:rPr>
      </w:pPr>
      <w:r w:rsidRPr="008D5DA9">
        <w:rPr>
          <w:sz w:val="26"/>
          <w:szCs w:val="26"/>
          <w:lang w:val="uk-UA" w:eastAsia="uk-UA"/>
        </w:rPr>
        <w:t>Згідно з</w:t>
      </w:r>
      <w:r w:rsidR="008150EC" w:rsidRPr="008D5DA9">
        <w:rPr>
          <w:sz w:val="26"/>
          <w:szCs w:val="26"/>
          <w:lang w:val="uk-UA" w:eastAsia="uk-UA"/>
        </w:rPr>
        <w:t xml:space="preserve"> пункт</w:t>
      </w:r>
      <w:r w:rsidRPr="008D5DA9">
        <w:rPr>
          <w:sz w:val="26"/>
          <w:szCs w:val="26"/>
          <w:lang w:val="uk-UA" w:eastAsia="uk-UA"/>
        </w:rPr>
        <w:t>ами</w:t>
      </w:r>
      <w:r w:rsidR="008150EC" w:rsidRPr="008D5DA9">
        <w:rPr>
          <w:sz w:val="26"/>
          <w:szCs w:val="26"/>
          <w:lang w:val="uk-UA" w:eastAsia="uk-UA"/>
        </w:rPr>
        <w:t xml:space="preserve"> 2.8–2.12 Положення про кваліфікаційне оцінювання</w:t>
      </w:r>
      <w:r w:rsidRPr="008D5DA9">
        <w:rPr>
          <w:sz w:val="26"/>
          <w:szCs w:val="26"/>
          <w:lang w:val="uk-UA" w:eastAsia="uk-UA"/>
        </w:rPr>
        <w:t xml:space="preserve"> </w:t>
      </w:r>
      <w:r w:rsidR="008150EC" w:rsidRPr="008D5DA9">
        <w:rPr>
          <w:sz w:val="26"/>
          <w:szCs w:val="26"/>
          <w:lang w:val="uk-UA" w:eastAsia="uk-UA"/>
        </w:rPr>
        <w:t>соціальна компетентність – це сукупність морально-психологічних якостей, поведінкових установок і міжособистісних навичок кандидата, які забезпечують ефективну взаємодію, конструктивну комунікацію та здатність зберігати професійну мотивацію і психологічну стійкість у складних ситуаціях, притаманних судовій діяльності. Зазначена компетентність відображає здатність судді налагоджувати та підтримувати належну комунікацію з учасниками процесу, колегами та суспільством, керувати емоціями, ухвалювати рішення в умовах міжособистісної напруги чи конфлікту, діяти з дотриманням поваги до людської гідності та прав сторін.</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критерію соціальної компетентності визначається через призму його відповідності показникам критері</w:t>
      </w:r>
      <w:r w:rsidR="00B22A35" w:rsidRPr="008D5DA9">
        <w:rPr>
          <w:sz w:val="26"/>
          <w:szCs w:val="26"/>
          <w:lang w:val="uk-UA" w:eastAsia="uk-UA"/>
        </w:rPr>
        <w:t>ю</w:t>
      </w:r>
      <w:r w:rsidRPr="008D5DA9">
        <w:rPr>
          <w:sz w:val="26"/>
          <w:szCs w:val="26"/>
          <w:lang w:val="uk-UA" w:eastAsia="uk-UA"/>
        </w:rPr>
        <w:t xml:space="preserve">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w:t>
      </w:r>
    </w:p>
    <w:p w:rsidR="008150EC" w:rsidRPr="008D5DA9" w:rsidRDefault="008150EC" w:rsidP="008150EC">
      <w:pPr>
        <w:ind w:firstLine="708"/>
        <w:jc w:val="both"/>
        <w:rPr>
          <w:sz w:val="26"/>
          <w:szCs w:val="26"/>
          <w:lang w:val="uk-UA" w:eastAsia="uk-UA"/>
        </w:rPr>
      </w:pPr>
      <w:r w:rsidRPr="008D5DA9">
        <w:rPr>
          <w:sz w:val="26"/>
          <w:szCs w:val="26"/>
          <w:lang w:val="uk-UA" w:eastAsia="uk-UA"/>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w:t>
      </w:r>
    </w:p>
    <w:p w:rsidR="008150EC" w:rsidRPr="008D5DA9" w:rsidRDefault="008150EC" w:rsidP="008150EC">
      <w:pPr>
        <w:ind w:firstLine="708"/>
        <w:jc w:val="both"/>
        <w:rPr>
          <w:sz w:val="26"/>
          <w:szCs w:val="26"/>
          <w:lang w:val="uk-UA" w:eastAsia="uk-UA"/>
        </w:rPr>
      </w:pPr>
      <w:r w:rsidRPr="008D5DA9">
        <w:rPr>
          <w:sz w:val="26"/>
          <w:szCs w:val="26"/>
          <w:lang w:val="uk-UA" w:eastAsia="uk-UA"/>
        </w:rPr>
        <w:t>Стійкість мотивації – це усвідомлена мотивація кандидата на посаду судді до тривалого виконання професійних обов</w:t>
      </w:r>
      <w:r w:rsidR="00B22A35" w:rsidRPr="008D5DA9">
        <w:rPr>
          <w:sz w:val="26"/>
          <w:szCs w:val="26"/>
          <w:lang w:val="uk-UA" w:eastAsia="uk-UA"/>
        </w:rPr>
        <w:t>’</w:t>
      </w:r>
      <w:r w:rsidRPr="008D5DA9">
        <w:rPr>
          <w:sz w:val="26"/>
          <w:szCs w:val="26"/>
          <w:lang w:val="uk-UA" w:eastAsia="uk-UA"/>
        </w:rPr>
        <w:t>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має сталу та усвідомлену мотивацію до служіння суспільству та розбудови правової держави.</w:t>
      </w:r>
    </w:p>
    <w:p w:rsidR="008150EC" w:rsidRPr="008D5DA9" w:rsidRDefault="008150EC" w:rsidP="008150EC">
      <w:pPr>
        <w:ind w:firstLine="708"/>
        <w:jc w:val="both"/>
        <w:rPr>
          <w:sz w:val="26"/>
          <w:szCs w:val="26"/>
          <w:lang w:val="uk-UA" w:eastAsia="uk-UA"/>
        </w:rPr>
      </w:pPr>
      <w:r w:rsidRPr="008D5DA9">
        <w:rPr>
          <w:sz w:val="26"/>
          <w:szCs w:val="26"/>
          <w:lang w:val="uk-UA" w:eastAsia="uk-UA"/>
        </w:rPr>
        <w:lastRenderedPageBreak/>
        <w:t>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в тому числі складні та провокаційні (зокрема, щодо статків, доходів, доброчесності тощо).</w:t>
      </w:r>
    </w:p>
    <w:p w:rsidR="008150EC" w:rsidRPr="008D5DA9" w:rsidRDefault="00B22A35" w:rsidP="008150EC">
      <w:pPr>
        <w:ind w:firstLine="708"/>
        <w:jc w:val="both"/>
        <w:rPr>
          <w:sz w:val="26"/>
          <w:szCs w:val="26"/>
          <w:lang w:val="uk-UA" w:eastAsia="uk-UA"/>
        </w:rPr>
      </w:pPr>
      <w:r w:rsidRPr="008D5DA9">
        <w:rPr>
          <w:sz w:val="26"/>
          <w:szCs w:val="26"/>
          <w:lang w:val="uk-UA" w:eastAsia="uk-UA"/>
        </w:rPr>
        <w:t>Пунктом 5.5</w:t>
      </w:r>
      <w:r w:rsidR="008150EC" w:rsidRPr="008D5DA9">
        <w:rPr>
          <w:sz w:val="26"/>
          <w:szCs w:val="26"/>
          <w:lang w:val="uk-UA" w:eastAsia="uk-UA"/>
        </w:rPr>
        <w:t xml:space="preserve"> Положення про кваліфікаційне оцінювання </w:t>
      </w:r>
      <w:r w:rsidRPr="008D5DA9">
        <w:rPr>
          <w:sz w:val="26"/>
          <w:szCs w:val="26"/>
          <w:lang w:val="uk-UA" w:eastAsia="uk-UA"/>
        </w:rPr>
        <w:t>в</w:t>
      </w:r>
      <w:r w:rsidR="008150EC" w:rsidRPr="008D5DA9">
        <w:rPr>
          <w:sz w:val="26"/>
          <w:szCs w:val="26"/>
          <w:lang w:val="uk-UA" w:eastAsia="uk-UA"/>
        </w:rPr>
        <w:t>становл</w:t>
      </w:r>
      <w:r w:rsidRPr="008D5DA9">
        <w:rPr>
          <w:sz w:val="26"/>
          <w:szCs w:val="26"/>
          <w:lang w:val="uk-UA" w:eastAsia="uk-UA"/>
        </w:rPr>
        <w:t>ено</w:t>
      </w:r>
      <w:r w:rsidR="008150EC" w:rsidRPr="008D5DA9">
        <w:rPr>
          <w:sz w:val="26"/>
          <w:szCs w:val="26"/>
          <w:lang w:val="uk-UA" w:eastAsia="uk-UA"/>
        </w:rPr>
        <w:t>, що кандидат на посаду судді вважається таким, що відповідає критеріям соціальної компетентності, у разі набрання не менше 75 відсотків від суми максимально можливих балів за к</w:t>
      </w:r>
      <w:r w:rsidR="0056200C" w:rsidRPr="008D5DA9">
        <w:rPr>
          <w:sz w:val="26"/>
          <w:szCs w:val="26"/>
          <w:lang w:val="uk-UA" w:eastAsia="uk-UA"/>
        </w:rPr>
        <w:t>ритері</w:t>
      </w:r>
      <w:r w:rsidR="008150EC" w:rsidRPr="008D5DA9">
        <w:rPr>
          <w:sz w:val="26"/>
          <w:szCs w:val="26"/>
          <w:lang w:val="uk-UA" w:eastAsia="uk-UA"/>
        </w:rPr>
        <w:t>й за результатами його оцінювання на етапі «Дослідження досьє та проведення співбесіди».</w:t>
      </w:r>
    </w:p>
    <w:p w:rsidR="008150EC" w:rsidRPr="008D5DA9" w:rsidRDefault="008150EC" w:rsidP="008150EC">
      <w:pPr>
        <w:ind w:firstLine="708"/>
        <w:jc w:val="both"/>
        <w:rPr>
          <w:sz w:val="26"/>
          <w:szCs w:val="26"/>
          <w:lang w:val="uk-UA" w:eastAsia="uk-UA"/>
        </w:rPr>
      </w:pPr>
      <w:r w:rsidRPr="008D5DA9">
        <w:rPr>
          <w:sz w:val="26"/>
          <w:szCs w:val="26"/>
          <w:lang w:val="uk-UA" w:eastAsia="uk-UA"/>
        </w:rPr>
        <w:t>Вага критерію соціальної компетентності та його показників визначена таким чином: соціальна компетентність – 50 балів, з яких: ефективна комунікація –</w:t>
      </w:r>
      <w:r w:rsidR="00C94808" w:rsidRPr="008D5DA9">
        <w:rPr>
          <w:sz w:val="26"/>
          <w:szCs w:val="26"/>
          <w:lang w:val="uk-UA" w:eastAsia="uk-UA"/>
        </w:rPr>
        <w:br/>
      </w:r>
      <w:r w:rsidRPr="008D5DA9">
        <w:rPr>
          <w:sz w:val="26"/>
          <w:szCs w:val="26"/>
          <w:lang w:val="uk-UA" w:eastAsia="uk-UA"/>
        </w:rPr>
        <w:t xml:space="preserve">12,5 </w:t>
      </w:r>
      <w:proofErr w:type="spellStart"/>
      <w:r w:rsidRPr="008D5DA9">
        <w:rPr>
          <w:sz w:val="26"/>
          <w:szCs w:val="26"/>
          <w:lang w:val="uk-UA" w:eastAsia="uk-UA"/>
        </w:rPr>
        <w:t>бала</w:t>
      </w:r>
      <w:proofErr w:type="spellEnd"/>
      <w:r w:rsidRPr="008D5DA9">
        <w:rPr>
          <w:sz w:val="26"/>
          <w:szCs w:val="26"/>
          <w:lang w:val="uk-UA" w:eastAsia="uk-UA"/>
        </w:rPr>
        <w:t xml:space="preserve">; ефективна взаємодія – 12,5 </w:t>
      </w:r>
      <w:proofErr w:type="spellStart"/>
      <w:r w:rsidRPr="008D5DA9">
        <w:rPr>
          <w:sz w:val="26"/>
          <w:szCs w:val="26"/>
          <w:lang w:val="uk-UA" w:eastAsia="uk-UA"/>
        </w:rPr>
        <w:t>бала</w:t>
      </w:r>
      <w:proofErr w:type="spellEnd"/>
      <w:r w:rsidRPr="008D5DA9">
        <w:rPr>
          <w:sz w:val="26"/>
          <w:szCs w:val="26"/>
          <w:lang w:val="uk-UA" w:eastAsia="uk-UA"/>
        </w:rPr>
        <w:t xml:space="preserve">; стійкість мотивації – 12,5 </w:t>
      </w:r>
      <w:proofErr w:type="spellStart"/>
      <w:r w:rsidRPr="008D5DA9">
        <w:rPr>
          <w:sz w:val="26"/>
          <w:szCs w:val="26"/>
          <w:lang w:val="uk-UA" w:eastAsia="uk-UA"/>
        </w:rPr>
        <w:t>бала</w:t>
      </w:r>
      <w:proofErr w:type="spellEnd"/>
      <w:r w:rsidRPr="008D5DA9">
        <w:rPr>
          <w:sz w:val="26"/>
          <w:szCs w:val="26"/>
          <w:lang w:val="uk-UA" w:eastAsia="uk-UA"/>
        </w:rPr>
        <w:t>; емоційна</w:t>
      </w:r>
      <w:r w:rsidR="00C94808" w:rsidRPr="008D5DA9">
        <w:rPr>
          <w:sz w:val="26"/>
          <w:szCs w:val="26"/>
          <w:lang w:val="uk-UA" w:eastAsia="uk-UA"/>
        </w:rPr>
        <w:t xml:space="preserve"> </w:t>
      </w:r>
      <w:r w:rsidRPr="008D5DA9">
        <w:rPr>
          <w:sz w:val="26"/>
          <w:szCs w:val="26"/>
          <w:lang w:val="uk-UA" w:eastAsia="uk-UA"/>
        </w:rPr>
        <w:t xml:space="preserve">стійкість – 12,5 </w:t>
      </w:r>
      <w:proofErr w:type="spellStart"/>
      <w:r w:rsidRPr="008D5DA9">
        <w:rPr>
          <w:sz w:val="26"/>
          <w:szCs w:val="26"/>
          <w:lang w:val="uk-UA" w:eastAsia="uk-UA"/>
        </w:rPr>
        <w:t>бала</w:t>
      </w:r>
      <w:proofErr w:type="spellEnd"/>
      <w:r w:rsidRPr="008D5DA9">
        <w:rPr>
          <w:sz w:val="26"/>
          <w:szCs w:val="26"/>
          <w:lang w:val="uk-UA" w:eastAsia="uk-UA"/>
        </w:rPr>
        <w:t>.</w:t>
      </w:r>
    </w:p>
    <w:p w:rsidR="008150EC" w:rsidRPr="008D5DA9" w:rsidRDefault="006D01BE" w:rsidP="008150EC">
      <w:pPr>
        <w:ind w:firstLine="708"/>
        <w:jc w:val="both"/>
        <w:rPr>
          <w:sz w:val="26"/>
          <w:szCs w:val="26"/>
          <w:lang w:val="uk-UA" w:eastAsia="uk-UA"/>
        </w:rPr>
      </w:pPr>
      <w:r w:rsidRPr="008D5DA9">
        <w:rPr>
          <w:sz w:val="26"/>
          <w:szCs w:val="26"/>
          <w:lang w:val="uk-UA" w:eastAsia="uk-UA"/>
        </w:rPr>
        <w:t>Так само як і в оцінюванні критерію</w:t>
      </w:r>
      <w:r w:rsidR="008150EC" w:rsidRPr="008D5DA9">
        <w:rPr>
          <w:sz w:val="26"/>
          <w:szCs w:val="26"/>
          <w:lang w:val="uk-UA" w:eastAsia="uk-UA"/>
        </w:rPr>
        <w:t xml:space="preserve"> особисто</w:t>
      </w:r>
      <w:r w:rsidRPr="008D5DA9">
        <w:rPr>
          <w:sz w:val="26"/>
          <w:szCs w:val="26"/>
          <w:lang w:val="uk-UA" w:eastAsia="uk-UA"/>
        </w:rPr>
        <w:t>ї</w:t>
      </w:r>
      <w:r w:rsidR="008150EC" w:rsidRPr="008D5DA9">
        <w:rPr>
          <w:sz w:val="26"/>
          <w:szCs w:val="26"/>
          <w:lang w:val="uk-UA" w:eastAsia="uk-UA"/>
        </w:rPr>
        <w:t xml:space="preserve"> компетентн</w:t>
      </w:r>
      <w:r w:rsidRPr="008D5DA9">
        <w:rPr>
          <w:sz w:val="26"/>
          <w:szCs w:val="26"/>
          <w:lang w:val="uk-UA" w:eastAsia="uk-UA"/>
        </w:rPr>
        <w:t>ості</w:t>
      </w:r>
      <w:r w:rsidR="00B22A35" w:rsidRPr="008D5DA9">
        <w:rPr>
          <w:sz w:val="26"/>
          <w:szCs w:val="26"/>
          <w:lang w:val="uk-UA" w:eastAsia="uk-UA"/>
        </w:rPr>
        <w:t>,</w:t>
      </w:r>
      <w:r w:rsidR="008150EC" w:rsidRPr="008D5DA9">
        <w:rPr>
          <w:sz w:val="26"/>
          <w:szCs w:val="26"/>
          <w:lang w:val="uk-UA" w:eastAsia="uk-UA"/>
        </w:rPr>
        <w:t xml:space="preserve"> при оцін</w:t>
      </w:r>
      <w:r w:rsidRPr="008D5DA9">
        <w:rPr>
          <w:sz w:val="26"/>
          <w:szCs w:val="26"/>
          <w:lang w:val="uk-UA" w:eastAsia="uk-UA"/>
        </w:rPr>
        <w:t>юванні</w:t>
      </w:r>
      <w:r w:rsidR="008150EC" w:rsidRPr="008D5DA9">
        <w:rPr>
          <w:sz w:val="26"/>
          <w:szCs w:val="26"/>
          <w:lang w:val="uk-UA" w:eastAsia="uk-UA"/>
        </w:rPr>
        <w:t xml:space="preserve"> відповідності кандидата критерію соціальної компетентності саме на кандидата покладається обов</w:t>
      </w:r>
      <w:r w:rsidR="00C364F0" w:rsidRPr="008D5DA9">
        <w:rPr>
          <w:sz w:val="26"/>
          <w:szCs w:val="26"/>
          <w:lang w:val="uk-UA" w:eastAsia="uk-UA"/>
        </w:rPr>
        <w:t>’</w:t>
      </w:r>
      <w:r w:rsidR="008150EC" w:rsidRPr="008D5DA9">
        <w:rPr>
          <w:sz w:val="26"/>
          <w:szCs w:val="26"/>
          <w:lang w:val="uk-UA" w:eastAsia="uk-UA"/>
        </w:rPr>
        <w:t xml:space="preserve">язок надання повної, достовірної та переконливої інформації про його відповідність </w:t>
      </w:r>
      <w:r w:rsidR="0056200C" w:rsidRPr="008D5DA9">
        <w:rPr>
          <w:sz w:val="26"/>
          <w:szCs w:val="26"/>
          <w:lang w:val="uk-UA" w:eastAsia="uk-UA"/>
        </w:rPr>
        <w:t xml:space="preserve">цьому </w:t>
      </w:r>
      <w:r w:rsidR="008150EC" w:rsidRPr="008D5DA9">
        <w:rPr>
          <w:sz w:val="26"/>
          <w:szCs w:val="26"/>
          <w:lang w:val="uk-UA" w:eastAsia="uk-UA"/>
        </w:rPr>
        <w:t>критерію. Цей обов’язок охоплює не лише загальні біографічні чи майнові дані, а й ті відомості, які мають значення для оцінки соціальної компетентності.</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оцінювання кандидата за критерієм соціальної компетентності здійснюється за</w:t>
      </w:r>
      <w:r w:rsidR="002C6586" w:rsidRPr="008D5DA9">
        <w:rPr>
          <w:sz w:val="26"/>
          <w:szCs w:val="26"/>
          <w:lang w:val="uk-UA" w:eastAsia="uk-UA"/>
        </w:rPr>
        <w:t xml:space="preserve"> його</w:t>
      </w:r>
      <w:r w:rsidRPr="008D5DA9">
        <w:rPr>
          <w:sz w:val="26"/>
          <w:szCs w:val="26"/>
          <w:lang w:val="uk-UA" w:eastAsia="uk-UA"/>
        </w:rPr>
        <w:t xml:space="preserve"> активної участі в підтвердженні відповідності встановленим показникам критері</w:t>
      </w:r>
      <w:r w:rsidR="00B22A35" w:rsidRPr="008D5DA9">
        <w:rPr>
          <w:sz w:val="26"/>
          <w:szCs w:val="26"/>
          <w:lang w:val="uk-UA" w:eastAsia="uk-UA"/>
        </w:rPr>
        <w:t>ю</w:t>
      </w:r>
      <w:r w:rsidRPr="008D5DA9">
        <w:rPr>
          <w:sz w:val="26"/>
          <w:szCs w:val="26"/>
          <w:lang w:val="uk-UA" w:eastAsia="uk-UA"/>
        </w:rPr>
        <w:t>. Пасивна позиція або надання лише формальних відомостей, без належного обґрунтування, саморефлексії та фахового змісту, можуть негативно впливати на оцінювання Комісією відповідного критерію.</w:t>
      </w:r>
    </w:p>
    <w:p w:rsidR="008150EC" w:rsidRPr="008D5DA9" w:rsidRDefault="0056200C" w:rsidP="008150EC">
      <w:pPr>
        <w:ind w:firstLine="708"/>
        <w:jc w:val="both"/>
        <w:rPr>
          <w:sz w:val="26"/>
          <w:szCs w:val="26"/>
          <w:lang w:val="uk-UA" w:eastAsia="uk-UA"/>
        </w:rPr>
      </w:pPr>
      <w:r w:rsidRPr="008D5DA9">
        <w:rPr>
          <w:sz w:val="26"/>
          <w:szCs w:val="26"/>
          <w:lang w:val="uk-UA" w:eastAsia="uk-UA"/>
        </w:rPr>
        <w:t>Н</w:t>
      </w:r>
      <w:r w:rsidR="008150EC" w:rsidRPr="008D5DA9">
        <w:rPr>
          <w:sz w:val="26"/>
          <w:szCs w:val="26"/>
          <w:lang w:val="uk-UA" w:eastAsia="uk-UA"/>
        </w:rPr>
        <w:t>е менш важлива роль</w:t>
      </w:r>
      <w:r w:rsidR="006D01BE" w:rsidRPr="008D5DA9">
        <w:rPr>
          <w:sz w:val="26"/>
          <w:szCs w:val="26"/>
          <w:lang w:val="uk-UA" w:eastAsia="uk-UA"/>
        </w:rPr>
        <w:t xml:space="preserve"> </w:t>
      </w:r>
      <w:r w:rsidR="008150EC" w:rsidRPr="008D5DA9">
        <w:rPr>
          <w:sz w:val="26"/>
          <w:szCs w:val="26"/>
          <w:lang w:val="uk-UA" w:eastAsia="uk-UA"/>
        </w:rPr>
        <w:t>у формуванні стійкого уявлення члена Комісії про рівень відповідності кандидата на посаду судді критерію соціальної компетентності відводиться співбесіді. Саме у процесі співбесіди члени Комісії мають можливість безпосередньо оцінити здатність кандидата до відкритого діалогу, сприйняття критичних запитань без агресії чи захисних реакцій, готовність визнавати помилки, а також загальну здатність до ефективної взаємодії з іншими особами в умовах підвищеного психологічного навантаження.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Важливою ознакою сформованої соціальної компетентності є здатність кандидата чітко й аргументовано пояснити твердження мотиваційного листа, а також надати змістовні, </w:t>
      </w:r>
      <w:proofErr w:type="spellStart"/>
      <w:r w:rsidRPr="008D5DA9">
        <w:rPr>
          <w:sz w:val="26"/>
          <w:szCs w:val="26"/>
          <w:lang w:val="uk-UA" w:eastAsia="uk-UA"/>
        </w:rPr>
        <w:t>логічно</w:t>
      </w:r>
      <w:proofErr w:type="spellEnd"/>
      <w:r w:rsidRPr="008D5DA9">
        <w:rPr>
          <w:sz w:val="26"/>
          <w:szCs w:val="26"/>
          <w:lang w:val="uk-UA" w:eastAsia="uk-UA"/>
        </w:rPr>
        <w:t xml:space="preserve"> узгоджені відповіді щодо відомостей, поданих на підтвердження відповідності цьому критерію. Така здатність свідчить про рівень відкритості, зд</w:t>
      </w:r>
      <w:r w:rsidR="002C6586" w:rsidRPr="008D5DA9">
        <w:rPr>
          <w:sz w:val="26"/>
          <w:szCs w:val="26"/>
          <w:lang w:val="uk-UA" w:eastAsia="uk-UA"/>
        </w:rPr>
        <w:t>іб</w:t>
      </w:r>
      <w:r w:rsidRPr="008D5DA9">
        <w:rPr>
          <w:sz w:val="26"/>
          <w:szCs w:val="26"/>
          <w:lang w:val="uk-UA" w:eastAsia="uk-UA"/>
        </w:rPr>
        <w:t>ність до самоспостереження, уміння адаптуватися до комунікативного контексту та працювати у взаємодії з іншими, що є ключовими елементами с</w:t>
      </w:r>
      <w:r w:rsidR="0085029F" w:rsidRPr="008D5DA9">
        <w:rPr>
          <w:sz w:val="26"/>
          <w:szCs w:val="26"/>
          <w:lang w:val="uk-UA" w:eastAsia="uk-UA"/>
        </w:rPr>
        <w:t>оціальної компетентності судді.</w:t>
      </w:r>
    </w:p>
    <w:p w:rsidR="008150EC" w:rsidRPr="008D5DA9" w:rsidRDefault="008150EC" w:rsidP="008150EC">
      <w:pPr>
        <w:ind w:firstLine="708"/>
        <w:jc w:val="both"/>
        <w:rPr>
          <w:sz w:val="26"/>
          <w:szCs w:val="26"/>
          <w:lang w:val="uk-UA" w:eastAsia="uk-UA"/>
        </w:rPr>
      </w:pPr>
      <w:r w:rsidRPr="008D5DA9">
        <w:rPr>
          <w:sz w:val="26"/>
          <w:szCs w:val="26"/>
          <w:lang w:val="uk-UA" w:eastAsia="uk-UA"/>
        </w:rPr>
        <w:t>Саме</w:t>
      </w:r>
      <w:r w:rsidR="006D01BE" w:rsidRPr="008D5DA9">
        <w:rPr>
          <w:sz w:val="26"/>
          <w:szCs w:val="26"/>
          <w:lang w:val="uk-UA" w:eastAsia="uk-UA"/>
        </w:rPr>
        <w:t xml:space="preserve"> під час </w:t>
      </w:r>
      <w:r w:rsidRPr="008D5DA9">
        <w:rPr>
          <w:sz w:val="26"/>
          <w:szCs w:val="26"/>
          <w:lang w:val="uk-UA" w:eastAsia="uk-UA"/>
        </w:rPr>
        <w:t>співбесід</w:t>
      </w:r>
      <w:r w:rsidR="006D01BE" w:rsidRPr="008D5DA9">
        <w:rPr>
          <w:sz w:val="26"/>
          <w:szCs w:val="26"/>
          <w:lang w:val="uk-UA" w:eastAsia="uk-UA"/>
        </w:rPr>
        <w:t>и</w:t>
      </w:r>
      <w:r w:rsidRPr="008D5DA9">
        <w:rPr>
          <w:sz w:val="26"/>
          <w:szCs w:val="26"/>
          <w:lang w:val="uk-UA" w:eastAsia="uk-UA"/>
        </w:rPr>
        <w:t xml:space="preserve"> формує</w:t>
      </w:r>
      <w:r w:rsidR="006D01BE" w:rsidRPr="008D5DA9">
        <w:rPr>
          <w:sz w:val="26"/>
          <w:szCs w:val="26"/>
          <w:lang w:val="uk-UA" w:eastAsia="uk-UA"/>
        </w:rPr>
        <w:t>ться</w:t>
      </w:r>
      <w:r w:rsidRPr="008D5DA9">
        <w:rPr>
          <w:sz w:val="26"/>
          <w:szCs w:val="26"/>
          <w:lang w:val="uk-UA" w:eastAsia="uk-UA"/>
        </w:rPr>
        <w:t xml:space="preserve"> остаточн</w:t>
      </w:r>
      <w:r w:rsidR="006D01BE" w:rsidRPr="008D5DA9">
        <w:rPr>
          <w:sz w:val="26"/>
          <w:szCs w:val="26"/>
          <w:lang w:val="uk-UA" w:eastAsia="uk-UA"/>
        </w:rPr>
        <w:t>а</w:t>
      </w:r>
      <w:r w:rsidRPr="008D5DA9">
        <w:rPr>
          <w:sz w:val="26"/>
          <w:szCs w:val="26"/>
          <w:lang w:val="uk-UA" w:eastAsia="uk-UA"/>
        </w:rPr>
        <w:t xml:space="preserve"> оцінк</w:t>
      </w:r>
      <w:r w:rsidR="006D01BE" w:rsidRPr="008D5DA9">
        <w:rPr>
          <w:sz w:val="26"/>
          <w:szCs w:val="26"/>
          <w:lang w:val="uk-UA" w:eastAsia="uk-UA"/>
        </w:rPr>
        <w:t>а</w:t>
      </w:r>
      <w:r w:rsidRPr="008D5DA9">
        <w:rPr>
          <w:sz w:val="26"/>
          <w:szCs w:val="26"/>
          <w:lang w:val="uk-UA" w:eastAsia="uk-UA"/>
        </w:rPr>
        <w:t xml:space="preserve"> кандидата на посаду судді. </w:t>
      </w:r>
      <w:r w:rsidR="0064163E" w:rsidRPr="008D5DA9">
        <w:rPr>
          <w:sz w:val="26"/>
          <w:szCs w:val="26"/>
          <w:lang w:val="uk-UA" w:eastAsia="uk-UA"/>
        </w:rPr>
        <w:t>Водночас</w:t>
      </w:r>
      <w:r w:rsidRPr="008D5DA9">
        <w:rPr>
          <w:sz w:val="26"/>
          <w:szCs w:val="26"/>
          <w:lang w:val="uk-UA" w:eastAsia="uk-UA"/>
        </w:rPr>
        <w:t xml:space="preserve"> Комісія підкреслює, що </w:t>
      </w:r>
      <w:r w:rsidR="0064163E" w:rsidRPr="008D5DA9">
        <w:rPr>
          <w:sz w:val="26"/>
          <w:szCs w:val="26"/>
          <w:lang w:val="uk-UA" w:eastAsia="uk-UA"/>
        </w:rPr>
        <w:t>природа</w:t>
      </w:r>
      <w:r w:rsidRPr="008D5DA9">
        <w:rPr>
          <w:sz w:val="26"/>
          <w:szCs w:val="26"/>
          <w:lang w:val="uk-UA" w:eastAsia="uk-UA"/>
        </w:rPr>
        <w:t xml:space="preserve"> оцінювання соціальної компетентності має індивідуальний характер і здійснюється членами Комісії за їх внутрішнім переконанням. Показники відповідності судді (кандидата на посаду судді) критеріям кваліфікаційного оцінювання досліджуються окремо один від одного та </w:t>
      </w:r>
      <w:r w:rsidR="0056200C" w:rsidRPr="008D5DA9">
        <w:rPr>
          <w:sz w:val="26"/>
          <w:szCs w:val="26"/>
          <w:lang w:val="uk-UA" w:eastAsia="uk-UA"/>
        </w:rPr>
        <w:t>в</w:t>
      </w:r>
      <w:r w:rsidRPr="008D5DA9">
        <w:rPr>
          <w:sz w:val="26"/>
          <w:szCs w:val="26"/>
          <w:lang w:val="uk-UA" w:eastAsia="uk-UA"/>
        </w:rPr>
        <w:t xml:space="preserve"> сукупності.</w:t>
      </w:r>
    </w:p>
    <w:p w:rsidR="008150EC" w:rsidRPr="008D5DA9" w:rsidRDefault="008150EC" w:rsidP="00D564A1">
      <w:pPr>
        <w:ind w:firstLine="708"/>
        <w:jc w:val="both"/>
        <w:rPr>
          <w:sz w:val="26"/>
          <w:szCs w:val="26"/>
          <w:lang w:val="uk-UA" w:eastAsia="uk-UA"/>
        </w:rPr>
      </w:pPr>
      <w:r w:rsidRPr="008D5DA9">
        <w:rPr>
          <w:sz w:val="26"/>
          <w:szCs w:val="26"/>
          <w:lang w:val="uk-UA" w:eastAsia="uk-UA"/>
        </w:rPr>
        <w:lastRenderedPageBreak/>
        <w:t>Відповідно до пункту</w:t>
      </w:r>
      <w:r w:rsidR="00B22A35" w:rsidRPr="008D5DA9">
        <w:rPr>
          <w:sz w:val="26"/>
          <w:szCs w:val="26"/>
          <w:lang w:val="uk-UA" w:eastAsia="uk-UA"/>
        </w:rPr>
        <w:t xml:space="preserve"> 5.7</w:t>
      </w:r>
      <w:r w:rsidRPr="008D5DA9">
        <w:rPr>
          <w:sz w:val="26"/>
          <w:szCs w:val="26"/>
          <w:lang w:val="uk-UA" w:eastAsia="uk-UA"/>
        </w:rPr>
        <w:t xml:space="preserve"> Положення про кваліфікаційне </w:t>
      </w:r>
      <w:r w:rsidR="00C85513" w:rsidRPr="008D5DA9">
        <w:rPr>
          <w:sz w:val="26"/>
          <w:szCs w:val="26"/>
          <w:lang w:val="uk-UA" w:eastAsia="uk-UA"/>
        </w:rPr>
        <w:t>о</w:t>
      </w:r>
      <w:r w:rsidR="00D564A1" w:rsidRPr="008D5DA9">
        <w:rPr>
          <w:sz w:val="26"/>
          <w:szCs w:val="26"/>
          <w:lang w:val="uk-UA" w:eastAsia="uk-UA"/>
        </w:rPr>
        <w:t xml:space="preserve">цінювання критерії (показники) особистої та соціальної компетентності на етапі «Дослідження досьє та проведення співбесіди» оцінюються Комісією </w:t>
      </w:r>
      <w:r w:rsidR="00C85513" w:rsidRPr="008D5DA9">
        <w:rPr>
          <w:sz w:val="26"/>
          <w:szCs w:val="26"/>
          <w:lang w:val="uk-UA" w:eastAsia="uk-UA"/>
        </w:rPr>
        <w:t xml:space="preserve">у складі палати або колегії шляхом обчислення середнього арифметичного </w:t>
      </w:r>
      <w:proofErr w:type="spellStart"/>
      <w:r w:rsidR="00C85513" w:rsidRPr="008D5DA9">
        <w:rPr>
          <w:sz w:val="26"/>
          <w:szCs w:val="26"/>
          <w:lang w:val="uk-UA" w:eastAsia="uk-UA"/>
        </w:rPr>
        <w:t>бала</w:t>
      </w:r>
      <w:proofErr w:type="spellEnd"/>
      <w:r w:rsidR="00C85513" w:rsidRPr="008D5DA9">
        <w:rPr>
          <w:sz w:val="26"/>
          <w:szCs w:val="26"/>
          <w:lang w:val="uk-UA" w:eastAsia="uk-UA"/>
        </w:rPr>
        <w:t xml:space="preserve">. У разі проведення оцінювання критеріїв (показників) особистої та соціальної компетентності на етапі «Дослідження досьє та проведення співбесіди» Комісією у складі колегії обчислення середнього арифметичного </w:t>
      </w:r>
      <w:proofErr w:type="spellStart"/>
      <w:r w:rsidR="00C85513" w:rsidRPr="008D5DA9">
        <w:rPr>
          <w:sz w:val="26"/>
          <w:szCs w:val="26"/>
          <w:lang w:val="uk-UA" w:eastAsia="uk-UA"/>
        </w:rPr>
        <w:t>бала</w:t>
      </w:r>
      <w:proofErr w:type="spellEnd"/>
      <w:r w:rsidR="00C85513" w:rsidRPr="008D5DA9">
        <w:rPr>
          <w:sz w:val="26"/>
          <w:szCs w:val="26"/>
          <w:lang w:val="uk-UA" w:eastAsia="uk-UA"/>
        </w:rPr>
        <w:t xml:space="preserve"> здійснюється на підставі оцінок всіх членів колегії</w:t>
      </w:r>
      <w:r w:rsidRPr="008D5DA9">
        <w:rPr>
          <w:sz w:val="26"/>
          <w:szCs w:val="26"/>
          <w:lang w:val="uk-UA" w:eastAsia="uk-UA"/>
        </w:rPr>
        <w:t>.</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Надані кандидатом документи, а також </w:t>
      </w:r>
      <w:r w:rsidR="007476C8" w:rsidRPr="008D5DA9">
        <w:rPr>
          <w:sz w:val="26"/>
          <w:szCs w:val="26"/>
          <w:lang w:val="uk-UA" w:eastAsia="uk-UA"/>
        </w:rPr>
        <w:t>його</w:t>
      </w:r>
      <w:r w:rsidRPr="008D5DA9">
        <w:rPr>
          <w:sz w:val="26"/>
          <w:szCs w:val="26"/>
          <w:lang w:val="uk-UA" w:eastAsia="uk-UA"/>
        </w:rPr>
        <w:t xml:space="preserve"> відповіді під час послідовного обговорення показників соціальної компетентності </w:t>
      </w:r>
      <w:r w:rsidR="0056200C" w:rsidRPr="008D5DA9">
        <w:rPr>
          <w:sz w:val="26"/>
          <w:szCs w:val="26"/>
          <w:lang w:val="uk-UA" w:eastAsia="uk-UA"/>
        </w:rPr>
        <w:t>на співбесіді індивідуально оцінено</w:t>
      </w:r>
      <w:r w:rsidRPr="008D5DA9">
        <w:rPr>
          <w:sz w:val="26"/>
          <w:szCs w:val="26"/>
          <w:lang w:val="uk-UA" w:eastAsia="uk-UA"/>
        </w:rPr>
        <w:t xml:space="preserve"> членами Комісії таким чином:</w:t>
      </w:r>
    </w:p>
    <w:tbl>
      <w:tblPr>
        <w:tblW w:w="5000" w:type="pct"/>
        <w:tblCellMar>
          <w:left w:w="0" w:type="dxa"/>
          <w:right w:w="0" w:type="dxa"/>
        </w:tblCellMar>
        <w:tblLook w:val="04A0" w:firstRow="1" w:lastRow="0" w:firstColumn="1" w:lastColumn="0" w:noHBand="0" w:noVBand="1"/>
      </w:tblPr>
      <w:tblGrid>
        <w:gridCol w:w="1807"/>
        <w:gridCol w:w="2589"/>
        <w:gridCol w:w="824"/>
        <w:gridCol w:w="823"/>
        <w:gridCol w:w="835"/>
        <w:gridCol w:w="1629"/>
        <w:gridCol w:w="1056"/>
        <w:gridCol w:w="29"/>
      </w:tblGrid>
      <w:tr w:rsidR="00AD68A7" w:rsidRPr="008D5DA9" w:rsidTr="002D137C">
        <w:trPr>
          <w:gridAfter w:val="1"/>
          <w:wAfter w:w="15" w:type="pct"/>
          <w:trHeight w:val="315"/>
        </w:trPr>
        <w:tc>
          <w:tcPr>
            <w:tcW w:w="929" w:type="pct"/>
            <w:tcBorders>
              <w:top w:val="single" w:sz="18" w:space="0" w:color="000000"/>
              <w:left w:val="single" w:sz="18" w:space="0" w:color="000000"/>
              <w:bottom w:val="single" w:sz="18"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Критерій</w:t>
            </w:r>
          </w:p>
        </w:tc>
        <w:tc>
          <w:tcPr>
            <w:tcW w:w="1358"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Показник</w:t>
            </w:r>
          </w:p>
        </w:tc>
        <w:tc>
          <w:tcPr>
            <w:tcW w:w="1318" w:type="pct"/>
            <w:gridSpan w:val="3"/>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Бали виставлені членами Комісії за показниками</w:t>
            </w:r>
          </w:p>
        </w:tc>
        <w:tc>
          <w:tcPr>
            <w:tcW w:w="837" w:type="pct"/>
            <w:tcBorders>
              <w:top w:val="single" w:sz="18" w:space="0" w:color="000000"/>
              <w:left w:val="single" w:sz="6" w:space="0" w:color="CCCCCC"/>
              <w:bottom w:val="single" w:sz="6" w:space="0" w:color="000000"/>
              <w:right w:val="single" w:sz="6"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Розрахований за п. 5.7. середній бал</w:t>
            </w:r>
          </w:p>
        </w:tc>
        <w:tc>
          <w:tcPr>
            <w:tcW w:w="543" w:type="pct"/>
            <w:tcBorders>
              <w:top w:val="single" w:sz="18" w:space="0" w:color="000000"/>
              <w:left w:val="single" w:sz="6" w:space="0" w:color="CCCCCC"/>
              <w:bottom w:val="single" w:sz="18" w:space="0" w:color="000000"/>
              <w:right w:val="single" w:sz="18" w:space="0" w:color="000000"/>
            </w:tcBorders>
            <w:shd w:val="clear" w:color="auto" w:fill="F2F2F2"/>
            <w:tcMar>
              <w:top w:w="30" w:type="dxa"/>
              <w:left w:w="45" w:type="dxa"/>
              <w:bottom w:w="30" w:type="dxa"/>
              <w:right w:w="45" w:type="dxa"/>
            </w:tcMar>
            <w:vAlign w:val="center"/>
          </w:tcPr>
          <w:p w:rsidR="00AD68A7" w:rsidRPr="008D5DA9" w:rsidRDefault="00AD68A7" w:rsidP="00397FD3">
            <w:pPr>
              <w:spacing w:line="276" w:lineRule="auto"/>
              <w:jc w:val="center"/>
              <w:rPr>
                <w:sz w:val="26"/>
                <w:szCs w:val="26"/>
                <w:lang w:val="uk-UA"/>
              </w:rPr>
            </w:pPr>
            <w:r w:rsidRPr="008D5DA9">
              <w:rPr>
                <w:sz w:val="26"/>
                <w:szCs w:val="26"/>
                <w:lang w:val="uk-UA"/>
              </w:rPr>
              <w:t>Бал за критерій</w:t>
            </w:r>
          </w:p>
        </w:tc>
      </w:tr>
      <w:tr w:rsidR="002D137C" w:rsidRPr="008D5DA9" w:rsidTr="002D137C">
        <w:trPr>
          <w:gridAfter w:val="1"/>
          <w:wAfter w:w="15" w:type="pct"/>
          <w:trHeight w:val="344"/>
        </w:trPr>
        <w:tc>
          <w:tcPr>
            <w:tcW w:w="929" w:type="pct"/>
            <w:vMerge w:val="restart"/>
            <w:tcBorders>
              <w:top w:val="single" w:sz="18" w:space="0" w:color="000000"/>
              <w:left w:val="single" w:sz="18" w:space="0" w:color="000000"/>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rPr>
                <w:sz w:val="26"/>
                <w:szCs w:val="26"/>
                <w:highlight w:val="yellow"/>
                <w:lang w:val="uk-UA"/>
              </w:rPr>
            </w:pPr>
            <w:r w:rsidRPr="008D5DA9">
              <w:rPr>
                <w:sz w:val="26"/>
                <w:szCs w:val="26"/>
                <w:lang w:val="uk-UA"/>
              </w:rPr>
              <w:t>соціальна компетентність</w:t>
            </w:r>
          </w:p>
        </w:tc>
        <w:tc>
          <w:tcPr>
            <w:tcW w:w="1358"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комунікація</w:t>
            </w:r>
          </w:p>
        </w:tc>
        <w:tc>
          <w:tcPr>
            <w:tcW w:w="438"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B55E88">
            <w:pPr>
              <w:spacing w:line="276" w:lineRule="auto"/>
              <w:jc w:val="center"/>
              <w:rPr>
                <w:sz w:val="26"/>
                <w:szCs w:val="26"/>
                <w:lang w:val="uk-UA"/>
              </w:rPr>
            </w:pPr>
            <w:r>
              <w:rPr>
                <w:sz w:val="26"/>
                <w:szCs w:val="26"/>
                <w:lang w:val="uk-UA"/>
              </w:rPr>
              <w:t>9</w:t>
            </w:r>
          </w:p>
        </w:tc>
        <w:tc>
          <w:tcPr>
            <w:tcW w:w="437"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9</w:t>
            </w:r>
          </w:p>
        </w:tc>
        <w:tc>
          <w:tcPr>
            <w:tcW w:w="443" w:type="pct"/>
            <w:vMerge w:val="restart"/>
            <w:tcBorders>
              <w:top w:val="single" w:sz="18" w:space="0" w:color="000000"/>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10</w:t>
            </w:r>
          </w:p>
        </w:tc>
        <w:tc>
          <w:tcPr>
            <w:tcW w:w="837" w:type="pct"/>
            <w:vMerge w:val="restart"/>
            <w:tcBorders>
              <w:top w:val="single" w:sz="18"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76C8" w:rsidP="006F4F44">
            <w:pPr>
              <w:spacing w:line="276" w:lineRule="auto"/>
              <w:jc w:val="center"/>
              <w:rPr>
                <w:sz w:val="26"/>
                <w:szCs w:val="26"/>
                <w:lang w:val="uk-UA"/>
              </w:rPr>
            </w:pPr>
            <w:r w:rsidRPr="008D5DA9">
              <w:rPr>
                <w:sz w:val="26"/>
                <w:szCs w:val="26"/>
                <w:lang w:val="uk-UA"/>
              </w:rPr>
              <w:t>9,</w:t>
            </w:r>
            <w:r w:rsidR="006F4F44">
              <w:rPr>
                <w:sz w:val="26"/>
                <w:szCs w:val="26"/>
                <w:lang w:val="uk-UA"/>
              </w:rPr>
              <w:t>33</w:t>
            </w:r>
          </w:p>
        </w:tc>
        <w:tc>
          <w:tcPr>
            <w:tcW w:w="543" w:type="pct"/>
            <w:vMerge w:val="restart"/>
            <w:tcBorders>
              <w:top w:val="single" w:sz="18" w:space="0" w:color="000000"/>
              <w:left w:val="single" w:sz="6" w:space="0" w:color="CCCCCC"/>
              <w:bottom w:val="single" w:sz="18" w:space="0" w:color="000000"/>
              <w:right w:val="single" w:sz="18" w:space="0" w:color="000000"/>
            </w:tcBorders>
            <w:tcMar>
              <w:top w:w="30" w:type="dxa"/>
              <w:left w:w="45" w:type="dxa"/>
              <w:bottom w:w="30" w:type="dxa"/>
              <w:right w:w="45" w:type="dxa"/>
            </w:tcMar>
            <w:vAlign w:val="center"/>
            <w:hideMark/>
          </w:tcPr>
          <w:p w:rsidR="002D137C" w:rsidRPr="008D5DA9" w:rsidRDefault="007476C8" w:rsidP="00D22EEE">
            <w:pPr>
              <w:spacing w:line="276" w:lineRule="auto"/>
              <w:jc w:val="center"/>
              <w:rPr>
                <w:sz w:val="26"/>
                <w:szCs w:val="26"/>
                <w:highlight w:val="yellow"/>
                <w:lang w:val="uk-UA"/>
              </w:rPr>
            </w:pPr>
            <w:r w:rsidRPr="008D5DA9">
              <w:rPr>
                <w:sz w:val="26"/>
                <w:szCs w:val="26"/>
                <w:lang w:val="uk-UA"/>
              </w:rPr>
              <w:t>3</w:t>
            </w:r>
            <w:r w:rsidR="00D22EEE">
              <w:rPr>
                <w:sz w:val="26"/>
                <w:szCs w:val="26"/>
                <w:lang w:val="uk-UA"/>
              </w:rPr>
              <w:t>8</w:t>
            </w:r>
            <w:r w:rsidRPr="008D5DA9">
              <w:rPr>
                <w:sz w:val="26"/>
                <w:szCs w:val="26"/>
                <w:lang w:val="uk-UA"/>
              </w:rPr>
              <w:t>,</w:t>
            </w:r>
            <w:r w:rsidR="00D22EEE">
              <w:rPr>
                <w:sz w:val="26"/>
                <w:szCs w:val="26"/>
                <w:lang w:val="uk-UA"/>
              </w:rPr>
              <w:t>32</w:t>
            </w: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64163E">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18" w:space="0" w:color="000000"/>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18" w:space="0" w:color="000000"/>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ефективна взаємодія</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9</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9</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7476C8" w:rsidP="00B55E88">
            <w:pPr>
              <w:spacing w:line="276" w:lineRule="auto"/>
              <w:jc w:val="center"/>
              <w:rPr>
                <w:sz w:val="26"/>
                <w:szCs w:val="26"/>
                <w:lang w:val="uk-UA"/>
              </w:rPr>
            </w:pPr>
            <w:r w:rsidRPr="008D5DA9">
              <w:rPr>
                <w:sz w:val="26"/>
                <w:szCs w:val="26"/>
                <w:lang w:val="uk-UA"/>
              </w:rPr>
              <w:t>9,33</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r w:rsidRPr="008D5DA9">
              <w:rPr>
                <w:sz w:val="26"/>
                <w:szCs w:val="26"/>
                <w:lang w:val="uk-UA"/>
              </w:rPr>
              <w:t>стійкість мотивації</w:t>
            </w: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B55E88">
            <w:pPr>
              <w:spacing w:line="276" w:lineRule="auto"/>
              <w:jc w:val="center"/>
              <w:rPr>
                <w:sz w:val="26"/>
                <w:szCs w:val="26"/>
                <w:lang w:val="uk-UA"/>
              </w:rPr>
            </w:pPr>
            <w:r>
              <w:rPr>
                <w:sz w:val="26"/>
                <w:szCs w:val="26"/>
                <w:lang w:val="uk-UA"/>
              </w:rPr>
              <w:t>8</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6F4F44" w:rsidP="00397FD3">
            <w:pPr>
              <w:spacing w:line="276" w:lineRule="auto"/>
              <w:jc w:val="center"/>
              <w:rPr>
                <w:sz w:val="26"/>
                <w:szCs w:val="26"/>
                <w:lang w:val="uk-UA"/>
              </w:rPr>
            </w:pPr>
            <w:r>
              <w:rPr>
                <w:sz w:val="26"/>
                <w:szCs w:val="26"/>
                <w:lang w:val="uk-UA"/>
              </w:rPr>
              <w:t>10</w:t>
            </w:r>
          </w:p>
        </w:tc>
        <w:tc>
          <w:tcPr>
            <w:tcW w:w="837" w:type="pct"/>
            <w:vMerge w:val="restart"/>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tcPr>
          <w:p w:rsidR="002D137C" w:rsidRPr="008D5DA9" w:rsidRDefault="00D22EEE" w:rsidP="00D22EEE">
            <w:pPr>
              <w:spacing w:line="276" w:lineRule="auto"/>
              <w:jc w:val="center"/>
              <w:rPr>
                <w:sz w:val="26"/>
                <w:szCs w:val="26"/>
                <w:lang w:val="uk-UA"/>
              </w:rPr>
            </w:pPr>
            <w:r>
              <w:rPr>
                <w:sz w:val="26"/>
                <w:szCs w:val="26"/>
                <w:lang w:val="uk-UA"/>
              </w:rPr>
              <w:t>9</w:t>
            </w:r>
            <w:r w:rsidR="007476C8" w:rsidRPr="008D5DA9">
              <w:rPr>
                <w:sz w:val="26"/>
                <w:szCs w:val="26"/>
                <w:lang w:val="uk-UA"/>
              </w:rPr>
              <w:t>,</w:t>
            </w:r>
            <w:r>
              <w:rPr>
                <w:sz w:val="26"/>
                <w:szCs w:val="26"/>
                <w:lang w:val="uk-UA"/>
              </w:rPr>
              <w:t>33</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jc w:val="center"/>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6"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6"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tcBorders>
              <w:top w:val="outset" w:sz="6" w:space="0" w:color="auto"/>
              <w:left w:val="outset" w:sz="6" w:space="0" w:color="auto"/>
              <w:bottom w:val="outset" w:sz="6" w:space="0" w:color="auto"/>
              <w:right w:val="outset" w:sz="6" w:space="0" w:color="auto"/>
            </w:tcBorders>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1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hideMark/>
          </w:tcPr>
          <w:p w:rsidR="002D137C" w:rsidRPr="008D5DA9" w:rsidRDefault="002D137C" w:rsidP="00397FD3">
            <w:pPr>
              <w:spacing w:line="276" w:lineRule="auto"/>
              <w:jc w:val="center"/>
              <w:rPr>
                <w:sz w:val="26"/>
                <w:szCs w:val="26"/>
                <w:lang w:val="uk-UA"/>
              </w:rPr>
            </w:pPr>
          </w:p>
          <w:p w:rsidR="002D137C" w:rsidRPr="008D5DA9" w:rsidRDefault="002D137C" w:rsidP="00397FD3">
            <w:pPr>
              <w:spacing w:line="276" w:lineRule="auto"/>
              <w:jc w:val="center"/>
              <w:rPr>
                <w:sz w:val="26"/>
                <w:szCs w:val="26"/>
                <w:lang w:val="uk-UA"/>
              </w:rPr>
            </w:pPr>
            <w:r w:rsidRPr="008D5DA9">
              <w:rPr>
                <w:sz w:val="26"/>
                <w:szCs w:val="26"/>
                <w:lang w:val="uk-UA"/>
              </w:rPr>
              <w:t>емоційна стійкість</w:t>
            </w:r>
          </w:p>
          <w:p w:rsidR="002D137C" w:rsidRPr="008D5DA9" w:rsidRDefault="002D137C" w:rsidP="00397FD3">
            <w:pPr>
              <w:spacing w:line="276" w:lineRule="auto"/>
              <w:jc w:val="center"/>
              <w:rPr>
                <w:sz w:val="26"/>
                <w:szCs w:val="26"/>
                <w:lang w:val="uk-UA"/>
              </w:rPr>
            </w:pPr>
          </w:p>
        </w:tc>
        <w:tc>
          <w:tcPr>
            <w:tcW w:w="438"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397FD3">
            <w:pPr>
              <w:spacing w:line="276" w:lineRule="auto"/>
              <w:jc w:val="center"/>
              <w:rPr>
                <w:sz w:val="26"/>
                <w:szCs w:val="26"/>
                <w:lang w:val="uk-UA"/>
              </w:rPr>
            </w:pPr>
            <w:r w:rsidRPr="008D5DA9">
              <w:rPr>
                <w:sz w:val="26"/>
                <w:szCs w:val="26"/>
                <w:lang w:val="uk-UA"/>
              </w:rPr>
              <w:t>10</w:t>
            </w:r>
          </w:p>
        </w:tc>
        <w:tc>
          <w:tcPr>
            <w:tcW w:w="437"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7476C8" w:rsidP="00B55E88">
            <w:pPr>
              <w:spacing w:line="276" w:lineRule="auto"/>
              <w:jc w:val="center"/>
              <w:rPr>
                <w:sz w:val="26"/>
                <w:szCs w:val="26"/>
                <w:lang w:val="uk-UA"/>
              </w:rPr>
            </w:pPr>
            <w:r w:rsidRPr="008D5DA9">
              <w:rPr>
                <w:sz w:val="26"/>
                <w:szCs w:val="26"/>
                <w:lang w:val="uk-UA"/>
              </w:rPr>
              <w:t>10</w:t>
            </w:r>
          </w:p>
        </w:tc>
        <w:tc>
          <w:tcPr>
            <w:tcW w:w="443" w:type="pct"/>
            <w:vMerge w:val="restart"/>
            <w:tcBorders>
              <w:top w:val="single" w:sz="6" w:space="0" w:color="CCCCCC"/>
              <w:left w:val="single" w:sz="6" w:space="0" w:color="CCCCCC"/>
              <w:right w:val="single" w:sz="6" w:space="0" w:color="000000"/>
            </w:tcBorders>
            <w:tcMar>
              <w:top w:w="30" w:type="dxa"/>
              <w:left w:w="45" w:type="dxa"/>
              <w:bottom w:w="30" w:type="dxa"/>
              <w:right w:w="45" w:type="dxa"/>
            </w:tcMar>
            <w:vAlign w:val="center"/>
          </w:tcPr>
          <w:p w:rsidR="002D137C" w:rsidRPr="008D5DA9" w:rsidRDefault="00D22EEE" w:rsidP="00B55E88">
            <w:pPr>
              <w:spacing w:line="276" w:lineRule="auto"/>
              <w:jc w:val="center"/>
              <w:rPr>
                <w:sz w:val="26"/>
                <w:szCs w:val="26"/>
                <w:lang w:val="uk-UA"/>
              </w:rPr>
            </w:pPr>
            <w:r>
              <w:rPr>
                <w:sz w:val="26"/>
                <w:szCs w:val="26"/>
                <w:lang w:val="uk-UA"/>
              </w:rPr>
              <w:t>11</w:t>
            </w:r>
          </w:p>
        </w:tc>
        <w:tc>
          <w:tcPr>
            <w:tcW w:w="837" w:type="pct"/>
            <w:vMerge w:val="restart"/>
            <w:tcBorders>
              <w:top w:val="single" w:sz="6" w:space="0" w:color="CCCCCC"/>
              <w:left w:val="single" w:sz="6" w:space="0" w:color="CCCCCC"/>
              <w:bottom w:val="single" w:sz="18" w:space="0" w:color="000000"/>
              <w:right w:val="single" w:sz="6" w:space="0" w:color="000000"/>
            </w:tcBorders>
            <w:tcMar>
              <w:top w:w="30" w:type="dxa"/>
              <w:left w:w="45" w:type="dxa"/>
              <w:bottom w:w="30" w:type="dxa"/>
              <w:right w:w="45" w:type="dxa"/>
            </w:tcMar>
            <w:vAlign w:val="center"/>
          </w:tcPr>
          <w:p w:rsidR="002D137C" w:rsidRPr="008D5DA9" w:rsidRDefault="00D22EEE" w:rsidP="00771A12">
            <w:pPr>
              <w:spacing w:line="276" w:lineRule="auto"/>
              <w:jc w:val="center"/>
              <w:rPr>
                <w:sz w:val="26"/>
                <w:szCs w:val="26"/>
                <w:lang w:val="uk-UA"/>
              </w:rPr>
            </w:pPr>
            <w:r>
              <w:rPr>
                <w:sz w:val="26"/>
                <w:szCs w:val="26"/>
                <w:lang w:val="uk-UA"/>
              </w:rPr>
              <w:t>1</w:t>
            </w:r>
            <w:r w:rsidR="00771A12">
              <w:rPr>
                <w:sz w:val="26"/>
                <w:szCs w:val="26"/>
                <w:lang w:val="uk-UA"/>
              </w:rPr>
              <w:t>0,33</w:t>
            </w: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r w:rsidR="002D137C" w:rsidRPr="008D5DA9" w:rsidTr="002D137C">
        <w:trPr>
          <w:trHeight w:val="35"/>
        </w:trPr>
        <w:tc>
          <w:tcPr>
            <w:tcW w:w="929" w:type="pct"/>
            <w:vMerge/>
            <w:tcBorders>
              <w:top w:val="single" w:sz="18" w:space="0" w:color="000000"/>
              <w:left w:val="single" w:sz="18" w:space="0" w:color="000000"/>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1358" w:type="pct"/>
            <w:vMerge/>
            <w:tcBorders>
              <w:top w:val="single" w:sz="6" w:space="0" w:color="CCCCCC"/>
              <w:left w:val="single" w:sz="6" w:space="0" w:color="CCCCCC"/>
              <w:bottom w:val="single" w:sz="18" w:space="0" w:color="000000"/>
              <w:right w:val="single" w:sz="6" w:space="0" w:color="000000"/>
            </w:tcBorders>
            <w:vAlign w:val="center"/>
            <w:hideMark/>
          </w:tcPr>
          <w:p w:rsidR="002D137C" w:rsidRPr="008D5DA9" w:rsidRDefault="002D137C" w:rsidP="00397FD3">
            <w:pPr>
              <w:spacing w:line="276" w:lineRule="auto"/>
              <w:rPr>
                <w:sz w:val="26"/>
                <w:szCs w:val="26"/>
                <w:highlight w:val="yellow"/>
                <w:lang w:val="uk-UA"/>
              </w:rPr>
            </w:pPr>
          </w:p>
        </w:tc>
        <w:tc>
          <w:tcPr>
            <w:tcW w:w="438"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37"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443" w:type="pct"/>
            <w:vMerge/>
            <w:tcBorders>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837" w:type="pct"/>
            <w:vMerge/>
            <w:tcBorders>
              <w:top w:val="single" w:sz="6" w:space="0" w:color="CCCCCC"/>
              <w:left w:val="single" w:sz="6" w:space="0" w:color="CCCCCC"/>
              <w:bottom w:val="single" w:sz="18" w:space="0" w:color="000000"/>
              <w:right w:val="single" w:sz="6" w:space="0" w:color="000000"/>
            </w:tcBorders>
            <w:vAlign w:val="center"/>
          </w:tcPr>
          <w:p w:rsidR="002D137C" w:rsidRPr="008D5DA9" w:rsidRDefault="002D137C" w:rsidP="00397FD3">
            <w:pPr>
              <w:spacing w:line="276" w:lineRule="auto"/>
              <w:rPr>
                <w:sz w:val="26"/>
                <w:szCs w:val="26"/>
                <w:highlight w:val="yellow"/>
                <w:lang w:val="uk-UA"/>
              </w:rPr>
            </w:pPr>
          </w:p>
        </w:tc>
        <w:tc>
          <w:tcPr>
            <w:tcW w:w="543" w:type="pct"/>
            <w:vMerge/>
            <w:tcBorders>
              <w:top w:val="single" w:sz="18" w:space="0" w:color="000000"/>
              <w:left w:val="single" w:sz="6" w:space="0" w:color="CCCCCC"/>
              <w:bottom w:val="single" w:sz="18" w:space="0" w:color="000000"/>
              <w:right w:val="single" w:sz="18" w:space="0" w:color="000000"/>
            </w:tcBorders>
            <w:vAlign w:val="center"/>
            <w:hideMark/>
          </w:tcPr>
          <w:p w:rsidR="002D137C" w:rsidRPr="008D5DA9" w:rsidRDefault="002D137C" w:rsidP="00397FD3">
            <w:pPr>
              <w:spacing w:line="276" w:lineRule="auto"/>
              <w:rPr>
                <w:sz w:val="26"/>
                <w:szCs w:val="26"/>
                <w:highlight w:val="yellow"/>
                <w:lang w:val="uk-UA"/>
              </w:rPr>
            </w:pPr>
          </w:p>
        </w:tc>
        <w:tc>
          <w:tcPr>
            <w:tcW w:w="15" w:type="pct"/>
            <w:vAlign w:val="center"/>
            <w:hideMark/>
          </w:tcPr>
          <w:p w:rsidR="002D137C" w:rsidRPr="008D5DA9" w:rsidRDefault="002D137C" w:rsidP="00397FD3">
            <w:pPr>
              <w:spacing w:line="276" w:lineRule="auto"/>
              <w:rPr>
                <w:sz w:val="26"/>
                <w:szCs w:val="26"/>
                <w:highlight w:val="yellow"/>
                <w:lang w:val="uk-UA"/>
              </w:rPr>
            </w:pPr>
          </w:p>
        </w:tc>
      </w:tr>
    </w:tbl>
    <w:p w:rsidR="00E0590E" w:rsidRPr="008D5DA9" w:rsidRDefault="00E0590E" w:rsidP="00E0590E">
      <w:pPr>
        <w:ind w:firstLine="708"/>
        <w:jc w:val="both"/>
        <w:rPr>
          <w:sz w:val="26"/>
          <w:szCs w:val="26"/>
          <w:lang w:val="uk-UA" w:eastAsia="uk-UA"/>
        </w:rPr>
      </w:pPr>
      <w:r w:rsidRPr="008D5DA9">
        <w:rPr>
          <w:sz w:val="26"/>
          <w:szCs w:val="26"/>
          <w:lang w:val="uk-UA" w:eastAsia="uk-UA"/>
        </w:rPr>
        <w:t xml:space="preserve">Отже, надана </w:t>
      </w:r>
      <w:r w:rsidR="00A4418D" w:rsidRPr="008D5DA9">
        <w:rPr>
          <w:sz w:val="26"/>
          <w:szCs w:val="26"/>
          <w:lang w:val="uk-UA" w:eastAsia="uk-UA"/>
        </w:rPr>
        <w:t xml:space="preserve">в поясненнях </w:t>
      </w:r>
      <w:r w:rsidRPr="008D5DA9">
        <w:rPr>
          <w:sz w:val="26"/>
          <w:szCs w:val="26"/>
          <w:lang w:val="uk-UA" w:eastAsia="uk-UA"/>
        </w:rPr>
        <w:t xml:space="preserve">та </w:t>
      </w:r>
      <w:r w:rsidR="00A4418D" w:rsidRPr="008D5DA9">
        <w:rPr>
          <w:sz w:val="26"/>
          <w:szCs w:val="26"/>
          <w:lang w:val="uk-UA" w:eastAsia="uk-UA"/>
        </w:rPr>
        <w:t>на</w:t>
      </w:r>
      <w:r w:rsidRPr="008D5DA9">
        <w:rPr>
          <w:sz w:val="26"/>
          <w:szCs w:val="26"/>
          <w:lang w:val="uk-UA" w:eastAsia="uk-UA"/>
        </w:rPr>
        <w:t xml:space="preserve"> співбесіді</w:t>
      </w:r>
      <w:r w:rsidR="00A4418D" w:rsidRPr="008D5DA9">
        <w:rPr>
          <w:lang w:val="uk-UA"/>
        </w:rPr>
        <w:t xml:space="preserve"> </w:t>
      </w:r>
      <w:r w:rsidR="00A4418D" w:rsidRPr="008D5DA9">
        <w:rPr>
          <w:sz w:val="26"/>
          <w:szCs w:val="26"/>
          <w:lang w:val="uk-UA" w:eastAsia="uk-UA"/>
        </w:rPr>
        <w:t>інформація</w:t>
      </w:r>
      <w:r w:rsidRPr="008D5DA9">
        <w:rPr>
          <w:sz w:val="26"/>
          <w:szCs w:val="26"/>
          <w:lang w:val="uk-UA" w:eastAsia="uk-UA"/>
        </w:rPr>
        <w:t xml:space="preserve"> продемонструва</w:t>
      </w:r>
      <w:r w:rsidR="00B22A35" w:rsidRPr="008D5DA9">
        <w:rPr>
          <w:sz w:val="26"/>
          <w:szCs w:val="26"/>
          <w:lang w:val="uk-UA" w:eastAsia="uk-UA"/>
        </w:rPr>
        <w:t>л</w:t>
      </w:r>
      <w:r w:rsidR="00A4418D" w:rsidRPr="008D5DA9">
        <w:rPr>
          <w:sz w:val="26"/>
          <w:szCs w:val="26"/>
          <w:lang w:val="uk-UA" w:eastAsia="uk-UA"/>
        </w:rPr>
        <w:t>а</w:t>
      </w:r>
      <w:r w:rsidRPr="008D5DA9">
        <w:rPr>
          <w:sz w:val="26"/>
          <w:szCs w:val="26"/>
          <w:lang w:val="uk-UA" w:eastAsia="uk-UA"/>
        </w:rPr>
        <w:t xml:space="preserve"> належний рівень соціальної компетентності кандидата.</w:t>
      </w:r>
    </w:p>
    <w:p w:rsidR="0085029F" w:rsidRPr="008D5DA9" w:rsidRDefault="00B22A35" w:rsidP="00E0590E">
      <w:pPr>
        <w:ind w:firstLine="708"/>
        <w:jc w:val="both"/>
        <w:rPr>
          <w:sz w:val="26"/>
          <w:szCs w:val="26"/>
          <w:lang w:val="uk-UA" w:eastAsia="uk-UA"/>
        </w:rPr>
      </w:pPr>
      <w:r w:rsidRPr="008D5DA9">
        <w:rPr>
          <w:sz w:val="26"/>
          <w:szCs w:val="26"/>
          <w:lang w:val="uk-UA" w:eastAsia="uk-UA"/>
        </w:rPr>
        <w:t>З</w:t>
      </w:r>
      <w:r w:rsidR="00E0590E" w:rsidRPr="008D5DA9">
        <w:rPr>
          <w:sz w:val="26"/>
          <w:szCs w:val="26"/>
          <w:lang w:val="uk-UA" w:eastAsia="uk-UA"/>
        </w:rPr>
        <w:t>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w:t>
      </w:r>
      <w:r w:rsidR="0056200C" w:rsidRPr="008D5DA9">
        <w:rPr>
          <w:sz w:val="26"/>
          <w:szCs w:val="26"/>
          <w:lang w:val="uk-UA" w:eastAsia="uk-UA"/>
        </w:rPr>
        <w:t>,</w:t>
      </w:r>
      <w:r w:rsidR="00E0590E" w:rsidRPr="008D5DA9">
        <w:rPr>
          <w:sz w:val="26"/>
          <w:szCs w:val="26"/>
          <w:lang w:val="uk-UA" w:eastAsia="uk-UA"/>
        </w:rPr>
        <w:t xml:space="preserve"> становить </w:t>
      </w:r>
      <w:r w:rsidR="00D22EEE">
        <w:rPr>
          <w:sz w:val="26"/>
          <w:szCs w:val="26"/>
          <w:lang w:val="uk-UA" w:eastAsia="uk-UA"/>
        </w:rPr>
        <w:t>38</w:t>
      </w:r>
      <w:r w:rsidR="00314218" w:rsidRPr="008D5DA9">
        <w:rPr>
          <w:sz w:val="26"/>
          <w:szCs w:val="26"/>
          <w:lang w:val="uk-UA" w:eastAsia="uk-UA"/>
        </w:rPr>
        <w:t>,</w:t>
      </w:r>
      <w:r w:rsidR="00D22EEE">
        <w:rPr>
          <w:sz w:val="26"/>
          <w:szCs w:val="26"/>
          <w:lang w:val="uk-UA" w:eastAsia="uk-UA"/>
        </w:rPr>
        <w:t>32</w:t>
      </w:r>
      <w:r w:rsidR="00143A44" w:rsidRPr="008D5DA9">
        <w:rPr>
          <w:sz w:val="26"/>
          <w:szCs w:val="26"/>
          <w:lang w:val="uk-UA" w:eastAsia="uk-UA"/>
        </w:rPr>
        <w:t xml:space="preserve"> </w:t>
      </w:r>
      <w:proofErr w:type="spellStart"/>
      <w:r w:rsidR="00143A44" w:rsidRPr="008D5DA9">
        <w:rPr>
          <w:sz w:val="26"/>
          <w:szCs w:val="26"/>
          <w:lang w:val="uk-UA" w:eastAsia="uk-UA"/>
        </w:rPr>
        <w:t>бал</w:t>
      </w:r>
      <w:r w:rsidR="000020F7" w:rsidRPr="008D5DA9">
        <w:rPr>
          <w:sz w:val="26"/>
          <w:szCs w:val="26"/>
          <w:lang w:val="uk-UA" w:eastAsia="uk-UA"/>
        </w:rPr>
        <w:t>а</w:t>
      </w:r>
      <w:proofErr w:type="spellEnd"/>
      <w:r w:rsidR="00E0590E" w:rsidRPr="008D5DA9">
        <w:rPr>
          <w:sz w:val="26"/>
          <w:szCs w:val="26"/>
          <w:lang w:val="uk-UA" w:eastAsia="uk-UA"/>
        </w:rPr>
        <w:t xml:space="preserve"> із 50 можливих, що </w:t>
      </w:r>
      <w:r w:rsidR="00AD7A68" w:rsidRPr="008D5DA9">
        <w:rPr>
          <w:sz w:val="26"/>
          <w:szCs w:val="26"/>
          <w:lang w:val="uk-UA" w:eastAsia="uk-UA"/>
        </w:rPr>
        <w:t>вищ</w:t>
      </w:r>
      <w:r w:rsidR="00A4418D" w:rsidRPr="008D5DA9">
        <w:rPr>
          <w:sz w:val="26"/>
          <w:szCs w:val="26"/>
          <w:lang w:val="uk-UA" w:eastAsia="uk-UA"/>
        </w:rPr>
        <w:t>е</w:t>
      </w:r>
      <w:r w:rsidR="00E0590E" w:rsidRPr="008D5DA9">
        <w:rPr>
          <w:sz w:val="26"/>
          <w:szCs w:val="26"/>
          <w:lang w:val="uk-UA" w:eastAsia="uk-UA"/>
        </w:rPr>
        <w:t xml:space="preserve"> 75% (37,5 </w:t>
      </w:r>
      <w:proofErr w:type="spellStart"/>
      <w:r w:rsidR="00E0590E" w:rsidRPr="008D5DA9">
        <w:rPr>
          <w:sz w:val="26"/>
          <w:szCs w:val="26"/>
          <w:lang w:val="uk-UA" w:eastAsia="uk-UA"/>
        </w:rPr>
        <w:t>бала</w:t>
      </w:r>
      <w:proofErr w:type="spellEnd"/>
      <w:r w:rsidR="00E0590E" w:rsidRPr="008D5DA9">
        <w:rPr>
          <w:sz w:val="26"/>
          <w:szCs w:val="26"/>
          <w:lang w:val="uk-UA" w:eastAsia="uk-UA"/>
        </w:rPr>
        <w:t>)</w:t>
      </w:r>
      <w:r w:rsidR="0064163E" w:rsidRPr="008D5DA9">
        <w:rPr>
          <w:sz w:val="26"/>
          <w:szCs w:val="26"/>
          <w:lang w:val="uk-UA" w:eastAsia="uk-UA"/>
        </w:rPr>
        <w:t xml:space="preserve"> максимально можливого </w:t>
      </w:r>
      <w:proofErr w:type="spellStart"/>
      <w:r w:rsidR="0064163E" w:rsidRPr="008D5DA9">
        <w:rPr>
          <w:sz w:val="26"/>
          <w:szCs w:val="26"/>
          <w:lang w:val="uk-UA" w:eastAsia="uk-UA"/>
        </w:rPr>
        <w:t>бала</w:t>
      </w:r>
      <w:proofErr w:type="spellEnd"/>
      <w:r w:rsidR="00E0590E" w:rsidRPr="008D5DA9">
        <w:rPr>
          <w:sz w:val="26"/>
          <w:szCs w:val="26"/>
          <w:lang w:val="uk-UA" w:eastAsia="uk-UA"/>
        </w:rPr>
        <w:t xml:space="preserve">, тому Комісія виснує, що кандидат відповідає критерію </w:t>
      </w:r>
      <w:r w:rsidR="005676A1" w:rsidRPr="008D5DA9">
        <w:rPr>
          <w:sz w:val="26"/>
          <w:szCs w:val="26"/>
          <w:lang w:val="uk-UA" w:eastAsia="uk-UA"/>
        </w:rPr>
        <w:t>соціальної</w:t>
      </w:r>
      <w:r w:rsidR="00E0590E" w:rsidRPr="008D5DA9">
        <w:rPr>
          <w:sz w:val="26"/>
          <w:szCs w:val="26"/>
          <w:lang w:val="uk-UA" w:eastAsia="uk-UA"/>
        </w:rPr>
        <w:t xml:space="preserve"> компетентності.</w:t>
      </w:r>
    </w:p>
    <w:p w:rsidR="007E32BE" w:rsidRPr="008D5DA9" w:rsidRDefault="007E32BE" w:rsidP="00E0590E">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V-ІV. Загальні принципи</w:t>
      </w:r>
      <w:r w:rsidR="00EE3C34" w:rsidRPr="008D5DA9">
        <w:rPr>
          <w:b/>
          <w:sz w:val="26"/>
          <w:szCs w:val="26"/>
          <w:lang w:val="uk-UA" w:eastAsia="uk-UA"/>
        </w:rPr>
        <w:t>,</w:t>
      </w:r>
      <w:r w:rsidRPr="008D5DA9">
        <w:rPr>
          <w:b/>
          <w:sz w:val="26"/>
          <w:szCs w:val="26"/>
          <w:lang w:val="uk-UA" w:eastAsia="uk-UA"/>
        </w:rPr>
        <w:t xml:space="preserve"> застосов</w:t>
      </w:r>
      <w:r w:rsidR="00B22A35" w:rsidRPr="008D5DA9">
        <w:rPr>
          <w:b/>
          <w:sz w:val="26"/>
          <w:szCs w:val="26"/>
          <w:lang w:val="uk-UA" w:eastAsia="uk-UA"/>
        </w:rPr>
        <w:t>а</w:t>
      </w:r>
      <w:r w:rsidRPr="008D5DA9">
        <w:rPr>
          <w:b/>
          <w:sz w:val="26"/>
          <w:szCs w:val="26"/>
          <w:lang w:val="uk-UA" w:eastAsia="uk-UA"/>
        </w:rPr>
        <w:t>ні Комісією при встановленн</w:t>
      </w:r>
      <w:r w:rsidR="00B22A35" w:rsidRPr="008D5DA9">
        <w:rPr>
          <w:b/>
          <w:sz w:val="26"/>
          <w:szCs w:val="26"/>
          <w:lang w:val="uk-UA" w:eastAsia="uk-UA"/>
        </w:rPr>
        <w:t>і</w:t>
      </w:r>
      <w:r w:rsidRPr="008D5DA9">
        <w:rPr>
          <w:b/>
          <w:sz w:val="26"/>
          <w:szCs w:val="26"/>
          <w:lang w:val="uk-UA" w:eastAsia="uk-UA"/>
        </w:rPr>
        <w:t xml:space="preserve">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Комісія відзначає, що доброчесність та професійна етика – це взаємопов’язаний комплекс морально-етичних якостей кандидата на посаду судді, що підтверджує його незалежність, чесність та відкритість як у службовій діяльності, так і поза її межами. Він охоплює принципи неупередженості, непідкупності, відповідального ставлення до </w:t>
      </w:r>
      <w:r w:rsidRPr="008D5DA9">
        <w:rPr>
          <w:sz w:val="26"/>
          <w:szCs w:val="26"/>
          <w:lang w:val="uk-UA" w:eastAsia="uk-UA"/>
        </w:rPr>
        <w:lastRenderedPageBreak/>
        <w:t>етичних норм та бездоганної поведінки у професійній діяльності та особистому житті. Ці якості також включають законність джерел походження майна кандидата на посаду судді, відповідність рівня його життя та життя членів його сім’ї задекларованим доходам, а також узгодженість способу життя кандидата із його попереднім правовим статусом.</w:t>
      </w:r>
    </w:p>
    <w:p w:rsidR="008150EC" w:rsidRPr="008D5DA9" w:rsidRDefault="008150EC" w:rsidP="008150EC">
      <w:pPr>
        <w:ind w:firstLine="708"/>
        <w:jc w:val="both"/>
        <w:rPr>
          <w:sz w:val="26"/>
          <w:szCs w:val="26"/>
          <w:lang w:val="uk-UA" w:eastAsia="uk-UA"/>
        </w:rPr>
      </w:pPr>
      <w:r w:rsidRPr="008D5DA9">
        <w:rPr>
          <w:sz w:val="26"/>
          <w:szCs w:val="26"/>
          <w:lang w:val="uk-UA" w:eastAsia="uk-UA"/>
        </w:rPr>
        <w:t>Таким чином, на переконання Комісії, доброчесність і професійна етика є фундаментальними критеріями, які забезпечують суспільну довіру до судової влади та гарантують дотримання принципів верховенства права.</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Функціонування судової влади, до складу суддівського корпусу якої входитимуть судді, які не відповідають критеріям доброчесності та професійної етики, є таким, що не відповідає очікуванням суспільства та фактично ставить під загрозу інтереси національної безпеки, громадського порядку та захист прав і свобод людей. </w:t>
      </w:r>
    </w:p>
    <w:p w:rsidR="008150EC" w:rsidRPr="008D5DA9" w:rsidRDefault="007E32BE" w:rsidP="008150EC">
      <w:pPr>
        <w:ind w:firstLine="708"/>
        <w:jc w:val="both"/>
        <w:rPr>
          <w:sz w:val="26"/>
          <w:szCs w:val="26"/>
          <w:lang w:val="uk-UA" w:eastAsia="uk-UA"/>
        </w:rPr>
      </w:pPr>
      <w:r w:rsidRPr="008D5DA9">
        <w:rPr>
          <w:sz w:val="26"/>
          <w:szCs w:val="26"/>
          <w:lang w:val="uk-UA" w:eastAsia="uk-UA"/>
        </w:rPr>
        <w:t xml:space="preserve">І </w:t>
      </w:r>
      <w:r w:rsidR="008150EC" w:rsidRPr="008D5DA9">
        <w:rPr>
          <w:sz w:val="26"/>
          <w:szCs w:val="26"/>
          <w:lang w:val="uk-UA" w:eastAsia="uk-UA"/>
        </w:rPr>
        <w:t>хоча Комісія виходить із того, що кандидат на посаду судді відповідає критеріям доброчесності та професійної етики, однак така презумпція є спростовною, а рівень відповідності критері</w:t>
      </w:r>
      <w:r w:rsidR="0056200C" w:rsidRPr="008D5DA9">
        <w:rPr>
          <w:sz w:val="26"/>
          <w:szCs w:val="26"/>
          <w:lang w:val="uk-UA" w:eastAsia="uk-UA"/>
        </w:rPr>
        <w:t>ям</w:t>
      </w:r>
      <w:r w:rsidR="008150EC" w:rsidRPr="008D5DA9">
        <w:rPr>
          <w:sz w:val="26"/>
          <w:szCs w:val="26"/>
          <w:lang w:val="uk-UA" w:eastAsia="uk-UA"/>
        </w:rPr>
        <w:t xml:space="preserve"> доброчесності та професійної етики підлягає  з’ясуванню у процесі кваліфікаційного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Відповідність кандидата на посаду судді критеріям доброчесності та професійної етики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p w:rsidR="00F84983" w:rsidRPr="008D5DA9" w:rsidRDefault="008150EC" w:rsidP="008150EC">
      <w:pPr>
        <w:ind w:firstLine="708"/>
        <w:jc w:val="both"/>
        <w:rPr>
          <w:sz w:val="26"/>
          <w:szCs w:val="26"/>
          <w:lang w:val="uk-UA" w:eastAsia="uk-UA"/>
        </w:rPr>
      </w:pPr>
      <w:r w:rsidRPr="008D5DA9">
        <w:rPr>
          <w:sz w:val="26"/>
          <w:szCs w:val="26"/>
          <w:lang w:val="uk-UA" w:eastAsia="uk-UA"/>
        </w:rPr>
        <w:t>Наповнюють зміст</w:t>
      </w:r>
      <w:r w:rsidR="00A4418D" w:rsidRPr="008D5DA9">
        <w:rPr>
          <w:sz w:val="26"/>
          <w:szCs w:val="26"/>
          <w:lang w:val="uk-UA" w:eastAsia="uk-UA"/>
        </w:rPr>
        <w:t>ом</w:t>
      </w:r>
      <w:r w:rsidRPr="008D5DA9">
        <w:rPr>
          <w:sz w:val="26"/>
          <w:szCs w:val="26"/>
          <w:lang w:val="uk-UA" w:eastAsia="uk-UA"/>
        </w:rPr>
        <w:t xml:space="preserve"> </w:t>
      </w:r>
      <w:r w:rsidR="00A4418D" w:rsidRPr="008D5DA9">
        <w:rPr>
          <w:sz w:val="26"/>
          <w:szCs w:val="26"/>
          <w:lang w:val="uk-UA" w:eastAsia="uk-UA"/>
        </w:rPr>
        <w:t>ці</w:t>
      </w:r>
      <w:r w:rsidRPr="008D5DA9">
        <w:rPr>
          <w:sz w:val="26"/>
          <w:szCs w:val="26"/>
          <w:lang w:val="uk-UA" w:eastAsia="uk-UA"/>
        </w:rPr>
        <w:t xml:space="preserve"> показник</w:t>
      </w:r>
      <w:r w:rsidR="00A4418D" w:rsidRPr="008D5DA9">
        <w:rPr>
          <w:sz w:val="26"/>
          <w:szCs w:val="26"/>
          <w:lang w:val="uk-UA" w:eastAsia="uk-UA"/>
        </w:rPr>
        <w:t>и</w:t>
      </w:r>
      <w:r w:rsidRPr="008D5DA9">
        <w:rPr>
          <w:sz w:val="26"/>
          <w:szCs w:val="26"/>
          <w:lang w:val="uk-UA" w:eastAsia="uk-UA"/>
        </w:rPr>
        <w:t xml:space="preserve"> затверджені </w:t>
      </w:r>
      <w:r w:rsidR="00B22A35" w:rsidRPr="008D5DA9">
        <w:rPr>
          <w:sz w:val="26"/>
          <w:szCs w:val="26"/>
          <w:lang w:val="uk-UA" w:eastAsia="uk-UA"/>
        </w:rPr>
        <w:t xml:space="preserve">рішенням </w:t>
      </w:r>
      <w:r w:rsidRPr="008D5DA9">
        <w:rPr>
          <w:sz w:val="26"/>
          <w:szCs w:val="26"/>
          <w:lang w:val="uk-UA" w:eastAsia="uk-UA"/>
        </w:rPr>
        <w:t>Вищо</w:t>
      </w:r>
      <w:r w:rsidR="00B22A35" w:rsidRPr="008D5DA9">
        <w:rPr>
          <w:sz w:val="26"/>
          <w:szCs w:val="26"/>
          <w:lang w:val="uk-UA" w:eastAsia="uk-UA"/>
        </w:rPr>
        <w:t>ї</w:t>
      </w:r>
      <w:r w:rsidRPr="008D5DA9">
        <w:rPr>
          <w:sz w:val="26"/>
          <w:szCs w:val="26"/>
          <w:lang w:val="uk-UA" w:eastAsia="uk-UA"/>
        </w:rPr>
        <w:t xml:space="preserve"> рад</w:t>
      </w:r>
      <w:r w:rsidR="00B22A35" w:rsidRPr="008D5DA9">
        <w:rPr>
          <w:sz w:val="26"/>
          <w:szCs w:val="26"/>
          <w:lang w:val="uk-UA" w:eastAsia="uk-UA"/>
        </w:rPr>
        <w:t>и</w:t>
      </w:r>
      <w:r w:rsidRPr="008D5DA9">
        <w:rPr>
          <w:sz w:val="26"/>
          <w:szCs w:val="26"/>
          <w:lang w:val="uk-UA" w:eastAsia="uk-UA"/>
        </w:rPr>
        <w:t xml:space="preserve"> правосуддя </w:t>
      </w:r>
      <w:r w:rsidR="00B22A35" w:rsidRPr="008D5DA9">
        <w:rPr>
          <w:sz w:val="26"/>
          <w:szCs w:val="26"/>
          <w:lang w:val="uk-UA" w:eastAsia="uk-UA"/>
        </w:rPr>
        <w:t xml:space="preserve">від 17 грудня 2024 року № 3659/0/15-24 </w:t>
      </w:r>
      <w:r w:rsidRPr="008D5DA9">
        <w:rPr>
          <w:sz w:val="26"/>
          <w:szCs w:val="26"/>
          <w:lang w:val="uk-UA" w:eastAsia="uk-UA"/>
        </w:rPr>
        <w:t>Єдині показники для оцінки доброчесності та професійної етики су</w:t>
      </w:r>
      <w:r w:rsidR="00F84983" w:rsidRPr="008D5DA9">
        <w:rPr>
          <w:sz w:val="26"/>
          <w:szCs w:val="26"/>
          <w:lang w:val="uk-UA" w:eastAsia="uk-UA"/>
        </w:rPr>
        <w:t>дді (кандидата на посаду судді)</w:t>
      </w:r>
      <w:r w:rsidR="00B22A35" w:rsidRPr="008D5DA9">
        <w:rPr>
          <w:sz w:val="26"/>
          <w:szCs w:val="26"/>
          <w:lang w:val="uk-UA" w:eastAsia="uk-UA"/>
        </w:rPr>
        <w:t xml:space="preserve"> </w:t>
      </w:r>
      <w:r w:rsidR="00F84983" w:rsidRPr="008D5DA9">
        <w:rPr>
          <w:sz w:val="26"/>
          <w:szCs w:val="26"/>
          <w:lang w:val="uk-UA" w:eastAsia="uk-UA"/>
        </w:rPr>
        <w:t>(далі – Єдині показники).</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Встановлення невідповідності показникам відбувається через призму істотності та суттєвості невідповідності тому чи іншому показнику. </w:t>
      </w:r>
    </w:p>
    <w:p w:rsidR="008150EC" w:rsidRPr="008D5DA9" w:rsidRDefault="008150EC" w:rsidP="008150EC">
      <w:pPr>
        <w:ind w:firstLine="708"/>
        <w:jc w:val="both"/>
        <w:rPr>
          <w:sz w:val="26"/>
          <w:szCs w:val="26"/>
          <w:lang w:val="uk-UA" w:eastAsia="uk-UA"/>
        </w:rPr>
      </w:pPr>
      <w:r w:rsidRPr="008D5DA9">
        <w:rPr>
          <w:sz w:val="26"/>
          <w:szCs w:val="26"/>
          <w:lang w:val="uk-UA"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w:t>
      </w:r>
      <w:r w:rsidR="0056200C" w:rsidRPr="008D5DA9">
        <w:rPr>
          <w:sz w:val="26"/>
          <w:szCs w:val="26"/>
          <w:lang w:val="uk-UA" w:eastAsia="uk-UA"/>
        </w:rPr>
        <w:t>. У</w:t>
      </w:r>
      <w:r w:rsidRPr="008D5DA9">
        <w:rPr>
          <w:sz w:val="26"/>
          <w:szCs w:val="26"/>
          <w:lang w:val="uk-UA" w:eastAsia="uk-UA"/>
        </w:rPr>
        <w:t xml:space="preserve"> такому разі відповідн</w:t>
      </w:r>
      <w:r w:rsidR="00495D15" w:rsidRPr="008D5DA9">
        <w:rPr>
          <w:sz w:val="26"/>
          <w:szCs w:val="26"/>
          <w:lang w:val="uk-UA" w:eastAsia="uk-UA"/>
        </w:rPr>
        <w:t>і</w:t>
      </w:r>
      <w:r w:rsidRPr="008D5DA9">
        <w:rPr>
          <w:sz w:val="26"/>
          <w:szCs w:val="26"/>
          <w:lang w:val="uk-UA" w:eastAsia="uk-UA"/>
        </w:rPr>
        <w:t xml:space="preserve"> критері</w:t>
      </w:r>
      <w:r w:rsidR="00495D15" w:rsidRPr="008D5DA9">
        <w:rPr>
          <w:sz w:val="26"/>
          <w:szCs w:val="26"/>
          <w:lang w:val="uk-UA" w:eastAsia="uk-UA"/>
        </w:rPr>
        <w:t>ї</w:t>
      </w:r>
      <w:r w:rsidRPr="008D5DA9">
        <w:rPr>
          <w:sz w:val="26"/>
          <w:szCs w:val="26"/>
          <w:lang w:val="uk-UA" w:eastAsia="uk-UA"/>
        </w:rPr>
        <w:t xml:space="preserve"> оціню</w:t>
      </w:r>
      <w:r w:rsidR="00495D15" w:rsidRPr="008D5DA9">
        <w:rPr>
          <w:sz w:val="26"/>
          <w:szCs w:val="26"/>
          <w:lang w:val="uk-UA" w:eastAsia="uk-UA"/>
        </w:rPr>
        <w:t>ю</w:t>
      </w:r>
      <w:r w:rsidRPr="008D5DA9">
        <w:rPr>
          <w:sz w:val="26"/>
          <w:szCs w:val="26"/>
          <w:lang w:val="uk-UA" w:eastAsia="uk-UA"/>
        </w:rPr>
        <w:t>ться у 0 балів. Для встановлення істотності обставин використовується стандарт обґрунтованого сумніву, за яким для прийняття рішення мають існувати відповідні та достатні фактичні дані, які є переконливими для звичайної розсудливої людини щодо того, що кандидат на посаду судді може не відповідати критеріям доброчесності та професійної етики. Обставин</w:t>
      </w:r>
      <w:r w:rsidR="0056200C" w:rsidRPr="008D5DA9">
        <w:rPr>
          <w:sz w:val="26"/>
          <w:szCs w:val="26"/>
          <w:lang w:val="uk-UA" w:eastAsia="uk-UA"/>
        </w:rPr>
        <w:t>ами</w:t>
      </w:r>
      <w:r w:rsidRPr="008D5DA9">
        <w:rPr>
          <w:sz w:val="26"/>
          <w:szCs w:val="26"/>
          <w:lang w:val="uk-UA" w:eastAsia="uk-UA"/>
        </w:rPr>
        <w:t>, що вказують на істотність порушення правил та/або норм</w:t>
      </w:r>
      <w:r w:rsidR="0056200C" w:rsidRPr="008D5DA9">
        <w:rPr>
          <w:sz w:val="26"/>
          <w:szCs w:val="26"/>
          <w:lang w:val="uk-UA" w:eastAsia="uk-UA"/>
        </w:rPr>
        <w:t>,</w:t>
      </w:r>
      <w:r w:rsidRPr="008D5DA9">
        <w:rPr>
          <w:sz w:val="26"/>
          <w:szCs w:val="26"/>
          <w:lang w:val="uk-UA" w:eastAsia="uk-UA"/>
        </w:rPr>
        <w:t xml:space="preserve"> є, зокрема: тяжкість діяння та його наслідки, суб</w:t>
      </w:r>
      <w:r w:rsidR="00495D15" w:rsidRPr="008D5DA9">
        <w:rPr>
          <w:sz w:val="26"/>
          <w:szCs w:val="26"/>
          <w:lang w:val="uk-UA" w:eastAsia="uk-UA"/>
        </w:rPr>
        <w:t>’</w:t>
      </w:r>
      <w:r w:rsidRPr="008D5DA9">
        <w:rPr>
          <w:sz w:val="26"/>
          <w:szCs w:val="26"/>
          <w:lang w:val="uk-UA" w:eastAsia="uk-UA"/>
        </w:rPr>
        <w:t xml:space="preserve">єктивна сторона поведінки, історичний контекст події, систематичність, давність порушення тощо.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Пунктом 5.10 Положення про кваліфікаційне оцінювання </w:t>
      </w:r>
      <w:r w:rsidR="00B22A35" w:rsidRPr="008D5DA9">
        <w:rPr>
          <w:sz w:val="26"/>
          <w:szCs w:val="26"/>
          <w:lang w:val="uk-UA" w:eastAsia="uk-UA"/>
        </w:rPr>
        <w:t>в</w:t>
      </w:r>
      <w:r w:rsidRPr="008D5DA9">
        <w:rPr>
          <w:sz w:val="26"/>
          <w:szCs w:val="26"/>
          <w:lang w:val="uk-UA" w:eastAsia="uk-UA"/>
        </w:rPr>
        <w:t xml:space="preserve">становлено, що кандидат на посаду судді не відповідає критеріям доброчесності та професійної етики у разі встановлення невідповідності хоча б одному показнику, визначеному </w:t>
      </w:r>
      <w:r w:rsidR="00E64C2C" w:rsidRPr="008D5DA9">
        <w:rPr>
          <w:sz w:val="26"/>
          <w:szCs w:val="26"/>
          <w:lang w:val="uk-UA" w:eastAsia="uk-UA"/>
        </w:rPr>
        <w:t xml:space="preserve">              </w:t>
      </w:r>
      <w:r w:rsidRPr="008D5DA9">
        <w:rPr>
          <w:sz w:val="26"/>
          <w:szCs w:val="26"/>
          <w:lang w:val="uk-UA" w:eastAsia="uk-UA"/>
        </w:rPr>
        <w:t>пунктом 2.13 Положення про кваліфікаційне оцінювання.</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Натомість у разі суттєвої невідповідності </w:t>
      </w:r>
      <w:r w:rsidR="0079242B" w:rsidRPr="008D5DA9">
        <w:rPr>
          <w:sz w:val="26"/>
          <w:szCs w:val="26"/>
          <w:lang w:val="uk-UA" w:eastAsia="uk-UA"/>
        </w:rPr>
        <w:t xml:space="preserve">кандидата на посаду судді </w:t>
      </w:r>
      <w:r w:rsidRPr="008D5DA9">
        <w:rPr>
          <w:sz w:val="26"/>
          <w:szCs w:val="26"/>
          <w:lang w:val="uk-UA" w:eastAsia="uk-UA"/>
        </w:rPr>
        <w:t>показнику знижується на 15 балів оцінка за кожним показником критері</w:t>
      </w:r>
      <w:r w:rsidR="0079242B" w:rsidRPr="008D5DA9">
        <w:rPr>
          <w:sz w:val="26"/>
          <w:szCs w:val="26"/>
          <w:lang w:val="uk-UA" w:eastAsia="uk-UA"/>
        </w:rPr>
        <w:t>їв</w:t>
      </w:r>
      <w:r w:rsidRPr="008D5DA9">
        <w:rPr>
          <w:sz w:val="26"/>
          <w:szCs w:val="26"/>
          <w:lang w:val="uk-UA" w:eastAsia="uk-UA"/>
        </w:rPr>
        <w:t xml:space="preserve"> доброчесності та професійної етики. На цьому етапі враховуються ознаки, що створюють ймовірність відхилення від очікуваних стандартів, навіть якщо фактичні дані не є повними чи </w:t>
      </w:r>
      <w:r w:rsidRPr="008D5DA9">
        <w:rPr>
          <w:sz w:val="26"/>
          <w:szCs w:val="26"/>
          <w:lang w:val="uk-UA" w:eastAsia="uk-UA"/>
        </w:rPr>
        <w:lastRenderedPageBreak/>
        <w:t xml:space="preserve">остаточними. На переконання Комісії, такий підхід відповідає принципу превентивності, дозволяє фокусувати увагу на потенційно проблемних випадках і є прийнятним для </w:t>
      </w:r>
      <w:r w:rsidR="002C6586" w:rsidRPr="008D5DA9">
        <w:rPr>
          <w:sz w:val="26"/>
          <w:szCs w:val="26"/>
          <w:lang w:val="uk-UA" w:eastAsia="uk-UA"/>
        </w:rPr>
        <w:t>ухвалення</w:t>
      </w:r>
      <w:r w:rsidRPr="008D5DA9">
        <w:rPr>
          <w:sz w:val="26"/>
          <w:szCs w:val="26"/>
          <w:lang w:val="uk-UA" w:eastAsia="uk-UA"/>
        </w:rPr>
        <w:t xml:space="preserve"> рішень в межах конкурсної процедури з мінімальними негативними наслідками для кандидата. </w:t>
      </w:r>
      <w:r w:rsidR="0056200C" w:rsidRPr="008D5DA9">
        <w:rPr>
          <w:sz w:val="26"/>
          <w:szCs w:val="26"/>
          <w:lang w:val="uk-UA" w:eastAsia="uk-UA"/>
        </w:rPr>
        <w:t>Водночас</w:t>
      </w:r>
      <w:r w:rsidRPr="008D5DA9">
        <w:rPr>
          <w:sz w:val="26"/>
          <w:szCs w:val="26"/>
          <w:lang w:val="uk-UA" w:eastAsia="uk-UA"/>
        </w:rPr>
        <w:t xml:space="preserve"> з метою обмеження </w:t>
      </w:r>
      <w:proofErr w:type="spellStart"/>
      <w:r w:rsidRPr="008D5DA9">
        <w:rPr>
          <w:sz w:val="26"/>
          <w:szCs w:val="26"/>
          <w:lang w:val="uk-UA" w:eastAsia="uk-UA"/>
        </w:rPr>
        <w:t>дискреції</w:t>
      </w:r>
      <w:proofErr w:type="spellEnd"/>
      <w:r w:rsidRPr="008D5DA9">
        <w:rPr>
          <w:sz w:val="26"/>
          <w:szCs w:val="26"/>
          <w:lang w:val="uk-UA" w:eastAsia="uk-UA"/>
        </w:rPr>
        <w:t xml:space="preserve"> Комісії сума балів є фіксованою, а застосування такого зниження потребує окремого голосування під час закритого обговорення. </w:t>
      </w:r>
    </w:p>
    <w:p w:rsidR="008150EC" w:rsidRPr="008D5DA9" w:rsidRDefault="008150EC" w:rsidP="008150EC">
      <w:pPr>
        <w:ind w:firstLine="708"/>
        <w:jc w:val="both"/>
        <w:rPr>
          <w:sz w:val="26"/>
          <w:szCs w:val="26"/>
          <w:lang w:val="uk-UA" w:eastAsia="uk-UA"/>
        </w:rPr>
      </w:pPr>
      <w:r w:rsidRPr="008D5DA9">
        <w:rPr>
          <w:sz w:val="26"/>
          <w:szCs w:val="26"/>
          <w:lang w:val="uk-UA" w:eastAsia="uk-UA"/>
        </w:rPr>
        <w:t xml:space="preserve">Таким чином, поєднання оцінки ризику як попереднього фільтру та обґрунтованого сумніву як фінального критерію дозволяє забезпечити баланс між ефективністю процедури та захистом прав і репутації кандидатів. </w:t>
      </w:r>
    </w:p>
    <w:p w:rsidR="007E32BE" w:rsidRPr="008D5DA9" w:rsidRDefault="007E32BE" w:rsidP="008150EC">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b/>
          <w:sz w:val="26"/>
          <w:szCs w:val="26"/>
          <w:lang w:val="uk-UA" w:eastAsia="uk-UA"/>
        </w:rPr>
        <w:t>V-V. Встановлення відповідності кандидата критері</w:t>
      </w:r>
      <w:r w:rsidR="0056200C" w:rsidRPr="008D5DA9">
        <w:rPr>
          <w:b/>
          <w:sz w:val="26"/>
          <w:szCs w:val="26"/>
          <w:lang w:val="uk-UA" w:eastAsia="uk-UA"/>
        </w:rPr>
        <w:t>ям</w:t>
      </w:r>
      <w:r w:rsidRPr="008D5DA9">
        <w:rPr>
          <w:b/>
          <w:sz w:val="26"/>
          <w:szCs w:val="26"/>
          <w:lang w:val="uk-UA" w:eastAsia="uk-UA"/>
        </w:rPr>
        <w:t xml:space="preserve"> </w:t>
      </w:r>
      <w:r w:rsidR="002C6586" w:rsidRPr="008D5DA9">
        <w:rPr>
          <w:b/>
          <w:sz w:val="26"/>
          <w:szCs w:val="26"/>
          <w:lang w:val="uk-UA" w:eastAsia="uk-UA"/>
        </w:rPr>
        <w:t xml:space="preserve">доброчесності та </w:t>
      </w:r>
      <w:r w:rsidRPr="008D5DA9">
        <w:rPr>
          <w:b/>
          <w:sz w:val="26"/>
          <w:szCs w:val="26"/>
          <w:lang w:val="uk-UA" w:eastAsia="uk-UA"/>
        </w:rPr>
        <w:t>професійної етики.</w:t>
      </w:r>
    </w:p>
    <w:p w:rsidR="00047F13" w:rsidRPr="008D5DA9" w:rsidRDefault="00047F13" w:rsidP="00C86193">
      <w:pPr>
        <w:ind w:firstLine="708"/>
        <w:jc w:val="both"/>
        <w:rPr>
          <w:sz w:val="26"/>
          <w:szCs w:val="26"/>
          <w:lang w:val="uk-UA" w:eastAsia="uk-UA"/>
        </w:rPr>
      </w:pPr>
      <w:r w:rsidRPr="008D5DA9">
        <w:rPr>
          <w:sz w:val="26"/>
          <w:szCs w:val="26"/>
          <w:lang w:val="uk-UA" w:eastAsia="uk-UA"/>
        </w:rPr>
        <w:t>За результатами дослідження досьє, а також проведеної співбесіди Комісією з кандидатом обговорено обставини, які викл</w:t>
      </w:r>
      <w:r w:rsidR="006C7B6A" w:rsidRPr="008D5DA9">
        <w:rPr>
          <w:sz w:val="26"/>
          <w:szCs w:val="26"/>
          <w:lang w:val="uk-UA" w:eastAsia="uk-UA"/>
        </w:rPr>
        <w:t>икають обґрунтований сумнів у його</w:t>
      </w:r>
      <w:r w:rsidRPr="008D5DA9">
        <w:rPr>
          <w:sz w:val="26"/>
          <w:szCs w:val="26"/>
          <w:lang w:val="uk-UA" w:eastAsia="uk-UA"/>
        </w:rPr>
        <w:t xml:space="preserve"> відповідності критеріям доб</w:t>
      </w:r>
      <w:r w:rsidR="0082734E" w:rsidRPr="008D5DA9">
        <w:rPr>
          <w:sz w:val="26"/>
          <w:szCs w:val="26"/>
          <w:lang w:val="uk-UA" w:eastAsia="uk-UA"/>
        </w:rPr>
        <w:t>рочесності та професійної етики.</w:t>
      </w:r>
    </w:p>
    <w:p w:rsidR="00A442B0" w:rsidRPr="008D5DA9" w:rsidRDefault="001977FC" w:rsidP="00A442B0">
      <w:pPr>
        <w:ind w:firstLine="708"/>
        <w:jc w:val="both"/>
        <w:rPr>
          <w:sz w:val="26"/>
          <w:szCs w:val="26"/>
          <w:lang w:val="uk-UA" w:eastAsia="uk-UA"/>
        </w:rPr>
      </w:pPr>
      <w:r w:rsidRPr="008D5DA9">
        <w:rPr>
          <w:sz w:val="26"/>
          <w:szCs w:val="26"/>
          <w:lang w:val="uk-UA" w:eastAsia="uk-UA"/>
        </w:rPr>
        <w:t xml:space="preserve">Зокрема, </w:t>
      </w:r>
      <w:r w:rsidR="0050335B" w:rsidRPr="008D5DA9">
        <w:rPr>
          <w:sz w:val="26"/>
          <w:szCs w:val="26"/>
          <w:lang w:val="uk-UA" w:eastAsia="uk-UA"/>
        </w:rPr>
        <w:t>Комісією обговорено інформацію</w:t>
      </w:r>
      <w:r w:rsidRPr="008D5DA9">
        <w:rPr>
          <w:sz w:val="26"/>
          <w:szCs w:val="26"/>
          <w:lang w:val="uk-UA" w:eastAsia="uk-UA"/>
        </w:rPr>
        <w:t xml:space="preserve"> ГРД</w:t>
      </w:r>
      <w:r w:rsidR="0050335B" w:rsidRPr="008D5DA9">
        <w:rPr>
          <w:sz w:val="26"/>
          <w:szCs w:val="26"/>
          <w:lang w:val="uk-UA" w:eastAsia="uk-UA"/>
        </w:rPr>
        <w:t xml:space="preserve">, яка сама </w:t>
      </w:r>
      <w:r w:rsidR="00CC790B" w:rsidRPr="008D5DA9">
        <w:rPr>
          <w:sz w:val="26"/>
          <w:szCs w:val="26"/>
          <w:lang w:val="uk-UA" w:eastAsia="uk-UA"/>
        </w:rPr>
        <w:t>собою</w:t>
      </w:r>
      <w:r w:rsidR="0050335B" w:rsidRPr="008D5DA9">
        <w:rPr>
          <w:sz w:val="26"/>
          <w:szCs w:val="26"/>
          <w:lang w:val="uk-UA" w:eastAsia="uk-UA"/>
        </w:rPr>
        <w:t xml:space="preserve"> не стала підставою для висновку, але потребує пояснень від кандидата:</w:t>
      </w:r>
    </w:p>
    <w:p w:rsidR="00C83FA5" w:rsidRPr="008D5DA9" w:rsidRDefault="0082734E" w:rsidP="00C83FA5">
      <w:pPr>
        <w:ind w:firstLine="708"/>
        <w:jc w:val="both"/>
        <w:rPr>
          <w:sz w:val="26"/>
          <w:szCs w:val="26"/>
          <w:lang w:val="uk-UA" w:eastAsia="uk-UA"/>
        </w:rPr>
      </w:pPr>
      <w:r w:rsidRPr="008D5DA9">
        <w:rPr>
          <w:sz w:val="26"/>
          <w:szCs w:val="26"/>
          <w:lang w:val="uk-UA" w:eastAsia="uk-UA"/>
        </w:rPr>
        <w:t xml:space="preserve">1. Кандидат у деклараціях особи, уповноваженої на виконання функцій держави або місцевого самоврядування (далі </w:t>
      </w:r>
      <w:r w:rsidR="001977FC" w:rsidRPr="008D5DA9">
        <w:rPr>
          <w:sz w:val="26"/>
          <w:szCs w:val="26"/>
          <w:lang w:val="uk-UA" w:eastAsia="uk-UA"/>
        </w:rPr>
        <w:t>–</w:t>
      </w:r>
      <w:r w:rsidRPr="008D5DA9">
        <w:rPr>
          <w:sz w:val="26"/>
          <w:szCs w:val="26"/>
          <w:lang w:val="uk-UA" w:eastAsia="uk-UA"/>
        </w:rPr>
        <w:t xml:space="preserve"> майнові декларації)</w:t>
      </w:r>
      <w:r w:rsidR="001977FC" w:rsidRPr="008D5DA9">
        <w:rPr>
          <w:sz w:val="26"/>
          <w:szCs w:val="26"/>
          <w:lang w:val="uk-UA" w:eastAsia="uk-UA"/>
        </w:rPr>
        <w:t>,</w:t>
      </w:r>
      <w:r w:rsidRPr="008D5DA9">
        <w:rPr>
          <w:sz w:val="26"/>
          <w:szCs w:val="26"/>
          <w:lang w:val="uk-UA" w:eastAsia="uk-UA"/>
        </w:rPr>
        <w:t xml:space="preserve"> за 2012</w:t>
      </w:r>
      <w:r w:rsidR="001977FC" w:rsidRPr="008D5DA9">
        <w:rPr>
          <w:sz w:val="26"/>
          <w:szCs w:val="26"/>
          <w:lang w:val="uk-UA" w:eastAsia="uk-UA"/>
        </w:rPr>
        <w:t>–</w:t>
      </w:r>
      <w:r w:rsidRPr="008D5DA9">
        <w:rPr>
          <w:sz w:val="26"/>
          <w:szCs w:val="26"/>
          <w:lang w:val="uk-UA" w:eastAsia="uk-UA"/>
        </w:rPr>
        <w:t>2015 роки не задекларував жодного об’єкта нерухомого майна, який перебував на праві власності, в оренді чи на іншому праві користування у нього.</w:t>
      </w:r>
      <w:r w:rsidR="00C83FA5" w:rsidRPr="008D5DA9">
        <w:rPr>
          <w:sz w:val="26"/>
          <w:szCs w:val="26"/>
          <w:lang w:val="uk-UA" w:eastAsia="uk-UA"/>
        </w:rPr>
        <w:t xml:space="preserve"> На переконання ГРД, ці обставини свідчать про несумлінне ставлення кандидата до внесення відомостей до майнової декларації, що потребує додаткових пояснень кандидата.</w:t>
      </w:r>
    </w:p>
    <w:p w:rsidR="00F25477" w:rsidRPr="008D5DA9" w:rsidRDefault="0082734E" w:rsidP="00942342">
      <w:pPr>
        <w:ind w:firstLine="708"/>
        <w:jc w:val="both"/>
        <w:rPr>
          <w:sz w:val="26"/>
          <w:szCs w:val="26"/>
          <w:lang w:val="uk-UA" w:eastAsia="uk-UA"/>
        </w:rPr>
      </w:pPr>
      <w:r w:rsidRPr="008D5DA9">
        <w:rPr>
          <w:sz w:val="26"/>
          <w:szCs w:val="26"/>
          <w:lang w:val="uk-UA" w:eastAsia="uk-UA"/>
        </w:rPr>
        <w:t>Відносно підстав невнесення інформації щодо об’єктів нерухомого майна до майнових декларацій за 2012</w:t>
      </w:r>
      <w:r w:rsidR="001977FC" w:rsidRPr="008D5DA9">
        <w:rPr>
          <w:sz w:val="26"/>
          <w:szCs w:val="26"/>
          <w:lang w:val="uk-UA" w:eastAsia="uk-UA"/>
        </w:rPr>
        <w:t>–</w:t>
      </w:r>
      <w:r w:rsidR="00F25477" w:rsidRPr="008D5DA9">
        <w:rPr>
          <w:sz w:val="26"/>
          <w:szCs w:val="26"/>
          <w:lang w:val="uk-UA" w:eastAsia="uk-UA"/>
        </w:rPr>
        <w:t>2015</w:t>
      </w:r>
      <w:r w:rsidRPr="008D5DA9">
        <w:rPr>
          <w:sz w:val="26"/>
          <w:szCs w:val="26"/>
          <w:lang w:val="uk-UA" w:eastAsia="uk-UA"/>
        </w:rPr>
        <w:t xml:space="preserve"> роки </w:t>
      </w:r>
      <w:r w:rsidR="001977FC" w:rsidRPr="008D5DA9">
        <w:rPr>
          <w:sz w:val="26"/>
          <w:szCs w:val="26"/>
          <w:lang w:val="uk-UA" w:eastAsia="uk-UA"/>
        </w:rPr>
        <w:t>к</w:t>
      </w:r>
      <w:r w:rsidRPr="008D5DA9">
        <w:rPr>
          <w:sz w:val="26"/>
          <w:szCs w:val="26"/>
          <w:lang w:val="uk-UA" w:eastAsia="uk-UA"/>
        </w:rPr>
        <w:t xml:space="preserve">андидат </w:t>
      </w:r>
      <w:r w:rsidR="00C83FA5" w:rsidRPr="008D5DA9">
        <w:rPr>
          <w:sz w:val="26"/>
          <w:szCs w:val="26"/>
          <w:lang w:val="uk-UA" w:eastAsia="uk-UA"/>
        </w:rPr>
        <w:t>пояснив, що</w:t>
      </w:r>
      <w:r w:rsidR="00942342" w:rsidRPr="008D5DA9">
        <w:rPr>
          <w:sz w:val="26"/>
          <w:szCs w:val="26"/>
          <w:lang w:val="uk-UA" w:eastAsia="uk-UA"/>
        </w:rPr>
        <w:t xml:space="preserve"> </w:t>
      </w:r>
      <w:r w:rsidR="00F25477" w:rsidRPr="008D5DA9">
        <w:rPr>
          <w:sz w:val="26"/>
          <w:szCs w:val="26"/>
          <w:lang w:val="uk-UA" w:eastAsia="uk-UA"/>
        </w:rPr>
        <w:t xml:space="preserve">у деклараціях за 2013 та 2014 роки </w:t>
      </w:r>
      <w:r w:rsidR="00942342" w:rsidRPr="008D5DA9">
        <w:rPr>
          <w:sz w:val="26"/>
          <w:szCs w:val="26"/>
          <w:lang w:val="uk-UA" w:eastAsia="uk-UA"/>
        </w:rPr>
        <w:t>він</w:t>
      </w:r>
      <w:r w:rsidR="00F25477" w:rsidRPr="008D5DA9">
        <w:rPr>
          <w:sz w:val="26"/>
          <w:szCs w:val="26"/>
          <w:lang w:val="uk-UA" w:eastAsia="uk-UA"/>
        </w:rPr>
        <w:t xml:space="preserve"> зазначав відповідні адреси як місце фактичного проживання, що вважав достатнім і таким, що відповідало вимогам законодавства та практиці його застосування на той час.</w:t>
      </w:r>
      <w:r w:rsidR="00942342" w:rsidRPr="008D5DA9">
        <w:rPr>
          <w:sz w:val="26"/>
          <w:szCs w:val="26"/>
          <w:lang w:val="uk-UA" w:eastAsia="uk-UA"/>
        </w:rPr>
        <w:t xml:space="preserve"> </w:t>
      </w:r>
      <w:r w:rsidR="00F25477" w:rsidRPr="008D5DA9">
        <w:rPr>
          <w:sz w:val="26"/>
          <w:szCs w:val="26"/>
          <w:lang w:val="uk-UA" w:eastAsia="uk-UA"/>
        </w:rPr>
        <w:t xml:space="preserve">Користування житлом не було пов’язане </w:t>
      </w:r>
      <w:r w:rsidR="00942342" w:rsidRPr="008D5DA9">
        <w:rPr>
          <w:sz w:val="26"/>
          <w:szCs w:val="26"/>
          <w:lang w:val="uk-UA" w:eastAsia="uk-UA"/>
        </w:rPr>
        <w:t xml:space="preserve">з отриманням будь-якої майнової </w:t>
      </w:r>
      <w:r w:rsidR="00F25477" w:rsidRPr="008D5DA9">
        <w:rPr>
          <w:sz w:val="26"/>
          <w:szCs w:val="26"/>
          <w:lang w:val="uk-UA" w:eastAsia="uk-UA"/>
        </w:rPr>
        <w:t>вигоди. Витрати на проживання мали побу</w:t>
      </w:r>
      <w:r w:rsidR="00942342" w:rsidRPr="008D5DA9">
        <w:rPr>
          <w:sz w:val="26"/>
          <w:szCs w:val="26"/>
          <w:lang w:val="uk-UA" w:eastAsia="uk-UA"/>
        </w:rPr>
        <w:t xml:space="preserve">товий і помірний характер, були </w:t>
      </w:r>
      <w:proofErr w:type="spellStart"/>
      <w:r w:rsidR="00F25477" w:rsidRPr="008D5DA9">
        <w:rPr>
          <w:sz w:val="26"/>
          <w:szCs w:val="26"/>
          <w:lang w:val="uk-UA" w:eastAsia="uk-UA"/>
        </w:rPr>
        <w:t>співмірними</w:t>
      </w:r>
      <w:proofErr w:type="spellEnd"/>
      <w:r w:rsidR="00F25477" w:rsidRPr="008D5DA9">
        <w:rPr>
          <w:sz w:val="26"/>
          <w:szCs w:val="26"/>
          <w:lang w:val="uk-UA" w:eastAsia="uk-UA"/>
        </w:rPr>
        <w:t xml:space="preserve"> </w:t>
      </w:r>
      <w:r w:rsidR="00BC0791">
        <w:rPr>
          <w:sz w:val="26"/>
          <w:szCs w:val="26"/>
          <w:lang w:val="uk-UA" w:eastAsia="uk-UA"/>
        </w:rPr>
        <w:t>його</w:t>
      </w:r>
      <w:r w:rsidR="00F25477" w:rsidRPr="008D5DA9">
        <w:rPr>
          <w:sz w:val="26"/>
          <w:szCs w:val="26"/>
          <w:lang w:val="uk-UA" w:eastAsia="uk-UA"/>
        </w:rPr>
        <w:t xml:space="preserve"> доходам та не впливали на </w:t>
      </w:r>
      <w:r w:rsidR="00BC0791">
        <w:rPr>
          <w:sz w:val="26"/>
          <w:szCs w:val="26"/>
          <w:lang w:val="uk-UA" w:eastAsia="uk-UA"/>
        </w:rPr>
        <w:t>його</w:t>
      </w:r>
      <w:r w:rsidR="00942342" w:rsidRPr="008D5DA9">
        <w:rPr>
          <w:sz w:val="26"/>
          <w:szCs w:val="26"/>
          <w:lang w:val="uk-UA" w:eastAsia="uk-UA"/>
        </w:rPr>
        <w:t xml:space="preserve"> майновий стан. Такі витрати не </w:t>
      </w:r>
      <w:r w:rsidR="00F25477" w:rsidRPr="008D5DA9">
        <w:rPr>
          <w:sz w:val="26"/>
          <w:szCs w:val="26"/>
          <w:lang w:val="uk-UA" w:eastAsia="uk-UA"/>
        </w:rPr>
        <w:t>перевищували встановлених на той час меж фінансового декларування.</w:t>
      </w:r>
    </w:p>
    <w:p w:rsidR="00A2328E" w:rsidRPr="008D5DA9" w:rsidRDefault="00F25477" w:rsidP="00A2328E">
      <w:pPr>
        <w:ind w:firstLine="708"/>
        <w:jc w:val="both"/>
        <w:rPr>
          <w:sz w:val="26"/>
          <w:szCs w:val="26"/>
          <w:lang w:val="uk-UA" w:eastAsia="uk-UA"/>
        </w:rPr>
      </w:pPr>
      <w:r w:rsidRPr="008D5DA9">
        <w:rPr>
          <w:sz w:val="26"/>
          <w:szCs w:val="26"/>
          <w:lang w:val="uk-UA" w:eastAsia="uk-UA"/>
        </w:rPr>
        <w:t xml:space="preserve">У декларації за 2012 рік </w:t>
      </w:r>
      <w:r w:rsidR="00942342" w:rsidRPr="008D5DA9">
        <w:rPr>
          <w:sz w:val="26"/>
          <w:szCs w:val="26"/>
          <w:lang w:val="uk-UA" w:eastAsia="uk-UA"/>
        </w:rPr>
        <w:t>кандидат</w:t>
      </w:r>
      <w:r w:rsidRPr="008D5DA9">
        <w:rPr>
          <w:sz w:val="26"/>
          <w:szCs w:val="26"/>
          <w:lang w:val="uk-UA" w:eastAsia="uk-UA"/>
        </w:rPr>
        <w:t xml:space="preserve"> помилково зазнач</w:t>
      </w:r>
      <w:r w:rsidR="00942342" w:rsidRPr="008D5DA9">
        <w:rPr>
          <w:sz w:val="26"/>
          <w:szCs w:val="26"/>
          <w:lang w:val="uk-UA" w:eastAsia="uk-UA"/>
        </w:rPr>
        <w:t>ив в якості</w:t>
      </w:r>
      <w:r w:rsidRPr="008D5DA9">
        <w:rPr>
          <w:sz w:val="26"/>
          <w:szCs w:val="26"/>
          <w:lang w:val="uk-UA" w:eastAsia="uk-UA"/>
        </w:rPr>
        <w:t xml:space="preserve"> адрес</w:t>
      </w:r>
      <w:r w:rsidR="00942342" w:rsidRPr="008D5DA9">
        <w:rPr>
          <w:sz w:val="26"/>
          <w:szCs w:val="26"/>
          <w:lang w:val="uk-UA" w:eastAsia="uk-UA"/>
        </w:rPr>
        <w:t xml:space="preserve">и </w:t>
      </w:r>
      <w:r w:rsidRPr="008D5DA9">
        <w:rPr>
          <w:sz w:val="26"/>
          <w:szCs w:val="26"/>
          <w:lang w:val="uk-UA" w:eastAsia="uk-UA"/>
        </w:rPr>
        <w:t>місця проживання місце</w:t>
      </w:r>
      <w:r w:rsidR="00B76A1C">
        <w:rPr>
          <w:sz w:val="26"/>
          <w:szCs w:val="26"/>
          <w:lang w:val="en-US" w:eastAsia="uk-UA"/>
        </w:rPr>
        <w:t xml:space="preserve"> </w:t>
      </w:r>
      <w:r w:rsidR="00B76A1C">
        <w:rPr>
          <w:sz w:val="26"/>
          <w:szCs w:val="26"/>
          <w:lang w:val="uk-UA" w:eastAsia="uk-UA"/>
        </w:rPr>
        <w:t>своєї</w:t>
      </w:r>
      <w:r w:rsidRPr="008D5DA9">
        <w:rPr>
          <w:sz w:val="26"/>
          <w:szCs w:val="26"/>
          <w:lang w:val="uk-UA" w:eastAsia="uk-UA"/>
        </w:rPr>
        <w:t xml:space="preserve"> реєстрації</w:t>
      </w:r>
      <w:r w:rsidR="00942342" w:rsidRPr="008D5DA9">
        <w:rPr>
          <w:sz w:val="26"/>
          <w:szCs w:val="26"/>
          <w:lang w:val="uk-UA" w:eastAsia="uk-UA"/>
        </w:rPr>
        <w:t>. В</w:t>
      </w:r>
      <w:r w:rsidR="00A2328E" w:rsidRPr="008D5DA9">
        <w:rPr>
          <w:sz w:val="26"/>
          <w:szCs w:val="26"/>
          <w:lang w:val="uk-UA" w:eastAsia="uk-UA"/>
        </w:rPr>
        <w:t xml:space="preserve">казана неточність мала технічний характер, не була пов’язана з приховуванням майна або отриманням будь-якої майнової вигоди та не впливала на достовірність відомостей про </w:t>
      </w:r>
      <w:r w:rsidR="00942342" w:rsidRPr="008D5DA9">
        <w:rPr>
          <w:sz w:val="26"/>
          <w:szCs w:val="26"/>
          <w:lang w:val="uk-UA" w:eastAsia="uk-UA"/>
        </w:rPr>
        <w:t>його</w:t>
      </w:r>
      <w:r w:rsidR="00A2328E" w:rsidRPr="008D5DA9">
        <w:rPr>
          <w:sz w:val="26"/>
          <w:szCs w:val="26"/>
          <w:lang w:val="uk-UA" w:eastAsia="uk-UA"/>
        </w:rPr>
        <w:t xml:space="preserve"> майновий стан, оскільки у зазначений період </w:t>
      </w:r>
      <w:r w:rsidRPr="008D5DA9">
        <w:rPr>
          <w:sz w:val="26"/>
          <w:szCs w:val="26"/>
          <w:lang w:val="uk-UA" w:eastAsia="uk-UA"/>
        </w:rPr>
        <w:t>він</w:t>
      </w:r>
      <w:r w:rsidR="00A2328E" w:rsidRPr="008D5DA9">
        <w:rPr>
          <w:sz w:val="26"/>
          <w:szCs w:val="26"/>
          <w:lang w:val="uk-UA" w:eastAsia="uk-UA"/>
        </w:rPr>
        <w:t xml:space="preserve"> не володів жодним об’єктом нерухомості на правах, що підлягали обов’язковому декларуванню.</w:t>
      </w:r>
    </w:p>
    <w:p w:rsidR="00A2328E" w:rsidRPr="008D5DA9" w:rsidRDefault="00942342" w:rsidP="00C11BBA">
      <w:pPr>
        <w:ind w:firstLine="708"/>
        <w:jc w:val="both"/>
        <w:rPr>
          <w:sz w:val="26"/>
          <w:szCs w:val="26"/>
          <w:lang w:val="uk-UA" w:eastAsia="uk-UA"/>
        </w:rPr>
      </w:pPr>
      <w:proofErr w:type="spellStart"/>
      <w:r w:rsidRPr="008D5DA9">
        <w:rPr>
          <w:sz w:val="26"/>
          <w:szCs w:val="26"/>
          <w:lang w:val="uk-UA" w:eastAsia="uk-UA"/>
        </w:rPr>
        <w:t>Пухальський</w:t>
      </w:r>
      <w:proofErr w:type="spellEnd"/>
      <w:r w:rsidRPr="008D5DA9">
        <w:rPr>
          <w:sz w:val="26"/>
          <w:szCs w:val="26"/>
          <w:lang w:val="uk-UA" w:eastAsia="uk-UA"/>
        </w:rPr>
        <w:t xml:space="preserve"> С.В. наголосив, що</w:t>
      </w:r>
      <w:r w:rsidR="00A2328E" w:rsidRPr="008D5DA9">
        <w:rPr>
          <w:sz w:val="26"/>
          <w:szCs w:val="26"/>
          <w:lang w:val="uk-UA" w:eastAsia="uk-UA"/>
        </w:rPr>
        <w:t xml:space="preserve"> під час заповнення майнови</w:t>
      </w:r>
      <w:r w:rsidRPr="008D5DA9">
        <w:rPr>
          <w:sz w:val="26"/>
          <w:szCs w:val="26"/>
          <w:lang w:val="uk-UA" w:eastAsia="uk-UA"/>
        </w:rPr>
        <w:t xml:space="preserve">х декларацій за 2012–2015 роки </w:t>
      </w:r>
      <w:r w:rsidR="00A2328E" w:rsidRPr="008D5DA9">
        <w:rPr>
          <w:sz w:val="26"/>
          <w:szCs w:val="26"/>
          <w:lang w:val="uk-UA" w:eastAsia="uk-UA"/>
        </w:rPr>
        <w:t>діяв добросовісно, без умислу на приховування інформації. Водночас визна</w:t>
      </w:r>
      <w:r w:rsidR="00C11BBA" w:rsidRPr="008D5DA9">
        <w:rPr>
          <w:sz w:val="26"/>
          <w:szCs w:val="26"/>
          <w:lang w:val="uk-UA" w:eastAsia="uk-UA"/>
        </w:rPr>
        <w:t>в</w:t>
      </w:r>
      <w:r w:rsidR="00A2328E" w:rsidRPr="008D5DA9">
        <w:rPr>
          <w:sz w:val="26"/>
          <w:szCs w:val="26"/>
          <w:lang w:val="uk-UA" w:eastAsia="uk-UA"/>
        </w:rPr>
        <w:t xml:space="preserve"> допущену неточність у зазначенні окремих відомостей, яка мала технічний характер та була зумовлена особливостями заповнення декларацій у відповідний період.</w:t>
      </w:r>
    </w:p>
    <w:p w:rsidR="00FD3861" w:rsidRPr="008D5DA9" w:rsidRDefault="0082734E" w:rsidP="00FD3861">
      <w:pPr>
        <w:ind w:firstLine="708"/>
        <w:jc w:val="both"/>
        <w:rPr>
          <w:sz w:val="26"/>
          <w:szCs w:val="26"/>
          <w:lang w:val="uk-UA" w:eastAsia="uk-UA"/>
        </w:rPr>
      </w:pPr>
      <w:r w:rsidRPr="008D5DA9">
        <w:rPr>
          <w:sz w:val="26"/>
          <w:szCs w:val="26"/>
          <w:lang w:val="uk-UA" w:eastAsia="uk-UA"/>
        </w:rPr>
        <w:t xml:space="preserve">2. </w:t>
      </w:r>
      <w:r w:rsidR="00B76A1C">
        <w:rPr>
          <w:sz w:val="26"/>
          <w:szCs w:val="26"/>
          <w:lang w:val="uk-UA" w:eastAsia="uk-UA"/>
        </w:rPr>
        <w:t>Кандидат</w:t>
      </w:r>
      <w:r w:rsidRPr="008D5DA9">
        <w:rPr>
          <w:sz w:val="26"/>
          <w:szCs w:val="26"/>
          <w:lang w:val="uk-UA" w:eastAsia="uk-UA"/>
        </w:rPr>
        <w:t xml:space="preserve"> у своїх майнових деклараціях не відобразив об’єкти нерухомого майна, де проживали (якими користувались) його син </w:t>
      </w:r>
      <w:r w:rsidR="00C11BBA" w:rsidRPr="008D5DA9">
        <w:rPr>
          <w:sz w:val="26"/>
          <w:szCs w:val="26"/>
          <w:lang w:val="uk-UA" w:eastAsia="uk-UA"/>
        </w:rPr>
        <w:t>та</w:t>
      </w:r>
      <w:r w:rsidRPr="008D5DA9">
        <w:rPr>
          <w:sz w:val="26"/>
          <w:szCs w:val="26"/>
          <w:lang w:val="uk-UA" w:eastAsia="uk-UA"/>
        </w:rPr>
        <w:t xml:space="preserve"> донька особи, з якою </w:t>
      </w:r>
      <w:r w:rsidR="00C11BBA" w:rsidRPr="008D5DA9">
        <w:rPr>
          <w:sz w:val="26"/>
          <w:szCs w:val="26"/>
          <w:lang w:val="uk-UA" w:eastAsia="uk-UA"/>
        </w:rPr>
        <w:t xml:space="preserve">кандидат </w:t>
      </w:r>
      <w:r w:rsidRPr="008D5DA9">
        <w:rPr>
          <w:sz w:val="26"/>
          <w:szCs w:val="26"/>
          <w:lang w:val="uk-UA" w:eastAsia="uk-UA"/>
        </w:rPr>
        <w:t>спільно проживав та не перебував у шлюбі</w:t>
      </w:r>
      <w:r w:rsidR="00C11BBA" w:rsidRPr="008D5DA9">
        <w:rPr>
          <w:sz w:val="26"/>
          <w:szCs w:val="26"/>
          <w:lang w:val="uk-UA" w:eastAsia="uk-UA"/>
        </w:rPr>
        <w:t>, у періоди, коли к</w:t>
      </w:r>
      <w:r w:rsidRPr="008D5DA9">
        <w:rPr>
          <w:sz w:val="26"/>
          <w:szCs w:val="26"/>
          <w:lang w:val="uk-UA" w:eastAsia="uk-UA"/>
        </w:rPr>
        <w:t>андидат декларував цю особу, як члена своєї сім’ї.</w:t>
      </w:r>
      <w:r w:rsidR="00FD3861" w:rsidRPr="008D5DA9">
        <w:rPr>
          <w:sz w:val="26"/>
          <w:szCs w:val="26"/>
          <w:lang w:val="uk-UA" w:eastAsia="uk-UA"/>
        </w:rPr>
        <w:t xml:space="preserve"> На переконання ГРД, кандидат формально підійшов до внесення відомостей до майнових декларацій, що свідчить про недостатнє розуміння </w:t>
      </w:r>
      <w:r w:rsidR="00FD3861" w:rsidRPr="008D5DA9">
        <w:rPr>
          <w:sz w:val="26"/>
          <w:szCs w:val="26"/>
          <w:lang w:val="uk-UA" w:eastAsia="uk-UA"/>
        </w:rPr>
        <w:lastRenderedPageBreak/>
        <w:t>або недотримання вимог щодо повноти декларування майна членів сім’ї. Такий підхід створює ризик неповного відображення реального майнового стану, що є недопустимим з огляду на принципи прозорості та підзвітності, закріплені в антикорупційному законодавстві.</w:t>
      </w:r>
    </w:p>
    <w:p w:rsidR="0082734E" w:rsidRPr="008D5DA9" w:rsidRDefault="0082734E" w:rsidP="00FD3861">
      <w:pPr>
        <w:ind w:firstLine="708"/>
        <w:jc w:val="both"/>
        <w:rPr>
          <w:sz w:val="26"/>
          <w:szCs w:val="26"/>
          <w:lang w:val="uk-UA" w:eastAsia="uk-UA"/>
        </w:rPr>
      </w:pPr>
      <w:r w:rsidRPr="008D5DA9">
        <w:rPr>
          <w:sz w:val="26"/>
          <w:szCs w:val="26"/>
          <w:lang w:val="uk-UA" w:eastAsia="uk-UA"/>
        </w:rPr>
        <w:t xml:space="preserve">З цього приводу </w:t>
      </w:r>
      <w:r w:rsidR="00C11BBA" w:rsidRPr="008D5DA9">
        <w:rPr>
          <w:sz w:val="26"/>
          <w:szCs w:val="26"/>
          <w:lang w:val="uk-UA" w:eastAsia="uk-UA"/>
        </w:rPr>
        <w:t>к</w:t>
      </w:r>
      <w:r w:rsidRPr="008D5DA9">
        <w:rPr>
          <w:sz w:val="26"/>
          <w:szCs w:val="26"/>
          <w:lang w:val="uk-UA" w:eastAsia="uk-UA"/>
        </w:rPr>
        <w:t xml:space="preserve">андидат </w:t>
      </w:r>
      <w:r w:rsidR="00C11BBA" w:rsidRPr="008D5DA9">
        <w:rPr>
          <w:sz w:val="26"/>
          <w:szCs w:val="26"/>
          <w:lang w:val="uk-UA" w:eastAsia="uk-UA"/>
        </w:rPr>
        <w:t>підтвердив раніше надані пояснення, а саме зазначив, що п</w:t>
      </w:r>
      <w:r w:rsidRPr="008D5DA9">
        <w:rPr>
          <w:sz w:val="26"/>
          <w:szCs w:val="26"/>
          <w:lang w:val="uk-UA" w:eastAsia="uk-UA"/>
        </w:rPr>
        <w:t>ід час зап</w:t>
      </w:r>
      <w:r w:rsidR="00C11BBA" w:rsidRPr="008D5DA9">
        <w:rPr>
          <w:sz w:val="26"/>
          <w:szCs w:val="26"/>
          <w:lang w:val="uk-UA" w:eastAsia="uk-UA"/>
        </w:rPr>
        <w:t>овнення відповідних декларацій</w:t>
      </w:r>
      <w:r w:rsidRPr="008D5DA9">
        <w:rPr>
          <w:sz w:val="26"/>
          <w:szCs w:val="26"/>
          <w:lang w:val="uk-UA" w:eastAsia="uk-UA"/>
        </w:rPr>
        <w:t xml:space="preserve"> добросовісно виходив із того, що обов’язковому декларуванню підлягають об’єкти нерухомості, які перебувають у </w:t>
      </w:r>
      <w:r w:rsidR="00C11BBA" w:rsidRPr="008D5DA9">
        <w:rPr>
          <w:sz w:val="26"/>
          <w:szCs w:val="26"/>
          <w:lang w:val="uk-UA" w:eastAsia="uk-UA"/>
        </w:rPr>
        <w:t>його</w:t>
      </w:r>
      <w:r w:rsidRPr="008D5DA9">
        <w:rPr>
          <w:sz w:val="26"/>
          <w:szCs w:val="26"/>
          <w:lang w:val="uk-UA" w:eastAsia="uk-UA"/>
        </w:rPr>
        <w:t xml:space="preserve"> фактичному користуванні як декларанта, або на які </w:t>
      </w:r>
      <w:r w:rsidR="00C11BBA" w:rsidRPr="008D5DA9">
        <w:rPr>
          <w:sz w:val="26"/>
          <w:szCs w:val="26"/>
          <w:lang w:val="uk-UA" w:eastAsia="uk-UA"/>
        </w:rPr>
        <w:t>він мав</w:t>
      </w:r>
      <w:r w:rsidRPr="008D5DA9">
        <w:rPr>
          <w:sz w:val="26"/>
          <w:szCs w:val="26"/>
          <w:lang w:val="uk-UA" w:eastAsia="uk-UA"/>
        </w:rPr>
        <w:t xml:space="preserve"> право власності чи інші майнові п</w:t>
      </w:r>
      <w:r w:rsidR="00FD3861" w:rsidRPr="008D5DA9">
        <w:rPr>
          <w:sz w:val="26"/>
          <w:szCs w:val="26"/>
          <w:lang w:val="uk-UA" w:eastAsia="uk-UA"/>
        </w:rPr>
        <w:t xml:space="preserve">рава. </w:t>
      </w:r>
      <w:r w:rsidRPr="008D5DA9">
        <w:rPr>
          <w:sz w:val="26"/>
          <w:szCs w:val="26"/>
          <w:lang w:val="uk-UA" w:eastAsia="uk-UA"/>
        </w:rPr>
        <w:t xml:space="preserve">Об’єкти нерухомого майна, у яких проживали </w:t>
      </w:r>
      <w:r w:rsidR="00CC3E55" w:rsidRPr="00B76A1C">
        <w:rPr>
          <w:sz w:val="26"/>
          <w:szCs w:val="26"/>
          <w:lang w:val="uk-UA" w:eastAsia="uk-UA"/>
        </w:rPr>
        <w:t>члени його сім’ї</w:t>
      </w:r>
      <w:r w:rsidRPr="00B76A1C">
        <w:rPr>
          <w:sz w:val="26"/>
          <w:szCs w:val="26"/>
          <w:lang w:val="uk-UA" w:eastAsia="uk-UA"/>
        </w:rPr>
        <w:t xml:space="preserve"> </w:t>
      </w:r>
      <w:r w:rsidRPr="008D5DA9">
        <w:rPr>
          <w:sz w:val="26"/>
          <w:szCs w:val="26"/>
          <w:lang w:val="uk-UA" w:eastAsia="uk-UA"/>
        </w:rPr>
        <w:t xml:space="preserve">були тим самим житлом, яким користувався і </w:t>
      </w:r>
      <w:r w:rsidR="00FD3861" w:rsidRPr="008D5DA9">
        <w:rPr>
          <w:sz w:val="26"/>
          <w:szCs w:val="26"/>
          <w:lang w:val="uk-UA" w:eastAsia="uk-UA"/>
        </w:rPr>
        <w:t>він</w:t>
      </w:r>
      <w:r w:rsidRPr="008D5DA9">
        <w:rPr>
          <w:sz w:val="26"/>
          <w:szCs w:val="26"/>
          <w:lang w:val="uk-UA" w:eastAsia="uk-UA"/>
        </w:rPr>
        <w:t>, тобто</w:t>
      </w:r>
      <w:r w:rsidR="00FD3861" w:rsidRPr="008D5DA9">
        <w:rPr>
          <w:sz w:val="26"/>
          <w:szCs w:val="26"/>
          <w:lang w:val="uk-UA" w:eastAsia="uk-UA"/>
        </w:rPr>
        <w:t>,</w:t>
      </w:r>
      <w:r w:rsidRPr="008D5DA9">
        <w:rPr>
          <w:sz w:val="26"/>
          <w:szCs w:val="26"/>
          <w:lang w:val="uk-UA" w:eastAsia="uk-UA"/>
        </w:rPr>
        <w:t xml:space="preserve"> воно використовувалося виключно для спільного проживання. Будь-якого іншого нерухомого майна, яке б перебувало у їхньому окремому користуванні, не було.</w:t>
      </w:r>
      <w:r w:rsidR="00FD3861" w:rsidRPr="008D5DA9">
        <w:rPr>
          <w:sz w:val="26"/>
          <w:szCs w:val="26"/>
          <w:lang w:val="uk-UA" w:eastAsia="uk-UA"/>
        </w:rPr>
        <w:t xml:space="preserve"> </w:t>
      </w:r>
    </w:p>
    <w:p w:rsidR="00FD3861" w:rsidRPr="008D5DA9" w:rsidRDefault="00FD3861" w:rsidP="00FD3861">
      <w:pPr>
        <w:ind w:firstLine="708"/>
        <w:jc w:val="both"/>
        <w:rPr>
          <w:sz w:val="26"/>
          <w:szCs w:val="26"/>
          <w:lang w:val="uk-UA" w:eastAsia="uk-UA"/>
        </w:rPr>
      </w:pPr>
      <w:r w:rsidRPr="008D5DA9">
        <w:rPr>
          <w:sz w:val="26"/>
          <w:szCs w:val="26"/>
          <w:lang w:val="uk-UA" w:eastAsia="uk-UA"/>
        </w:rPr>
        <w:t>Таким чином, відсутність окремого відображення інформації про користування житлом членами сім’ї була зумовлена тим, що йшлося про одне й те саме житло, яке вже зазначалося кандидатом у декларації як місце його фактичного проживання, а не про інші чи додаткові об’єкти нерухомості.</w:t>
      </w:r>
    </w:p>
    <w:p w:rsidR="003C44A4" w:rsidRPr="008D5DA9" w:rsidRDefault="003C44A4" w:rsidP="00FD3861">
      <w:pPr>
        <w:ind w:firstLine="708"/>
        <w:jc w:val="both"/>
        <w:rPr>
          <w:sz w:val="26"/>
          <w:szCs w:val="26"/>
          <w:lang w:val="uk-UA" w:eastAsia="uk-UA"/>
        </w:rPr>
      </w:pPr>
      <w:r w:rsidRPr="008D5DA9">
        <w:rPr>
          <w:sz w:val="26"/>
          <w:szCs w:val="26"/>
          <w:lang w:val="uk-UA" w:eastAsia="uk-UA"/>
        </w:rPr>
        <w:t xml:space="preserve">Після отримання зауважень та додаткового опрацювання роз’яснень Національного агентства з питань запобігання корупції щодо порядку декларування майна членів сім’ї, </w:t>
      </w:r>
      <w:r w:rsidR="00B76A1C">
        <w:rPr>
          <w:sz w:val="26"/>
          <w:szCs w:val="26"/>
          <w:lang w:val="uk-UA" w:eastAsia="uk-UA"/>
        </w:rPr>
        <w:t>кандидат</w:t>
      </w:r>
      <w:r w:rsidRPr="008D5DA9">
        <w:rPr>
          <w:sz w:val="26"/>
          <w:szCs w:val="26"/>
          <w:lang w:val="uk-UA" w:eastAsia="uk-UA"/>
        </w:rPr>
        <w:t xml:space="preserve"> змінив підхід до заповнення відповідних розділів декларацій.</w:t>
      </w:r>
    </w:p>
    <w:p w:rsidR="003C44A4" w:rsidRPr="008D5DA9" w:rsidRDefault="0082734E" w:rsidP="003C44A4">
      <w:pPr>
        <w:ind w:firstLine="708"/>
        <w:jc w:val="both"/>
        <w:rPr>
          <w:sz w:val="26"/>
          <w:szCs w:val="26"/>
          <w:lang w:val="uk-UA" w:eastAsia="uk-UA"/>
        </w:rPr>
      </w:pPr>
      <w:r w:rsidRPr="008D5DA9">
        <w:rPr>
          <w:sz w:val="26"/>
          <w:szCs w:val="26"/>
          <w:lang w:val="uk-UA" w:eastAsia="uk-UA"/>
        </w:rPr>
        <w:t xml:space="preserve">3. Відповідно до майнової декларації </w:t>
      </w:r>
      <w:r w:rsidR="003C44A4" w:rsidRPr="008D5DA9">
        <w:rPr>
          <w:sz w:val="26"/>
          <w:szCs w:val="26"/>
          <w:lang w:val="uk-UA" w:eastAsia="uk-UA"/>
        </w:rPr>
        <w:t>к</w:t>
      </w:r>
      <w:r w:rsidRPr="008D5DA9">
        <w:rPr>
          <w:sz w:val="26"/>
          <w:szCs w:val="26"/>
          <w:lang w:val="uk-UA" w:eastAsia="uk-UA"/>
        </w:rPr>
        <w:t>андидата за 2024 рік вбачається, що останній отримав дохід у вигляді пенсії у розмірі 90 720,00 грн.</w:t>
      </w:r>
      <w:r w:rsidR="003C44A4" w:rsidRPr="008D5DA9">
        <w:rPr>
          <w:sz w:val="26"/>
          <w:szCs w:val="26"/>
          <w:lang w:val="uk-UA" w:eastAsia="uk-UA"/>
        </w:rPr>
        <w:t xml:space="preserve"> На переконання ГРД, потребують додаткового уточнення наведені обставини. Зокрема, з яких причин </w:t>
      </w:r>
      <w:r w:rsidR="00C409C3">
        <w:rPr>
          <w:sz w:val="26"/>
          <w:szCs w:val="26"/>
          <w:lang w:val="uk-UA" w:eastAsia="uk-UA"/>
        </w:rPr>
        <w:t>ІНФОРМАЦІЯ_1</w:t>
      </w:r>
      <w:r w:rsidR="003C44A4" w:rsidRPr="008D5DA9">
        <w:rPr>
          <w:sz w:val="26"/>
          <w:szCs w:val="26"/>
          <w:lang w:val="uk-UA" w:eastAsia="uk-UA"/>
        </w:rPr>
        <w:t xml:space="preserve"> встановлено лише у 2024 році. У зв’язку з цим, у стороннього спостерігача може виникнути обґрунтований сумнів щодо обставин та підстав </w:t>
      </w:r>
      <w:r w:rsidR="00C409C3">
        <w:rPr>
          <w:sz w:val="26"/>
          <w:szCs w:val="26"/>
          <w:lang w:val="uk-UA" w:eastAsia="uk-UA"/>
        </w:rPr>
        <w:t>ІНФОРМАЦІЯ_2</w:t>
      </w:r>
      <w:r w:rsidR="003C44A4" w:rsidRPr="008D5DA9">
        <w:rPr>
          <w:sz w:val="26"/>
          <w:szCs w:val="26"/>
          <w:lang w:val="uk-UA" w:eastAsia="uk-UA"/>
        </w:rPr>
        <w:t xml:space="preserve">, зокрема з огляду на часовий розрив </w:t>
      </w:r>
      <w:r w:rsidR="00C409C3">
        <w:rPr>
          <w:sz w:val="26"/>
          <w:szCs w:val="26"/>
          <w:lang w:val="uk-UA" w:eastAsia="uk-UA"/>
        </w:rPr>
        <w:t>ІНФОРМАЦІЯ_3</w:t>
      </w:r>
      <w:r w:rsidR="003C44A4" w:rsidRPr="008D5DA9">
        <w:rPr>
          <w:sz w:val="26"/>
          <w:szCs w:val="26"/>
          <w:lang w:val="uk-UA" w:eastAsia="uk-UA"/>
        </w:rPr>
        <w:t xml:space="preserve">, а також у контексті правових наслідків </w:t>
      </w:r>
      <w:r w:rsidR="00C409C3">
        <w:rPr>
          <w:sz w:val="26"/>
          <w:szCs w:val="26"/>
          <w:lang w:val="uk-UA" w:eastAsia="uk-UA"/>
        </w:rPr>
        <w:t xml:space="preserve">ІНФОРМАЦІЯ_4 </w:t>
      </w:r>
      <w:r w:rsidR="003C44A4" w:rsidRPr="008D5DA9">
        <w:rPr>
          <w:sz w:val="26"/>
          <w:szCs w:val="26"/>
          <w:lang w:val="uk-UA" w:eastAsia="uk-UA"/>
        </w:rPr>
        <w:t>під час дії правового режиму воєнного стану та проведення мобілізаційних заходів.</w:t>
      </w:r>
    </w:p>
    <w:p w:rsidR="003C44A4" w:rsidRPr="008D5DA9" w:rsidRDefault="00CC3E55" w:rsidP="00CC3E55">
      <w:pPr>
        <w:ind w:firstLine="708"/>
        <w:jc w:val="both"/>
        <w:rPr>
          <w:sz w:val="26"/>
          <w:szCs w:val="26"/>
          <w:lang w:val="uk-UA" w:eastAsia="uk-UA"/>
        </w:rPr>
      </w:pPr>
      <w:proofErr w:type="spellStart"/>
      <w:r w:rsidRPr="008D5DA9">
        <w:rPr>
          <w:sz w:val="26"/>
          <w:szCs w:val="26"/>
          <w:lang w:val="uk-UA" w:eastAsia="uk-UA"/>
        </w:rPr>
        <w:t>Пухальський</w:t>
      </w:r>
      <w:proofErr w:type="spellEnd"/>
      <w:r w:rsidRPr="008D5DA9">
        <w:rPr>
          <w:sz w:val="26"/>
          <w:szCs w:val="26"/>
          <w:lang w:val="uk-UA" w:eastAsia="uk-UA"/>
        </w:rPr>
        <w:t xml:space="preserve"> С.В. пояснив, що </w:t>
      </w:r>
      <w:r w:rsidR="00C409C3">
        <w:rPr>
          <w:sz w:val="26"/>
          <w:szCs w:val="26"/>
          <w:lang w:val="uk-UA" w:eastAsia="uk-UA"/>
        </w:rPr>
        <w:t xml:space="preserve">ІНФОРМАЦІЯ_5 </w:t>
      </w:r>
      <w:r w:rsidR="003C44A4" w:rsidRPr="008D5DA9">
        <w:rPr>
          <w:sz w:val="26"/>
          <w:szCs w:val="26"/>
          <w:lang w:val="uk-UA" w:eastAsia="uk-UA"/>
        </w:rPr>
        <w:t xml:space="preserve">не має жодного зв’язку з періодом дії воєнного стану чи мобілізаційними заходами. </w:t>
      </w:r>
      <w:r w:rsidRPr="008D5DA9">
        <w:rPr>
          <w:sz w:val="26"/>
          <w:szCs w:val="26"/>
          <w:lang w:val="uk-UA" w:eastAsia="uk-UA"/>
        </w:rPr>
        <w:t>Його</w:t>
      </w:r>
      <w:r w:rsidR="003C44A4" w:rsidRPr="008D5DA9">
        <w:rPr>
          <w:sz w:val="26"/>
          <w:szCs w:val="26"/>
          <w:lang w:val="uk-UA" w:eastAsia="uk-UA"/>
        </w:rPr>
        <w:t xml:space="preserve"> правовий статус щодо виконання військового обов’язку визначається займаною посадою судді та не залежить від </w:t>
      </w:r>
      <w:r w:rsidR="00EA60C3">
        <w:rPr>
          <w:sz w:val="26"/>
          <w:szCs w:val="26"/>
          <w:lang w:val="uk-UA" w:eastAsia="uk-UA"/>
        </w:rPr>
        <w:t>ІНФОРМАЦІЯ_6</w:t>
      </w:r>
      <w:r w:rsidR="003C44A4" w:rsidRPr="008D5DA9">
        <w:rPr>
          <w:sz w:val="26"/>
          <w:szCs w:val="26"/>
          <w:lang w:val="uk-UA" w:eastAsia="uk-UA"/>
        </w:rPr>
        <w:t xml:space="preserve">. </w:t>
      </w:r>
      <w:r w:rsidRPr="008D5DA9">
        <w:rPr>
          <w:sz w:val="26"/>
          <w:szCs w:val="26"/>
          <w:lang w:val="uk-UA" w:eastAsia="uk-UA"/>
        </w:rPr>
        <w:t>Він</w:t>
      </w:r>
      <w:r w:rsidR="003C44A4" w:rsidRPr="008D5DA9">
        <w:rPr>
          <w:sz w:val="26"/>
          <w:szCs w:val="26"/>
          <w:lang w:val="uk-UA" w:eastAsia="uk-UA"/>
        </w:rPr>
        <w:t xml:space="preserve"> не виїжджав за межі України та не ма</w:t>
      </w:r>
      <w:r w:rsidRPr="008D5DA9">
        <w:rPr>
          <w:sz w:val="26"/>
          <w:szCs w:val="26"/>
          <w:lang w:val="uk-UA" w:eastAsia="uk-UA"/>
        </w:rPr>
        <w:t xml:space="preserve">є таких намірів. </w:t>
      </w:r>
      <w:r w:rsidR="003C44A4" w:rsidRPr="008D5DA9">
        <w:rPr>
          <w:sz w:val="26"/>
          <w:szCs w:val="26"/>
          <w:lang w:val="uk-UA" w:eastAsia="uk-UA"/>
        </w:rPr>
        <w:t xml:space="preserve">Крім того, </w:t>
      </w:r>
      <w:r w:rsidR="00B916DE">
        <w:rPr>
          <w:sz w:val="26"/>
          <w:szCs w:val="26"/>
          <w:lang w:val="uk-UA" w:eastAsia="uk-UA"/>
        </w:rPr>
        <w:t>ІНФОРМАЦІЯ_7</w:t>
      </w:r>
      <w:r w:rsidR="003C44A4" w:rsidRPr="008D5DA9">
        <w:rPr>
          <w:sz w:val="26"/>
          <w:szCs w:val="26"/>
          <w:lang w:val="uk-UA" w:eastAsia="uk-UA"/>
        </w:rPr>
        <w:t xml:space="preserve">. На цей час </w:t>
      </w:r>
      <w:r w:rsidRPr="008D5DA9">
        <w:rPr>
          <w:sz w:val="26"/>
          <w:szCs w:val="26"/>
          <w:lang w:val="uk-UA" w:eastAsia="uk-UA"/>
        </w:rPr>
        <w:t>він не планує</w:t>
      </w:r>
      <w:r w:rsidR="003C44A4" w:rsidRPr="008D5DA9">
        <w:rPr>
          <w:sz w:val="26"/>
          <w:szCs w:val="26"/>
          <w:lang w:val="uk-UA" w:eastAsia="uk-UA"/>
        </w:rPr>
        <w:t xml:space="preserve"> проходити повторну медико-соціальну експертизу, зважаючи на чутливість питання призначення пенсій посадовим особам та необхідність уникнення будь-яких сумнівів щодо доброчесності. Водночас на</w:t>
      </w:r>
      <w:r w:rsidRPr="008D5DA9">
        <w:rPr>
          <w:sz w:val="26"/>
          <w:szCs w:val="26"/>
          <w:lang w:val="uk-UA" w:eastAsia="uk-UA"/>
        </w:rPr>
        <w:t xml:space="preserve"> </w:t>
      </w:r>
      <w:r w:rsidR="003C44A4" w:rsidRPr="008D5DA9">
        <w:rPr>
          <w:sz w:val="26"/>
          <w:szCs w:val="26"/>
          <w:lang w:val="uk-UA" w:eastAsia="uk-UA"/>
        </w:rPr>
        <w:t xml:space="preserve">момент проходження лікарської комісії та </w:t>
      </w:r>
      <w:r w:rsidR="00EA60C3">
        <w:rPr>
          <w:sz w:val="26"/>
          <w:szCs w:val="26"/>
          <w:lang w:val="uk-UA" w:eastAsia="uk-UA"/>
        </w:rPr>
        <w:t>ІНФОРМАЦІЯ</w:t>
      </w:r>
      <w:r w:rsidR="00CA4E9B" w:rsidRPr="00CA4E9B">
        <w:rPr>
          <w:lang w:val="uk-UA" w:eastAsia="uk-UA"/>
        </w:rPr>
        <w:t>_</w:t>
      </w:r>
      <w:r w:rsidR="00CA4E9B">
        <w:rPr>
          <w:sz w:val="26"/>
          <w:szCs w:val="26"/>
          <w:lang w:val="uk-UA" w:eastAsia="uk-UA"/>
        </w:rPr>
        <w:t>8</w:t>
      </w:r>
      <w:r w:rsidR="00EA60C3">
        <w:rPr>
          <w:sz w:val="26"/>
          <w:szCs w:val="26"/>
          <w:lang w:val="uk-UA" w:eastAsia="uk-UA"/>
        </w:rPr>
        <w:t xml:space="preserve"> </w:t>
      </w:r>
      <w:r w:rsidR="003C44A4" w:rsidRPr="008D5DA9">
        <w:rPr>
          <w:sz w:val="26"/>
          <w:szCs w:val="26"/>
          <w:lang w:val="uk-UA" w:eastAsia="uk-UA"/>
        </w:rPr>
        <w:t>ці питання не були предметом публічної уваги.</w:t>
      </w:r>
    </w:p>
    <w:p w:rsidR="003C44A4" w:rsidRDefault="008A0CE3" w:rsidP="0082734E">
      <w:pPr>
        <w:ind w:firstLine="708"/>
        <w:jc w:val="both"/>
        <w:rPr>
          <w:sz w:val="26"/>
          <w:szCs w:val="26"/>
          <w:lang w:val="uk-UA" w:eastAsia="uk-UA"/>
        </w:rPr>
      </w:pPr>
      <w:r w:rsidRPr="008A0CE3">
        <w:rPr>
          <w:sz w:val="26"/>
          <w:szCs w:val="26"/>
          <w:lang w:val="uk-UA" w:eastAsia="uk-UA"/>
        </w:rPr>
        <w:t>Комісія вважає надані кандидатом пояснення загалом достатніми для спростування сумні</w:t>
      </w:r>
      <w:r>
        <w:rPr>
          <w:sz w:val="26"/>
          <w:szCs w:val="26"/>
          <w:lang w:val="uk-UA" w:eastAsia="uk-UA"/>
        </w:rPr>
        <w:t>ву у відповідності його</w:t>
      </w:r>
      <w:r w:rsidRPr="008A0CE3">
        <w:rPr>
          <w:sz w:val="26"/>
          <w:szCs w:val="26"/>
          <w:lang w:val="uk-UA" w:eastAsia="uk-UA"/>
        </w:rPr>
        <w:t xml:space="preserve"> критеріям доброчесності та професійної етики з підстав, викладених в інформації ГРД.</w:t>
      </w:r>
    </w:p>
    <w:p w:rsidR="003C44A4" w:rsidRDefault="00B76A1C" w:rsidP="00B76A1C">
      <w:pPr>
        <w:ind w:firstLine="708"/>
        <w:jc w:val="both"/>
        <w:rPr>
          <w:sz w:val="26"/>
          <w:szCs w:val="26"/>
          <w:lang w:val="uk-UA" w:eastAsia="uk-UA"/>
        </w:rPr>
      </w:pPr>
      <w:r w:rsidRPr="00EB1584">
        <w:rPr>
          <w:sz w:val="26"/>
          <w:szCs w:val="26"/>
          <w:lang w:val="uk-UA" w:eastAsia="uk-UA"/>
        </w:rPr>
        <w:t>Проте, з</w:t>
      </w:r>
      <w:r w:rsidR="00DE72F2" w:rsidRPr="00EB1584">
        <w:rPr>
          <w:sz w:val="26"/>
          <w:szCs w:val="26"/>
          <w:lang w:val="uk-UA" w:eastAsia="uk-UA"/>
        </w:rPr>
        <w:t>анепокоєння</w:t>
      </w:r>
      <w:r w:rsidR="00DE72F2" w:rsidRPr="00EB1584">
        <w:rPr>
          <w:color w:val="FF0000"/>
          <w:sz w:val="26"/>
          <w:szCs w:val="26"/>
          <w:lang w:val="uk-UA" w:eastAsia="uk-UA"/>
        </w:rPr>
        <w:t xml:space="preserve"> </w:t>
      </w:r>
      <w:r w:rsidR="00DE72F2" w:rsidRPr="00EB1584">
        <w:rPr>
          <w:sz w:val="26"/>
          <w:szCs w:val="26"/>
          <w:lang w:val="uk-UA" w:eastAsia="uk-UA"/>
        </w:rPr>
        <w:t>у Комісії виклик</w:t>
      </w:r>
      <w:r w:rsidR="00EB1584" w:rsidRPr="00EB1584">
        <w:rPr>
          <w:sz w:val="26"/>
          <w:szCs w:val="26"/>
          <w:lang w:val="uk-UA" w:eastAsia="uk-UA"/>
        </w:rPr>
        <w:t>а</w:t>
      </w:r>
      <w:r w:rsidR="00DE72F2" w:rsidRPr="00EB1584">
        <w:rPr>
          <w:sz w:val="26"/>
          <w:szCs w:val="26"/>
          <w:lang w:val="uk-UA" w:eastAsia="uk-UA"/>
        </w:rPr>
        <w:t>ли обставини щодо</w:t>
      </w:r>
      <w:r w:rsidR="00FC2FF1" w:rsidRPr="00EB1584">
        <w:rPr>
          <w:sz w:val="26"/>
          <w:szCs w:val="26"/>
          <w:lang w:val="uk-UA" w:eastAsia="uk-UA"/>
        </w:rPr>
        <w:t xml:space="preserve"> невжиття кандидатом заходів </w:t>
      </w:r>
      <w:r w:rsidR="00DE72F2" w:rsidRPr="00EB1584">
        <w:rPr>
          <w:sz w:val="26"/>
          <w:szCs w:val="26"/>
          <w:lang w:val="uk-UA" w:eastAsia="uk-UA"/>
        </w:rPr>
        <w:t xml:space="preserve">врегулювання </w:t>
      </w:r>
      <w:r w:rsidR="00FC2FF1" w:rsidRPr="00EB1584">
        <w:rPr>
          <w:sz w:val="26"/>
          <w:szCs w:val="26"/>
          <w:lang w:val="uk-UA" w:eastAsia="uk-UA"/>
        </w:rPr>
        <w:t xml:space="preserve">потенційного </w:t>
      </w:r>
      <w:r w:rsidR="00DE72F2" w:rsidRPr="00EB1584">
        <w:rPr>
          <w:sz w:val="26"/>
          <w:szCs w:val="26"/>
          <w:lang w:val="uk-UA" w:eastAsia="uk-UA"/>
        </w:rPr>
        <w:t>конфлікту інтересів</w:t>
      </w:r>
      <w:r w:rsidRPr="00EB1584">
        <w:rPr>
          <w:sz w:val="26"/>
          <w:szCs w:val="26"/>
          <w:lang w:val="uk-UA" w:eastAsia="uk-UA"/>
        </w:rPr>
        <w:t xml:space="preserve"> з </w:t>
      </w:r>
      <w:r w:rsidR="00350076" w:rsidRPr="00EB1584">
        <w:rPr>
          <w:sz w:val="26"/>
          <w:szCs w:val="26"/>
          <w:lang w:val="uk-UA" w:eastAsia="uk-UA"/>
        </w:rPr>
        <w:t xml:space="preserve">близькою </w:t>
      </w:r>
      <w:r w:rsidRPr="00EB1584">
        <w:rPr>
          <w:sz w:val="26"/>
          <w:szCs w:val="26"/>
          <w:lang w:val="uk-UA" w:eastAsia="uk-UA"/>
        </w:rPr>
        <w:t xml:space="preserve">особою, яка перебувала </w:t>
      </w:r>
      <w:r w:rsidR="00350076" w:rsidRPr="00EB1584">
        <w:rPr>
          <w:sz w:val="26"/>
          <w:szCs w:val="26"/>
          <w:lang w:val="uk-UA" w:eastAsia="uk-UA"/>
        </w:rPr>
        <w:t xml:space="preserve">у </w:t>
      </w:r>
      <w:r w:rsidRPr="00EB1584">
        <w:rPr>
          <w:sz w:val="26"/>
          <w:szCs w:val="26"/>
          <w:lang w:val="uk-UA" w:eastAsia="uk-UA"/>
        </w:rPr>
        <w:t>відносин</w:t>
      </w:r>
      <w:r w:rsidR="00350076" w:rsidRPr="00EB1584">
        <w:rPr>
          <w:sz w:val="26"/>
          <w:szCs w:val="26"/>
          <w:lang w:val="uk-UA" w:eastAsia="uk-UA"/>
        </w:rPr>
        <w:t>ах підпорядкування з кандидатом.</w:t>
      </w:r>
    </w:p>
    <w:p w:rsidR="00DE72F2" w:rsidRDefault="00DF3FFD" w:rsidP="0082734E">
      <w:pPr>
        <w:ind w:firstLine="708"/>
        <w:jc w:val="both"/>
        <w:rPr>
          <w:sz w:val="26"/>
          <w:szCs w:val="26"/>
          <w:lang w:val="uk-UA" w:eastAsia="uk-UA"/>
        </w:rPr>
      </w:pPr>
      <w:proofErr w:type="spellStart"/>
      <w:r>
        <w:rPr>
          <w:sz w:val="26"/>
          <w:szCs w:val="26"/>
          <w:lang w:val="uk-UA" w:eastAsia="uk-UA"/>
        </w:rPr>
        <w:t>Пухальський</w:t>
      </w:r>
      <w:proofErr w:type="spellEnd"/>
      <w:r>
        <w:rPr>
          <w:sz w:val="26"/>
          <w:szCs w:val="26"/>
          <w:lang w:val="uk-UA" w:eastAsia="uk-UA"/>
        </w:rPr>
        <w:t xml:space="preserve"> С.В. з 15 квітня 2014 року по 14 квітня 2015 року перебував на посаді заступника голови суду Скадовського районного суду Херсонської області, а з 16 квітня 2015 року по 11 квітня 2017 року – на посаді голови цього суду.</w:t>
      </w:r>
    </w:p>
    <w:p w:rsidR="00ED5E8A" w:rsidRDefault="00ED5E8A" w:rsidP="0082734E">
      <w:pPr>
        <w:ind w:firstLine="708"/>
        <w:jc w:val="both"/>
        <w:rPr>
          <w:sz w:val="26"/>
          <w:szCs w:val="26"/>
          <w:lang w:val="uk-UA" w:eastAsia="uk-UA"/>
        </w:rPr>
      </w:pPr>
      <w:r w:rsidRPr="00ED5E8A">
        <w:rPr>
          <w:sz w:val="26"/>
          <w:szCs w:val="26"/>
          <w:lang w:val="uk-UA" w:eastAsia="uk-UA"/>
        </w:rPr>
        <w:lastRenderedPageBreak/>
        <w:t>Наказом викону</w:t>
      </w:r>
      <w:r w:rsidR="00EB1584">
        <w:rPr>
          <w:sz w:val="26"/>
          <w:szCs w:val="26"/>
          <w:lang w:val="uk-UA" w:eastAsia="uk-UA"/>
        </w:rPr>
        <w:t>вача</w:t>
      </w:r>
      <w:r w:rsidRPr="00ED5E8A">
        <w:rPr>
          <w:sz w:val="26"/>
          <w:szCs w:val="26"/>
          <w:lang w:val="uk-UA" w:eastAsia="uk-UA"/>
        </w:rPr>
        <w:t xml:space="preserve"> обов’язк</w:t>
      </w:r>
      <w:r w:rsidR="00EB1584">
        <w:rPr>
          <w:sz w:val="26"/>
          <w:szCs w:val="26"/>
          <w:lang w:val="uk-UA" w:eastAsia="uk-UA"/>
        </w:rPr>
        <w:t>ів</w:t>
      </w:r>
      <w:r w:rsidRPr="00ED5E8A">
        <w:rPr>
          <w:sz w:val="26"/>
          <w:szCs w:val="26"/>
          <w:lang w:val="uk-UA" w:eastAsia="uk-UA"/>
        </w:rPr>
        <w:t xml:space="preserve"> начальника Територіального управління Державної судової адміністрації України в Херсонській області від 12 серпня 2014 року № 02-05/46 </w:t>
      </w:r>
      <w:r w:rsidRPr="00EB1584">
        <w:rPr>
          <w:sz w:val="26"/>
          <w:szCs w:val="26"/>
          <w:lang w:val="uk-UA" w:eastAsia="uk-UA"/>
        </w:rPr>
        <w:t>близьку особу</w:t>
      </w:r>
      <w:r w:rsidR="00EB1584" w:rsidRPr="00EB1584">
        <w:rPr>
          <w:sz w:val="26"/>
          <w:szCs w:val="26"/>
          <w:lang w:val="uk-UA" w:eastAsia="uk-UA"/>
        </w:rPr>
        <w:t xml:space="preserve"> кандидата</w:t>
      </w:r>
      <w:r w:rsidRPr="00EB1584">
        <w:rPr>
          <w:sz w:val="26"/>
          <w:szCs w:val="26"/>
          <w:lang w:val="uk-UA" w:eastAsia="uk-UA"/>
        </w:rPr>
        <w:t xml:space="preserve"> </w:t>
      </w:r>
      <w:r w:rsidR="00EB1584">
        <w:rPr>
          <w:sz w:val="26"/>
          <w:szCs w:val="26"/>
          <w:lang w:val="uk-UA" w:eastAsia="uk-UA"/>
        </w:rPr>
        <w:t xml:space="preserve">було </w:t>
      </w:r>
      <w:r w:rsidRPr="00ED5E8A">
        <w:rPr>
          <w:sz w:val="26"/>
          <w:szCs w:val="26"/>
          <w:lang w:val="uk-UA" w:eastAsia="uk-UA"/>
        </w:rPr>
        <w:t xml:space="preserve">призначено на посаду керівника апарату Скадовського районного суду Херсонської області з 12 серпня 2014 року із встановленням випробувального строку. </w:t>
      </w:r>
    </w:p>
    <w:p w:rsidR="00ED5E8A" w:rsidRDefault="00ED5E8A" w:rsidP="00ED5E8A">
      <w:pPr>
        <w:ind w:firstLine="708"/>
        <w:jc w:val="both"/>
        <w:rPr>
          <w:sz w:val="26"/>
          <w:szCs w:val="26"/>
          <w:lang w:val="uk-UA" w:eastAsia="uk-UA"/>
        </w:rPr>
      </w:pPr>
      <w:proofErr w:type="spellStart"/>
      <w:r>
        <w:rPr>
          <w:sz w:val="26"/>
          <w:szCs w:val="26"/>
          <w:lang w:val="uk-UA" w:eastAsia="uk-UA"/>
        </w:rPr>
        <w:t>Пухальський</w:t>
      </w:r>
      <w:proofErr w:type="spellEnd"/>
      <w:r>
        <w:rPr>
          <w:sz w:val="26"/>
          <w:szCs w:val="26"/>
          <w:lang w:val="uk-UA" w:eastAsia="uk-UA"/>
        </w:rPr>
        <w:t xml:space="preserve"> С.В. наголошує, що п</w:t>
      </w:r>
      <w:r w:rsidRPr="00ED5E8A">
        <w:rPr>
          <w:sz w:val="26"/>
          <w:szCs w:val="26"/>
          <w:lang w:val="uk-UA" w:eastAsia="uk-UA"/>
        </w:rPr>
        <w:t>ідставою для видання зазначеного наказу стало подання голови Скадовського районного суду Херсон</w:t>
      </w:r>
      <w:r>
        <w:rPr>
          <w:sz w:val="26"/>
          <w:szCs w:val="26"/>
          <w:lang w:val="uk-UA" w:eastAsia="uk-UA"/>
        </w:rPr>
        <w:t xml:space="preserve">ської області </w:t>
      </w:r>
      <w:r w:rsidR="00BC0791">
        <w:rPr>
          <w:sz w:val="26"/>
          <w:szCs w:val="26"/>
          <w:lang w:val="uk-UA" w:eastAsia="uk-UA"/>
        </w:rPr>
        <w:br/>
      </w:r>
      <w:proofErr w:type="spellStart"/>
      <w:r>
        <w:rPr>
          <w:sz w:val="26"/>
          <w:szCs w:val="26"/>
          <w:lang w:val="uk-UA" w:eastAsia="uk-UA"/>
        </w:rPr>
        <w:t>Ведмідської</w:t>
      </w:r>
      <w:proofErr w:type="spellEnd"/>
      <w:r>
        <w:rPr>
          <w:sz w:val="26"/>
          <w:szCs w:val="26"/>
          <w:lang w:val="uk-UA" w:eastAsia="uk-UA"/>
        </w:rPr>
        <w:t xml:space="preserve"> Н.І., н</w:t>
      </w:r>
      <w:r w:rsidRPr="00ED5E8A">
        <w:rPr>
          <w:sz w:val="26"/>
          <w:szCs w:val="26"/>
          <w:lang w:val="uk-UA" w:eastAsia="uk-UA"/>
        </w:rPr>
        <w:t xml:space="preserve">а момент прийняття цього кадрового рішення </w:t>
      </w:r>
      <w:r>
        <w:rPr>
          <w:sz w:val="26"/>
          <w:szCs w:val="26"/>
          <w:lang w:val="uk-UA" w:eastAsia="uk-UA"/>
        </w:rPr>
        <w:t>він</w:t>
      </w:r>
      <w:r w:rsidRPr="00ED5E8A">
        <w:rPr>
          <w:sz w:val="26"/>
          <w:szCs w:val="26"/>
          <w:lang w:val="uk-UA" w:eastAsia="uk-UA"/>
        </w:rPr>
        <w:t xml:space="preserve"> не був залучений до підготовки чи ухвалення рішень щодо призначення </w:t>
      </w:r>
      <w:r w:rsidRPr="00EB1584">
        <w:rPr>
          <w:sz w:val="26"/>
          <w:szCs w:val="26"/>
          <w:lang w:val="uk-UA" w:eastAsia="uk-UA"/>
        </w:rPr>
        <w:t>близької особи</w:t>
      </w:r>
      <w:r w:rsidRPr="00ED5E8A">
        <w:rPr>
          <w:sz w:val="26"/>
          <w:szCs w:val="26"/>
          <w:lang w:val="uk-UA" w:eastAsia="uk-UA"/>
        </w:rPr>
        <w:t>, а також не перебував із нею у близьких особистих відносинах.</w:t>
      </w:r>
    </w:p>
    <w:p w:rsidR="00324169" w:rsidRDefault="00ED5E8A" w:rsidP="00324169">
      <w:pPr>
        <w:ind w:firstLine="708"/>
        <w:jc w:val="both"/>
        <w:rPr>
          <w:sz w:val="26"/>
          <w:szCs w:val="26"/>
          <w:lang w:val="uk-UA" w:eastAsia="uk-UA"/>
        </w:rPr>
      </w:pPr>
      <w:r w:rsidRPr="00696CE2">
        <w:rPr>
          <w:sz w:val="26"/>
          <w:szCs w:val="26"/>
          <w:lang w:val="uk-UA" w:eastAsia="uk-UA"/>
        </w:rPr>
        <w:t xml:space="preserve">05 вересня 2015 року </w:t>
      </w:r>
      <w:r w:rsidR="00EA60C3">
        <w:rPr>
          <w:sz w:val="26"/>
          <w:szCs w:val="26"/>
          <w:lang w:val="uk-UA" w:eastAsia="uk-UA"/>
        </w:rPr>
        <w:t>ІНФОРМАЦІЯ_</w:t>
      </w:r>
      <w:r w:rsidR="00CA4E9B">
        <w:rPr>
          <w:sz w:val="26"/>
          <w:szCs w:val="26"/>
          <w:lang w:val="uk-UA" w:eastAsia="uk-UA"/>
        </w:rPr>
        <w:t>9</w:t>
      </w:r>
      <w:r w:rsidRPr="00696CE2">
        <w:rPr>
          <w:sz w:val="26"/>
          <w:szCs w:val="26"/>
          <w:lang w:val="uk-UA" w:eastAsia="uk-UA"/>
        </w:rPr>
        <w:t xml:space="preserve">. </w:t>
      </w:r>
      <w:r w:rsidR="00EB1584">
        <w:rPr>
          <w:sz w:val="26"/>
          <w:szCs w:val="26"/>
          <w:lang w:val="uk-UA" w:eastAsia="uk-UA"/>
        </w:rPr>
        <w:t>З</w:t>
      </w:r>
      <w:r w:rsidR="001F3C48">
        <w:rPr>
          <w:sz w:val="26"/>
          <w:szCs w:val="26"/>
          <w:lang w:val="uk-UA" w:eastAsia="uk-UA"/>
        </w:rPr>
        <w:t xml:space="preserve"> пояснень кандидата</w:t>
      </w:r>
      <w:r w:rsidR="00EB1584">
        <w:rPr>
          <w:sz w:val="26"/>
          <w:szCs w:val="26"/>
          <w:lang w:val="uk-UA" w:eastAsia="uk-UA"/>
        </w:rPr>
        <w:t xml:space="preserve"> </w:t>
      </w:r>
      <w:r w:rsidR="001F3C48">
        <w:rPr>
          <w:sz w:val="26"/>
          <w:szCs w:val="26"/>
          <w:lang w:val="uk-UA" w:eastAsia="uk-UA"/>
        </w:rPr>
        <w:t>слідує, що</w:t>
      </w:r>
      <w:r w:rsidR="00EB1584">
        <w:rPr>
          <w:sz w:val="26"/>
          <w:szCs w:val="26"/>
          <w:lang w:val="uk-UA" w:eastAsia="uk-UA"/>
        </w:rPr>
        <w:t xml:space="preserve"> д</w:t>
      </w:r>
      <w:r w:rsidRPr="00696CE2">
        <w:rPr>
          <w:sz w:val="26"/>
          <w:szCs w:val="26"/>
          <w:lang w:val="uk-UA" w:eastAsia="uk-UA"/>
        </w:rPr>
        <w:t xml:space="preserve">о </w:t>
      </w:r>
      <w:r w:rsidR="00343300">
        <w:rPr>
          <w:sz w:val="26"/>
          <w:szCs w:val="26"/>
          <w:lang w:val="uk-UA" w:eastAsia="uk-UA"/>
        </w:rPr>
        <w:t>ІНФОРМАЦІЯ_</w:t>
      </w:r>
      <w:r w:rsidR="00CA4E9B">
        <w:rPr>
          <w:sz w:val="26"/>
          <w:szCs w:val="26"/>
          <w:lang w:val="uk-UA" w:eastAsia="uk-UA"/>
        </w:rPr>
        <w:t>10</w:t>
      </w:r>
      <w:r w:rsidR="00343300">
        <w:rPr>
          <w:sz w:val="26"/>
          <w:szCs w:val="26"/>
          <w:lang w:val="uk-UA" w:eastAsia="uk-UA"/>
        </w:rPr>
        <w:t xml:space="preserve"> </w:t>
      </w:r>
      <w:r w:rsidR="00111D7C" w:rsidRPr="00EB1584">
        <w:rPr>
          <w:sz w:val="26"/>
          <w:szCs w:val="26"/>
          <w:lang w:val="uk-UA" w:eastAsia="uk-UA"/>
        </w:rPr>
        <w:t>близька особа</w:t>
      </w:r>
      <w:r w:rsidRPr="00111D7C">
        <w:rPr>
          <w:color w:val="FF0000"/>
          <w:sz w:val="26"/>
          <w:szCs w:val="26"/>
          <w:lang w:val="uk-UA" w:eastAsia="uk-UA"/>
        </w:rPr>
        <w:t xml:space="preserve"> </w:t>
      </w:r>
      <w:r w:rsidRPr="00696CE2">
        <w:rPr>
          <w:sz w:val="26"/>
          <w:szCs w:val="26"/>
          <w:lang w:val="uk-UA" w:eastAsia="uk-UA"/>
        </w:rPr>
        <w:t xml:space="preserve">проживала разом із донькою від першого шлюбу та матір’ю у належному їм на праві спільної часткової власності житловому будинку, тоді як </w:t>
      </w:r>
      <w:r w:rsidR="00111D7C">
        <w:rPr>
          <w:sz w:val="26"/>
          <w:szCs w:val="26"/>
          <w:lang w:val="uk-UA" w:eastAsia="uk-UA"/>
        </w:rPr>
        <w:t>кандидат</w:t>
      </w:r>
      <w:r w:rsidRPr="00696CE2">
        <w:rPr>
          <w:sz w:val="26"/>
          <w:szCs w:val="26"/>
          <w:lang w:val="uk-UA" w:eastAsia="uk-UA"/>
        </w:rPr>
        <w:t xml:space="preserve"> проживав окремо. За відсутності спільного проживання та ведення спільного побуту сімейні відносини між </w:t>
      </w:r>
      <w:r w:rsidR="00111D7C">
        <w:rPr>
          <w:sz w:val="26"/>
          <w:szCs w:val="26"/>
          <w:lang w:val="uk-UA" w:eastAsia="uk-UA"/>
        </w:rPr>
        <w:t>ними</w:t>
      </w:r>
      <w:r w:rsidRPr="00696CE2">
        <w:rPr>
          <w:sz w:val="26"/>
          <w:szCs w:val="26"/>
          <w:lang w:val="uk-UA" w:eastAsia="uk-UA"/>
        </w:rPr>
        <w:t xml:space="preserve"> у цей період фактично не були сформовані.</w:t>
      </w:r>
      <w:r w:rsidR="00EB1584">
        <w:rPr>
          <w:sz w:val="26"/>
          <w:szCs w:val="26"/>
          <w:lang w:val="uk-UA" w:eastAsia="uk-UA"/>
        </w:rPr>
        <w:t xml:space="preserve"> </w:t>
      </w:r>
    </w:p>
    <w:p w:rsidR="00ED5E8A" w:rsidRPr="00696CE2" w:rsidRDefault="00324169" w:rsidP="00324169">
      <w:pPr>
        <w:ind w:firstLine="708"/>
        <w:jc w:val="both"/>
        <w:rPr>
          <w:sz w:val="26"/>
          <w:szCs w:val="26"/>
          <w:lang w:val="uk-UA" w:eastAsia="uk-UA"/>
        </w:rPr>
      </w:pPr>
      <w:r>
        <w:rPr>
          <w:sz w:val="26"/>
          <w:szCs w:val="26"/>
          <w:lang w:val="uk-UA" w:eastAsia="uk-UA"/>
        </w:rPr>
        <w:t>За твердженням кандидата з</w:t>
      </w:r>
      <w:r w:rsidRPr="00696CE2">
        <w:rPr>
          <w:sz w:val="26"/>
          <w:szCs w:val="26"/>
          <w:lang w:val="uk-UA" w:eastAsia="uk-UA"/>
        </w:rPr>
        <w:t xml:space="preserve"> 27 квітня 2017 року </w:t>
      </w:r>
      <w:r>
        <w:rPr>
          <w:sz w:val="26"/>
          <w:szCs w:val="26"/>
          <w:lang w:val="uk-UA" w:eastAsia="uk-UA"/>
        </w:rPr>
        <w:t>він</w:t>
      </w:r>
      <w:r w:rsidRPr="00696CE2">
        <w:rPr>
          <w:sz w:val="26"/>
          <w:szCs w:val="26"/>
          <w:lang w:val="uk-UA" w:eastAsia="uk-UA"/>
        </w:rPr>
        <w:t xml:space="preserve"> розпочав спільне проживання з </w:t>
      </w:r>
      <w:r w:rsidRPr="00EB1584">
        <w:rPr>
          <w:sz w:val="26"/>
          <w:szCs w:val="26"/>
          <w:lang w:val="uk-UA" w:eastAsia="uk-UA"/>
        </w:rPr>
        <w:t>близькою особою</w:t>
      </w:r>
      <w:r w:rsidRPr="00696CE2">
        <w:rPr>
          <w:sz w:val="26"/>
          <w:szCs w:val="26"/>
          <w:lang w:val="uk-UA" w:eastAsia="uk-UA"/>
        </w:rPr>
        <w:t xml:space="preserve">, яка на той час обіймала посаду керівника апарату Скадовського районного суду Херсонської області. Усвідомлюючи можливу чутливість такої ситуації з точки зору антикорупційного законодавства та стандартів суддівської доброчесності, </w:t>
      </w:r>
      <w:r>
        <w:rPr>
          <w:sz w:val="26"/>
          <w:szCs w:val="26"/>
          <w:lang w:val="uk-UA" w:eastAsia="uk-UA"/>
        </w:rPr>
        <w:t>кандидат</w:t>
      </w:r>
      <w:r w:rsidRPr="00696CE2">
        <w:rPr>
          <w:sz w:val="26"/>
          <w:szCs w:val="26"/>
          <w:lang w:val="uk-UA" w:eastAsia="uk-UA"/>
        </w:rPr>
        <w:t xml:space="preserve"> звернувся до Ради суддів України та На</w:t>
      </w:r>
      <w:r>
        <w:rPr>
          <w:sz w:val="26"/>
          <w:szCs w:val="26"/>
          <w:lang w:val="uk-UA" w:eastAsia="uk-UA"/>
        </w:rPr>
        <w:t xml:space="preserve">ціонального агентства з питань </w:t>
      </w:r>
      <w:r w:rsidRPr="00696CE2">
        <w:rPr>
          <w:sz w:val="26"/>
          <w:szCs w:val="26"/>
          <w:lang w:val="uk-UA" w:eastAsia="uk-UA"/>
        </w:rPr>
        <w:t>запобігання корупції з метою отримання роз’яснень щодо наявності або відсутності конфлікту інтересів.</w:t>
      </w:r>
    </w:p>
    <w:p w:rsidR="0040342A" w:rsidRPr="00696CE2" w:rsidRDefault="00376080" w:rsidP="0040342A">
      <w:pPr>
        <w:ind w:firstLine="708"/>
        <w:jc w:val="both"/>
        <w:rPr>
          <w:sz w:val="26"/>
          <w:szCs w:val="26"/>
          <w:lang w:val="uk-UA" w:eastAsia="uk-UA"/>
        </w:rPr>
      </w:pPr>
      <w:r>
        <w:rPr>
          <w:sz w:val="26"/>
          <w:szCs w:val="26"/>
          <w:lang w:val="uk-UA" w:eastAsia="uk-UA"/>
        </w:rPr>
        <w:t>Кандидат</w:t>
      </w:r>
      <w:r w:rsidR="0040342A">
        <w:rPr>
          <w:sz w:val="26"/>
          <w:szCs w:val="26"/>
          <w:lang w:val="uk-UA" w:eastAsia="uk-UA"/>
        </w:rPr>
        <w:t xml:space="preserve"> пояснив, що </w:t>
      </w:r>
      <w:r w:rsidR="0040342A" w:rsidRPr="00696CE2">
        <w:rPr>
          <w:sz w:val="26"/>
          <w:szCs w:val="26"/>
          <w:lang w:val="uk-UA" w:eastAsia="uk-UA"/>
        </w:rPr>
        <w:t xml:space="preserve">сам по собі факт </w:t>
      </w:r>
      <w:r w:rsidR="00343300">
        <w:rPr>
          <w:sz w:val="26"/>
          <w:szCs w:val="26"/>
          <w:lang w:val="uk-UA" w:eastAsia="uk-UA"/>
        </w:rPr>
        <w:t>ІНФОРМАЦІЯ_1</w:t>
      </w:r>
      <w:r w:rsidR="00CA4E9B">
        <w:rPr>
          <w:sz w:val="26"/>
          <w:szCs w:val="26"/>
          <w:lang w:val="uk-UA" w:eastAsia="uk-UA"/>
        </w:rPr>
        <w:t>1</w:t>
      </w:r>
      <w:r w:rsidR="0040342A" w:rsidRPr="00696CE2">
        <w:rPr>
          <w:sz w:val="26"/>
          <w:szCs w:val="26"/>
          <w:lang w:val="uk-UA" w:eastAsia="uk-UA"/>
        </w:rPr>
        <w:t xml:space="preserve">, який передував початку спільного проживання, з урахуванням наведених обставин та правового регулювання, не пов’язувався з виникненням конфлікту інтересів, оскільки спільне проживання з </w:t>
      </w:r>
      <w:r w:rsidR="00814276">
        <w:rPr>
          <w:sz w:val="26"/>
          <w:szCs w:val="26"/>
          <w:lang w:val="uk-UA" w:eastAsia="uk-UA"/>
        </w:rPr>
        <w:t>близькою особою</w:t>
      </w:r>
      <w:r w:rsidR="0040342A" w:rsidRPr="00696CE2">
        <w:rPr>
          <w:sz w:val="26"/>
          <w:szCs w:val="26"/>
          <w:lang w:val="uk-UA" w:eastAsia="uk-UA"/>
        </w:rPr>
        <w:t xml:space="preserve"> розпочалося лише 27 квітня 2017 року, а в період перебування на посаді голови суду вона перебувала у відпустках (щорічній та соціальних), фактично не виконуючи службових повноважень.</w:t>
      </w:r>
    </w:p>
    <w:p w:rsidR="00324169" w:rsidRDefault="0040342A" w:rsidP="00324169">
      <w:pPr>
        <w:ind w:firstLine="708"/>
        <w:jc w:val="both"/>
        <w:rPr>
          <w:sz w:val="26"/>
          <w:szCs w:val="26"/>
          <w:lang w:val="uk-UA" w:eastAsia="uk-UA"/>
        </w:rPr>
      </w:pPr>
      <w:r w:rsidRPr="00696CE2">
        <w:rPr>
          <w:sz w:val="26"/>
          <w:szCs w:val="26"/>
          <w:lang w:val="uk-UA" w:eastAsia="uk-UA"/>
        </w:rPr>
        <w:t>За результатами розгляду звернення</w:t>
      </w:r>
      <w:r w:rsidR="00814276">
        <w:rPr>
          <w:sz w:val="26"/>
          <w:szCs w:val="26"/>
          <w:lang w:val="uk-UA" w:eastAsia="uk-UA"/>
        </w:rPr>
        <w:t xml:space="preserve"> судді</w:t>
      </w:r>
      <w:r w:rsidR="00570DFC">
        <w:rPr>
          <w:sz w:val="26"/>
          <w:szCs w:val="26"/>
          <w:lang w:val="uk-UA" w:eastAsia="uk-UA"/>
        </w:rPr>
        <w:t xml:space="preserve"> (кандидата)</w:t>
      </w:r>
      <w:r w:rsidRPr="00696CE2">
        <w:rPr>
          <w:sz w:val="26"/>
          <w:szCs w:val="26"/>
          <w:lang w:val="uk-UA" w:eastAsia="uk-UA"/>
        </w:rPr>
        <w:t xml:space="preserve"> </w:t>
      </w:r>
      <w:r w:rsidR="00814276">
        <w:rPr>
          <w:sz w:val="26"/>
          <w:szCs w:val="26"/>
          <w:lang w:val="uk-UA" w:eastAsia="uk-UA"/>
        </w:rPr>
        <w:t>йому</w:t>
      </w:r>
      <w:r w:rsidRPr="00696CE2">
        <w:rPr>
          <w:sz w:val="26"/>
          <w:szCs w:val="26"/>
          <w:lang w:val="uk-UA" w:eastAsia="uk-UA"/>
        </w:rPr>
        <w:t xml:space="preserve"> рекомендовано </w:t>
      </w:r>
      <w:r w:rsidR="00324169" w:rsidRPr="00696CE2">
        <w:rPr>
          <w:sz w:val="26"/>
          <w:szCs w:val="26"/>
          <w:lang w:val="uk-UA" w:eastAsia="uk-UA"/>
        </w:rPr>
        <w:t>утримуватися від обговорення та голосування з питань</w:t>
      </w:r>
      <w:r w:rsidR="00324169" w:rsidRPr="00324169">
        <w:rPr>
          <w:sz w:val="26"/>
          <w:szCs w:val="26"/>
          <w:lang w:val="uk-UA" w:eastAsia="uk-UA"/>
        </w:rPr>
        <w:t xml:space="preserve"> </w:t>
      </w:r>
      <w:r w:rsidR="00324169" w:rsidRPr="00696CE2">
        <w:rPr>
          <w:sz w:val="26"/>
          <w:szCs w:val="26"/>
          <w:lang w:val="uk-UA" w:eastAsia="uk-UA"/>
        </w:rPr>
        <w:t>діяльн</w:t>
      </w:r>
      <w:r w:rsidR="00324169">
        <w:rPr>
          <w:sz w:val="26"/>
          <w:szCs w:val="26"/>
          <w:lang w:val="uk-UA" w:eastAsia="uk-UA"/>
        </w:rPr>
        <w:t>ості</w:t>
      </w:r>
      <w:r w:rsidR="00324169" w:rsidRPr="00696CE2">
        <w:rPr>
          <w:sz w:val="26"/>
          <w:szCs w:val="26"/>
          <w:lang w:val="uk-UA" w:eastAsia="uk-UA"/>
        </w:rPr>
        <w:t xml:space="preserve"> керівника апарату </w:t>
      </w:r>
      <w:r w:rsidR="00324169">
        <w:rPr>
          <w:sz w:val="26"/>
          <w:szCs w:val="26"/>
          <w:lang w:val="uk-UA" w:eastAsia="uk-UA"/>
        </w:rPr>
        <w:t xml:space="preserve">на зборах суддів. </w:t>
      </w:r>
    </w:p>
    <w:p w:rsidR="0040342A" w:rsidRDefault="0040342A" w:rsidP="00324169">
      <w:pPr>
        <w:ind w:firstLine="708"/>
        <w:jc w:val="both"/>
        <w:rPr>
          <w:sz w:val="26"/>
          <w:szCs w:val="26"/>
          <w:lang w:val="uk-UA" w:eastAsia="uk-UA"/>
        </w:rPr>
      </w:pPr>
      <w:r w:rsidRPr="00696CE2">
        <w:rPr>
          <w:sz w:val="26"/>
          <w:szCs w:val="26"/>
          <w:lang w:val="uk-UA" w:eastAsia="uk-UA"/>
        </w:rPr>
        <w:t xml:space="preserve">Зазначених рекомендацій </w:t>
      </w:r>
      <w:r w:rsidR="00814276">
        <w:rPr>
          <w:sz w:val="26"/>
          <w:szCs w:val="26"/>
          <w:lang w:val="uk-UA" w:eastAsia="uk-UA"/>
        </w:rPr>
        <w:t>він</w:t>
      </w:r>
      <w:r w:rsidRPr="00696CE2">
        <w:rPr>
          <w:sz w:val="26"/>
          <w:szCs w:val="26"/>
          <w:lang w:val="uk-UA" w:eastAsia="uk-UA"/>
        </w:rPr>
        <w:t xml:space="preserve"> неухильно дотримувався протягом усього відповідного періоду.</w:t>
      </w:r>
    </w:p>
    <w:p w:rsidR="00324169" w:rsidRDefault="00570DFC" w:rsidP="0040342A">
      <w:pPr>
        <w:ind w:firstLine="708"/>
        <w:jc w:val="both"/>
        <w:rPr>
          <w:sz w:val="26"/>
          <w:szCs w:val="26"/>
          <w:lang w:val="uk-UA" w:eastAsia="uk-UA"/>
        </w:rPr>
      </w:pPr>
      <w:r>
        <w:rPr>
          <w:sz w:val="26"/>
          <w:szCs w:val="26"/>
          <w:lang w:val="uk-UA" w:eastAsia="uk-UA"/>
        </w:rPr>
        <w:t>На переконання кандидата</w:t>
      </w:r>
      <w:r w:rsidR="0040342A" w:rsidRPr="00FF04BD">
        <w:rPr>
          <w:sz w:val="26"/>
          <w:szCs w:val="26"/>
          <w:lang w:val="uk-UA" w:eastAsia="uk-UA"/>
        </w:rPr>
        <w:t xml:space="preserve">, упродовж усього відповідного періоду </w:t>
      </w:r>
      <w:r w:rsidR="005B2AC6">
        <w:rPr>
          <w:sz w:val="26"/>
          <w:szCs w:val="26"/>
          <w:lang w:val="uk-UA" w:eastAsia="uk-UA"/>
        </w:rPr>
        <w:t xml:space="preserve">ним </w:t>
      </w:r>
      <w:r w:rsidR="0040342A" w:rsidRPr="00FF04BD">
        <w:rPr>
          <w:sz w:val="26"/>
          <w:szCs w:val="26"/>
          <w:lang w:val="uk-UA" w:eastAsia="uk-UA"/>
        </w:rPr>
        <w:t xml:space="preserve">дотримувалися вимоги законодавства та рекомендації уповноважених органів щодо врегулювання можливого конфлікту інтересів. </w:t>
      </w:r>
    </w:p>
    <w:p w:rsidR="0040342A" w:rsidRDefault="00324169" w:rsidP="0040342A">
      <w:pPr>
        <w:ind w:firstLine="708"/>
        <w:jc w:val="both"/>
        <w:rPr>
          <w:sz w:val="26"/>
          <w:szCs w:val="26"/>
          <w:lang w:val="uk-UA" w:eastAsia="uk-UA"/>
        </w:rPr>
      </w:pPr>
      <w:r>
        <w:rPr>
          <w:sz w:val="26"/>
          <w:szCs w:val="26"/>
          <w:lang w:val="uk-UA" w:eastAsia="uk-UA"/>
        </w:rPr>
        <w:t xml:space="preserve">З пояснень кандидата, стверджує, що </w:t>
      </w:r>
      <w:r w:rsidR="0040342A" w:rsidRPr="00FF04BD">
        <w:rPr>
          <w:sz w:val="26"/>
          <w:szCs w:val="26"/>
          <w:lang w:val="uk-UA" w:eastAsia="uk-UA"/>
        </w:rPr>
        <w:t xml:space="preserve">діяв послідовно та відкрито, своєчасно звертаючись за роз’ясненнями і виконуючи надані рекомендації. У діяльності </w:t>
      </w:r>
      <w:r w:rsidR="00814276" w:rsidRPr="00DF0E0B">
        <w:rPr>
          <w:sz w:val="26"/>
          <w:szCs w:val="26"/>
          <w:lang w:val="uk-UA" w:eastAsia="uk-UA"/>
        </w:rPr>
        <w:t>близької особи</w:t>
      </w:r>
      <w:r w:rsidR="0040342A" w:rsidRPr="00DF0E0B">
        <w:rPr>
          <w:sz w:val="26"/>
          <w:szCs w:val="26"/>
          <w:lang w:val="uk-UA" w:eastAsia="uk-UA"/>
        </w:rPr>
        <w:t xml:space="preserve"> </w:t>
      </w:r>
      <w:r w:rsidR="0040342A" w:rsidRPr="00FF04BD">
        <w:rPr>
          <w:sz w:val="26"/>
          <w:szCs w:val="26"/>
          <w:lang w:val="uk-UA" w:eastAsia="uk-UA"/>
        </w:rPr>
        <w:t xml:space="preserve">відповідні питання також були врегульовані, зокрема: </w:t>
      </w:r>
      <w:r w:rsidR="00537DE0">
        <w:rPr>
          <w:sz w:val="26"/>
          <w:szCs w:val="26"/>
          <w:lang w:val="uk-UA" w:eastAsia="uk-UA"/>
        </w:rPr>
        <w:t>така особа</w:t>
      </w:r>
      <w:r w:rsidR="0040342A" w:rsidRPr="00FF04BD">
        <w:rPr>
          <w:sz w:val="26"/>
          <w:szCs w:val="26"/>
          <w:lang w:val="uk-UA" w:eastAsia="uk-UA"/>
        </w:rPr>
        <w:t xml:space="preserve"> не входила до складу комісії з реорганізації суду та не була наділена повноваженнями щодо прийняття управлінських чи службових рішень стосовно </w:t>
      </w:r>
      <w:r w:rsidR="00814276">
        <w:rPr>
          <w:sz w:val="26"/>
          <w:szCs w:val="26"/>
          <w:lang w:val="uk-UA" w:eastAsia="uk-UA"/>
        </w:rPr>
        <w:t>нього</w:t>
      </w:r>
      <w:r w:rsidR="0040342A" w:rsidRPr="00FF04BD">
        <w:rPr>
          <w:sz w:val="26"/>
          <w:szCs w:val="26"/>
          <w:lang w:val="uk-UA" w:eastAsia="uk-UA"/>
        </w:rPr>
        <w:t xml:space="preserve"> як судді. Потенційні ризики конфлікту інтересів були своєчасно і належним чином усунуті, а обставин, які б свідчили про виникнення реального конфлікту інтересів чи вплив на здійснення правосуддя, не існувало.</w:t>
      </w:r>
    </w:p>
    <w:p w:rsidR="00814276" w:rsidRPr="000D1981" w:rsidRDefault="00814276" w:rsidP="00814276">
      <w:pPr>
        <w:ind w:firstLine="708"/>
        <w:jc w:val="both"/>
        <w:rPr>
          <w:sz w:val="26"/>
          <w:szCs w:val="26"/>
          <w:lang w:val="uk-UA" w:eastAsia="uk-UA"/>
        </w:rPr>
      </w:pPr>
      <w:r w:rsidRPr="000D1981">
        <w:rPr>
          <w:sz w:val="26"/>
          <w:szCs w:val="26"/>
          <w:lang w:val="uk-UA" w:eastAsia="uk-UA"/>
        </w:rPr>
        <w:t>Комісія, проаналізувавши надані кандидатом пояснення, зауважує таке.</w:t>
      </w:r>
    </w:p>
    <w:p w:rsidR="00814276" w:rsidRPr="000D1981" w:rsidRDefault="00814276" w:rsidP="00814276">
      <w:pPr>
        <w:ind w:firstLine="708"/>
        <w:jc w:val="both"/>
        <w:rPr>
          <w:sz w:val="26"/>
          <w:szCs w:val="26"/>
          <w:lang w:val="uk-UA" w:eastAsia="uk-UA"/>
        </w:rPr>
      </w:pPr>
      <w:proofErr w:type="spellStart"/>
      <w:r w:rsidRPr="000D1981">
        <w:rPr>
          <w:sz w:val="26"/>
          <w:szCs w:val="26"/>
          <w:lang w:val="uk-UA" w:eastAsia="uk-UA"/>
        </w:rPr>
        <w:lastRenderedPageBreak/>
        <w:t>Бангалорські</w:t>
      </w:r>
      <w:proofErr w:type="spellEnd"/>
      <w:r w:rsidRPr="000D1981">
        <w:rPr>
          <w:sz w:val="26"/>
          <w:szCs w:val="26"/>
          <w:lang w:val="uk-UA" w:eastAsia="uk-UA"/>
        </w:rPr>
        <w:t xml:space="preserve"> принципи поведінки суддів визначають, що об’єктивність є необхідною умовою для належного виконання суддею своїх обов’язків. Відповідно до пунктів 2.1 та 2.2 цих Принципів при виконанні своїх обов’язків суддя має бути вільним від будь-яких </w:t>
      </w:r>
      <w:proofErr w:type="spellStart"/>
      <w:r w:rsidRPr="000D1981">
        <w:rPr>
          <w:sz w:val="26"/>
          <w:szCs w:val="26"/>
          <w:lang w:val="uk-UA" w:eastAsia="uk-UA"/>
        </w:rPr>
        <w:t>схильностей</w:t>
      </w:r>
      <w:proofErr w:type="spellEnd"/>
      <w:r w:rsidRPr="000D1981">
        <w:rPr>
          <w:sz w:val="26"/>
          <w:szCs w:val="26"/>
          <w:lang w:val="uk-UA" w:eastAsia="uk-UA"/>
        </w:rPr>
        <w:t>, упередженості чи забобонів, а його поведінка як під час розгляду справ, так і поза судом має сприяти підтримці та зростанню довіри суспільства, представників юридичної професії та сторін у справі до об’єктивності суддів і судових органів.</w:t>
      </w:r>
    </w:p>
    <w:p w:rsidR="00814276" w:rsidRDefault="00814276" w:rsidP="00814276">
      <w:pPr>
        <w:ind w:firstLine="708"/>
        <w:jc w:val="both"/>
        <w:rPr>
          <w:sz w:val="26"/>
          <w:szCs w:val="26"/>
          <w:lang w:val="uk-UA" w:eastAsia="uk-UA"/>
        </w:rPr>
      </w:pPr>
      <w:r w:rsidRPr="004661DD">
        <w:rPr>
          <w:sz w:val="26"/>
          <w:szCs w:val="26"/>
          <w:lang w:val="uk-UA" w:eastAsia="uk-UA"/>
        </w:rPr>
        <w:t xml:space="preserve">Стаття 2 </w:t>
      </w:r>
      <w:r>
        <w:rPr>
          <w:sz w:val="26"/>
          <w:szCs w:val="26"/>
          <w:lang w:val="uk-UA" w:eastAsia="uk-UA"/>
        </w:rPr>
        <w:t xml:space="preserve">Кодексу </w:t>
      </w:r>
      <w:r w:rsidRPr="004661DD">
        <w:rPr>
          <w:sz w:val="26"/>
          <w:szCs w:val="26"/>
          <w:lang w:val="uk-UA" w:eastAsia="uk-UA"/>
        </w:rPr>
        <w:t>суддівської етики</w:t>
      </w:r>
      <w:r>
        <w:rPr>
          <w:sz w:val="26"/>
          <w:szCs w:val="26"/>
          <w:lang w:val="uk-UA" w:eastAsia="uk-UA"/>
        </w:rPr>
        <w:t>, затвердженого XI черговим</w:t>
      </w:r>
      <w:r w:rsidRPr="004661DD">
        <w:rPr>
          <w:sz w:val="26"/>
          <w:szCs w:val="26"/>
          <w:lang w:val="uk-UA" w:eastAsia="uk-UA"/>
        </w:rPr>
        <w:t xml:space="preserve"> з'їзд</w:t>
      </w:r>
      <w:r>
        <w:rPr>
          <w:sz w:val="26"/>
          <w:szCs w:val="26"/>
          <w:lang w:val="uk-UA" w:eastAsia="uk-UA"/>
        </w:rPr>
        <w:t xml:space="preserve">ом суддів України від </w:t>
      </w:r>
      <w:r w:rsidRPr="004661DD">
        <w:rPr>
          <w:sz w:val="26"/>
          <w:szCs w:val="26"/>
          <w:lang w:val="uk-UA" w:eastAsia="uk-UA"/>
        </w:rPr>
        <w:t>22</w:t>
      </w:r>
      <w:r>
        <w:rPr>
          <w:sz w:val="26"/>
          <w:szCs w:val="26"/>
          <w:lang w:val="uk-UA" w:eastAsia="uk-UA"/>
        </w:rPr>
        <w:t xml:space="preserve"> лютого </w:t>
      </w:r>
      <w:r w:rsidRPr="004661DD">
        <w:rPr>
          <w:sz w:val="26"/>
          <w:szCs w:val="26"/>
          <w:lang w:val="uk-UA" w:eastAsia="uk-UA"/>
        </w:rPr>
        <w:t>2013</w:t>
      </w:r>
      <w:r>
        <w:rPr>
          <w:sz w:val="26"/>
          <w:szCs w:val="26"/>
          <w:lang w:val="uk-UA" w:eastAsia="uk-UA"/>
        </w:rPr>
        <w:t xml:space="preserve"> року, </w:t>
      </w:r>
      <w:r w:rsidR="00537DE0">
        <w:rPr>
          <w:sz w:val="26"/>
          <w:szCs w:val="26"/>
          <w:lang w:val="uk-UA" w:eastAsia="uk-UA"/>
        </w:rPr>
        <w:t xml:space="preserve">передбачає, що </w:t>
      </w:r>
      <w:r>
        <w:rPr>
          <w:sz w:val="26"/>
          <w:szCs w:val="26"/>
          <w:lang w:val="uk-UA" w:eastAsia="uk-UA"/>
        </w:rPr>
        <w:t>с</w:t>
      </w:r>
      <w:r w:rsidRPr="004661DD">
        <w:rPr>
          <w:sz w:val="26"/>
          <w:szCs w:val="26"/>
          <w:lang w:val="uk-UA" w:eastAsia="uk-UA"/>
        </w:rPr>
        <w:t>уддя має уникати конфлікту інтересів, проявляти стійкість до будь-якого тиску або втручання у діяльність, пов'язану зі здійсненням правосуддя, та бути незалежним у процесі прийняття рішень.</w:t>
      </w:r>
      <w:r>
        <w:rPr>
          <w:sz w:val="26"/>
          <w:szCs w:val="26"/>
          <w:lang w:val="uk-UA" w:eastAsia="uk-UA"/>
        </w:rPr>
        <w:t xml:space="preserve"> </w:t>
      </w:r>
      <w:r w:rsidRPr="004661DD">
        <w:rPr>
          <w:sz w:val="26"/>
          <w:szCs w:val="26"/>
          <w:lang w:val="uk-UA" w:eastAsia="uk-UA"/>
        </w:rPr>
        <w:t>Суддя не може використовувати своє посадове становище в особистих інтересах чи в інтересах третіх осіб.</w:t>
      </w:r>
    </w:p>
    <w:p w:rsidR="00E1757F" w:rsidRDefault="004661DD" w:rsidP="00E11106">
      <w:pPr>
        <w:ind w:firstLine="708"/>
        <w:jc w:val="both"/>
        <w:rPr>
          <w:sz w:val="26"/>
          <w:szCs w:val="26"/>
          <w:lang w:val="uk-UA" w:eastAsia="uk-UA"/>
        </w:rPr>
      </w:pPr>
      <w:r w:rsidRPr="004661DD">
        <w:rPr>
          <w:sz w:val="26"/>
          <w:szCs w:val="26"/>
          <w:lang w:val="uk-UA" w:eastAsia="uk-UA"/>
        </w:rPr>
        <w:t xml:space="preserve">Комісія </w:t>
      </w:r>
      <w:r w:rsidR="00791BCE">
        <w:rPr>
          <w:sz w:val="26"/>
          <w:szCs w:val="26"/>
          <w:lang w:val="uk-UA" w:eastAsia="uk-UA"/>
        </w:rPr>
        <w:t>відхиляє</w:t>
      </w:r>
      <w:r w:rsidRPr="004661DD">
        <w:rPr>
          <w:sz w:val="26"/>
          <w:szCs w:val="26"/>
          <w:lang w:val="uk-UA" w:eastAsia="uk-UA"/>
        </w:rPr>
        <w:t xml:space="preserve"> пояснення кандидата про те, що </w:t>
      </w:r>
      <w:r w:rsidR="00791BCE" w:rsidRPr="00791BCE">
        <w:rPr>
          <w:sz w:val="26"/>
          <w:szCs w:val="26"/>
          <w:lang w:val="uk-UA" w:eastAsia="uk-UA"/>
        </w:rPr>
        <w:t>спільне проживання з близькою особою розпочалося лише 27 квітня 2017 року</w:t>
      </w:r>
      <w:r w:rsidR="00791BCE">
        <w:rPr>
          <w:sz w:val="26"/>
          <w:szCs w:val="26"/>
          <w:lang w:val="uk-UA" w:eastAsia="uk-UA"/>
        </w:rPr>
        <w:t>,</w:t>
      </w:r>
      <w:r w:rsidR="00791BCE" w:rsidRPr="00791BCE">
        <w:rPr>
          <w:sz w:val="26"/>
          <w:szCs w:val="26"/>
          <w:lang w:val="uk-UA" w:eastAsia="uk-UA"/>
        </w:rPr>
        <w:t xml:space="preserve"> сам по собі факт </w:t>
      </w:r>
      <w:r w:rsidR="00343300">
        <w:rPr>
          <w:sz w:val="26"/>
          <w:szCs w:val="26"/>
          <w:lang w:val="uk-UA" w:eastAsia="uk-UA"/>
        </w:rPr>
        <w:t>ІНФОРМАЦІЯ_1</w:t>
      </w:r>
      <w:r w:rsidR="00CA4E9B">
        <w:rPr>
          <w:sz w:val="26"/>
          <w:szCs w:val="26"/>
          <w:lang w:val="uk-UA" w:eastAsia="uk-UA"/>
        </w:rPr>
        <w:t>2</w:t>
      </w:r>
      <w:r w:rsidR="00791BCE" w:rsidRPr="00791BCE">
        <w:rPr>
          <w:sz w:val="26"/>
          <w:szCs w:val="26"/>
          <w:lang w:val="uk-UA" w:eastAsia="uk-UA"/>
        </w:rPr>
        <w:t>, який передував початку спільного проживання, не пов’язувався з виникненням конфлікту інтересів</w:t>
      </w:r>
      <w:r w:rsidR="00E11106">
        <w:rPr>
          <w:sz w:val="26"/>
          <w:szCs w:val="26"/>
          <w:lang w:val="uk-UA" w:eastAsia="uk-UA"/>
        </w:rPr>
        <w:t xml:space="preserve">. Не заслуговують також на увагу твердження кандидата про те, що </w:t>
      </w:r>
      <w:r w:rsidR="00791BCE" w:rsidRPr="00791BCE">
        <w:rPr>
          <w:sz w:val="26"/>
          <w:szCs w:val="26"/>
          <w:lang w:val="uk-UA" w:eastAsia="uk-UA"/>
        </w:rPr>
        <w:t xml:space="preserve">в період </w:t>
      </w:r>
      <w:r w:rsidR="00E11106">
        <w:rPr>
          <w:sz w:val="26"/>
          <w:szCs w:val="26"/>
          <w:lang w:val="uk-UA" w:eastAsia="uk-UA"/>
        </w:rPr>
        <w:t xml:space="preserve">його </w:t>
      </w:r>
      <w:r w:rsidR="00791BCE" w:rsidRPr="00791BCE">
        <w:rPr>
          <w:sz w:val="26"/>
          <w:szCs w:val="26"/>
          <w:lang w:val="uk-UA" w:eastAsia="uk-UA"/>
        </w:rPr>
        <w:t xml:space="preserve">перебування на посаді голови суду </w:t>
      </w:r>
      <w:r w:rsidR="00E11106" w:rsidRPr="00537DE0">
        <w:rPr>
          <w:sz w:val="26"/>
          <w:szCs w:val="26"/>
          <w:lang w:val="uk-UA" w:eastAsia="uk-UA"/>
        </w:rPr>
        <w:t>близька особа</w:t>
      </w:r>
      <w:r w:rsidR="00791BCE" w:rsidRPr="00537DE0">
        <w:rPr>
          <w:sz w:val="26"/>
          <w:szCs w:val="26"/>
          <w:lang w:val="uk-UA" w:eastAsia="uk-UA"/>
        </w:rPr>
        <w:t xml:space="preserve"> </w:t>
      </w:r>
      <w:r w:rsidR="00791BCE" w:rsidRPr="00791BCE">
        <w:rPr>
          <w:sz w:val="26"/>
          <w:szCs w:val="26"/>
          <w:lang w:val="uk-UA" w:eastAsia="uk-UA"/>
        </w:rPr>
        <w:t>перебувала у відпустках (щорічній та соціальних), фактично не виконуючи службових повноважень.</w:t>
      </w:r>
      <w:r w:rsidR="00E1757F">
        <w:rPr>
          <w:sz w:val="26"/>
          <w:szCs w:val="26"/>
          <w:lang w:val="uk-UA" w:eastAsia="uk-UA"/>
        </w:rPr>
        <w:t xml:space="preserve"> </w:t>
      </w:r>
    </w:p>
    <w:p w:rsidR="00791BCE" w:rsidRPr="00537DE0" w:rsidRDefault="00E1757F" w:rsidP="00E11106">
      <w:pPr>
        <w:ind w:firstLine="708"/>
        <w:jc w:val="both"/>
        <w:rPr>
          <w:sz w:val="26"/>
          <w:szCs w:val="26"/>
          <w:lang w:val="uk-UA" w:eastAsia="uk-UA"/>
        </w:rPr>
      </w:pPr>
      <w:r w:rsidRPr="00537DE0">
        <w:rPr>
          <w:sz w:val="26"/>
          <w:szCs w:val="26"/>
          <w:lang w:val="uk-UA" w:eastAsia="uk-UA"/>
        </w:rPr>
        <w:t>Вказані обставини жодним чином не пояснюють бездіяльність кандидата щодо врегулювання можливого потенційного конфлікту інтересів</w:t>
      </w:r>
      <w:r w:rsidR="0030443B" w:rsidRPr="00537DE0">
        <w:rPr>
          <w:sz w:val="26"/>
          <w:szCs w:val="26"/>
          <w:lang w:val="uk-UA" w:eastAsia="uk-UA"/>
        </w:rPr>
        <w:t xml:space="preserve"> з особою</w:t>
      </w:r>
      <w:r w:rsidRPr="00537DE0">
        <w:rPr>
          <w:sz w:val="26"/>
          <w:szCs w:val="26"/>
          <w:lang w:val="uk-UA" w:eastAsia="uk-UA"/>
        </w:rPr>
        <w:t xml:space="preserve">, з якою у нього </w:t>
      </w:r>
      <w:bookmarkStart w:id="0" w:name="_GoBack"/>
      <w:r w:rsidR="00343300">
        <w:rPr>
          <w:sz w:val="26"/>
          <w:szCs w:val="26"/>
          <w:lang w:val="uk-UA" w:eastAsia="uk-UA"/>
        </w:rPr>
        <w:t>ІНФОРМАЦІЯ</w:t>
      </w:r>
      <w:bookmarkEnd w:id="0"/>
      <w:r w:rsidR="00343300">
        <w:rPr>
          <w:sz w:val="26"/>
          <w:szCs w:val="26"/>
          <w:lang w:val="uk-UA" w:eastAsia="uk-UA"/>
        </w:rPr>
        <w:t>_1</w:t>
      </w:r>
      <w:r w:rsidR="00CA4E9B">
        <w:rPr>
          <w:sz w:val="26"/>
          <w:szCs w:val="26"/>
          <w:lang w:val="uk-UA" w:eastAsia="uk-UA"/>
        </w:rPr>
        <w:t>3</w:t>
      </w:r>
      <w:r w:rsidRPr="00537DE0">
        <w:rPr>
          <w:sz w:val="26"/>
          <w:szCs w:val="26"/>
          <w:lang w:val="uk-UA" w:eastAsia="uk-UA"/>
        </w:rPr>
        <w:t>, а в подальшому почали спільно проживати.</w:t>
      </w:r>
    </w:p>
    <w:p w:rsidR="00620424" w:rsidRDefault="00620424" w:rsidP="00620424">
      <w:pPr>
        <w:ind w:firstLine="708"/>
        <w:jc w:val="both"/>
        <w:rPr>
          <w:sz w:val="26"/>
          <w:szCs w:val="26"/>
          <w:lang w:val="uk-UA" w:eastAsia="uk-UA"/>
        </w:rPr>
      </w:pPr>
      <w:r>
        <w:rPr>
          <w:sz w:val="26"/>
          <w:szCs w:val="26"/>
          <w:lang w:val="uk-UA" w:eastAsia="uk-UA"/>
        </w:rPr>
        <w:t>З долученого до письмових пояснень кандидата від 12 лютого 2026 року листа Ради суддів України від 26 вересня 2017 року № 9рс-529/17-вих</w:t>
      </w:r>
      <w:r w:rsidR="00C16681">
        <w:rPr>
          <w:sz w:val="26"/>
          <w:szCs w:val="26"/>
          <w:lang w:val="uk-UA" w:eastAsia="uk-UA"/>
        </w:rPr>
        <w:t xml:space="preserve"> слідує, що </w:t>
      </w:r>
      <w:r w:rsidRPr="00FF04BD">
        <w:rPr>
          <w:sz w:val="26"/>
          <w:szCs w:val="26"/>
          <w:lang w:val="uk-UA" w:eastAsia="uk-UA"/>
        </w:rPr>
        <w:t xml:space="preserve">рішенням Ради суддів України від 04 листопада 2016 року </w:t>
      </w:r>
      <w:r w:rsidR="00C16681">
        <w:rPr>
          <w:sz w:val="26"/>
          <w:szCs w:val="26"/>
          <w:lang w:val="uk-UA" w:eastAsia="uk-UA"/>
        </w:rPr>
        <w:t>№ 75 роз’</w:t>
      </w:r>
      <w:r w:rsidRPr="00FF04BD">
        <w:rPr>
          <w:sz w:val="26"/>
          <w:szCs w:val="26"/>
          <w:lang w:val="uk-UA" w:eastAsia="uk-UA"/>
        </w:rPr>
        <w:t xml:space="preserve">яснено, що у випадках, коли в одній установі працює суддя та близька особа (стаття </w:t>
      </w:r>
      <w:r w:rsidR="00C16681">
        <w:rPr>
          <w:sz w:val="26"/>
          <w:szCs w:val="26"/>
          <w:lang w:val="uk-UA" w:eastAsia="uk-UA"/>
        </w:rPr>
        <w:t>1</w:t>
      </w:r>
      <w:r w:rsidRPr="00FF04BD">
        <w:rPr>
          <w:sz w:val="26"/>
          <w:szCs w:val="26"/>
          <w:lang w:val="uk-UA" w:eastAsia="uk-UA"/>
        </w:rPr>
        <w:t xml:space="preserve"> Закону України «Про запобігання корупції») на посаді, функціональні обов</w:t>
      </w:r>
      <w:r w:rsidR="00C16681">
        <w:rPr>
          <w:sz w:val="26"/>
          <w:szCs w:val="26"/>
          <w:lang w:val="uk-UA" w:eastAsia="uk-UA"/>
        </w:rPr>
        <w:t>’</w:t>
      </w:r>
      <w:r w:rsidRPr="00FF04BD">
        <w:rPr>
          <w:sz w:val="26"/>
          <w:szCs w:val="26"/>
          <w:lang w:val="uk-UA" w:eastAsia="uk-UA"/>
        </w:rPr>
        <w:t>язки якої поширюються, у тому числі, відносно судді або іншого працівника апарату суду - близької особи (головний бухгалтер, бухгалтер, касир, керівник кадрової служби, працівник кадрової служби суду тощо), наявний реальний конфлікт інтересів, який підлягає врегулюванню близькою особою відповідно до Методичних рекомен</w:t>
      </w:r>
      <w:r>
        <w:rPr>
          <w:sz w:val="26"/>
          <w:szCs w:val="26"/>
          <w:lang w:val="uk-UA" w:eastAsia="uk-UA"/>
        </w:rPr>
        <w:t xml:space="preserve">дацій з питань запобігання та врегулювання конфлікту інтересів у діяльності осіб, уповноважених на виконання функцій держави або місцевого самоврядування, та прирівняних до них осіб, затверджених рішенням Національного агентства з питань запобігання корупції від 14 липня 2016 року № 2. </w:t>
      </w:r>
    </w:p>
    <w:p w:rsidR="00620424" w:rsidRDefault="00620424" w:rsidP="00620424">
      <w:pPr>
        <w:ind w:firstLine="708"/>
        <w:jc w:val="both"/>
        <w:rPr>
          <w:sz w:val="26"/>
          <w:szCs w:val="26"/>
          <w:lang w:val="uk-UA" w:eastAsia="uk-UA"/>
        </w:rPr>
      </w:pPr>
      <w:r>
        <w:rPr>
          <w:sz w:val="26"/>
          <w:szCs w:val="26"/>
          <w:lang w:val="uk-UA" w:eastAsia="uk-UA"/>
        </w:rPr>
        <w:t>З огляду на повідомлені суддею обставини Рада суддів зазначила про наявність ознак потенційного конфлікту інтересів, та звернула увагу судді, що у випадку обговорення зборами суддів діяльності керівника апарату суду йому слід утримуватись від обговорення та голосування з цього питання.</w:t>
      </w:r>
    </w:p>
    <w:p w:rsidR="004661DD" w:rsidRPr="00B86B3B" w:rsidRDefault="004661DD" w:rsidP="004661DD">
      <w:pPr>
        <w:ind w:firstLine="708"/>
        <w:jc w:val="both"/>
        <w:rPr>
          <w:sz w:val="26"/>
          <w:szCs w:val="26"/>
          <w:lang w:val="uk-UA" w:eastAsia="uk-UA"/>
        </w:rPr>
      </w:pPr>
      <w:r w:rsidRPr="004661DD">
        <w:rPr>
          <w:sz w:val="26"/>
          <w:szCs w:val="26"/>
          <w:lang w:val="uk-UA" w:eastAsia="uk-UA"/>
        </w:rPr>
        <w:t xml:space="preserve">З огляду на викладене Комісія дійшла висновку, що встановлені під час кваліфікаційного оцінювання обставини свідчать про недотримання кандидатом вимог професійної етики </w:t>
      </w:r>
      <w:r w:rsidRPr="001F3C48">
        <w:rPr>
          <w:sz w:val="26"/>
          <w:szCs w:val="26"/>
          <w:lang w:val="uk-UA" w:eastAsia="uk-UA"/>
        </w:rPr>
        <w:t xml:space="preserve">щодо забезпечення та збереження довіри суспільства до незалежності й безсторонності суду. Незалежно від суб’єктивного сприйняття кандидатом характеру взаємовідносин із </w:t>
      </w:r>
      <w:r w:rsidR="00C16681" w:rsidRPr="001F3C48">
        <w:rPr>
          <w:sz w:val="26"/>
          <w:szCs w:val="26"/>
          <w:lang w:val="uk-UA" w:eastAsia="uk-UA"/>
        </w:rPr>
        <w:t>близькою особою</w:t>
      </w:r>
      <w:r w:rsidRPr="001F3C48">
        <w:rPr>
          <w:sz w:val="26"/>
          <w:szCs w:val="26"/>
          <w:lang w:val="uk-UA" w:eastAsia="uk-UA"/>
        </w:rPr>
        <w:t xml:space="preserve">, </w:t>
      </w:r>
      <w:r w:rsidRPr="004661DD">
        <w:rPr>
          <w:sz w:val="26"/>
          <w:szCs w:val="26"/>
          <w:lang w:val="uk-UA" w:eastAsia="uk-UA"/>
        </w:rPr>
        <w:t xml:space="preserve">сукупність установлених Комісією обставин не забезпечувала виключення об’єктивно виправданих сумнівів </w:t>
      </w:r>
      <w:r w:rsidRPr="004661DD">
        <w:rPr>
          <w:sz w:val="26"/>
          <w:szCs w:val="26"/>
          <w:lang w:val="uk-UA" w:eastAsia="uk-UA"/>
        </w:rPr>
        <w:lastRenderedPageBreak/>
        <w:t xml:space="preserve">щодо </w:t>
      </w:r>
      <w:r w:rsidR="00C16681">
        <w:rPr>
          <w:sz w:val="26"/>
          <w:szCs w:val="26"/>
          <w:lang w:val="uk-UA" w:eastAsia="uk-UA"/>
        </w:rPr>
        <w:t>його</w:t>
      </w:r>
      <w:r w:rsidRPr="004661DD">
        <w:rPr>
          <w:sz w:val="26"/>
          <w:szCs w:val="26"/>
          <w:lang w:val="uk-UA" w:eastAsia="uk-UA"/>
        </w:rPr>
        <w:t xml:space="preserve"> </w:t>
      </w:r>
      <w:r w:rsidR="00B86B3B">
        <w:rPr>
          <w:sz w:val="26"/>
          <w:szCs w:val="26"/>
          <w:lang w:val="uk-UA" w:eastAsia="uk-UA"/>
        </w:rPr>
        <w:t>неупередженості</w:t>
      </w:r>
      <w:r w:rsidRPr="004661DD">
        <w:rPr>
          <w:sz w:val="26"/>
          <w:szCs w:val="26"/>
          <w:lang w:val="uk-UA" w:eastAsia="uk-UA"/>
        </w:rPr>
        <w:t>, що суперечить вимогам професійної етики до поведінки судді.</w:t>
      </w:r>
    </w:p>
    <w:p w:rsidR="00061356" w:rsidRPr="00B86B3B" w:rsidRDefault="004661DD" w:rsidP="004661DD">
      <w:pPr>
        <w:ind w:firstLine="708"/>
        <w:jc w:val="both"/>
        <w:rPr>
          <w:sz w:val="26"/>
          <w:szCs w:val="26"/>
          <w:lang w:val="uk-UA" w:eastAsia="uk-UA"/>
        </w:rPr>
      </w:pPr>
      <w:r w:rsidRPr="00B86B3B">
        <w:rPr>
          <w:sz w:val="26"/>
          <w:szCs w:val="26"/>
          <w:lang w:val="uk-UA" w:eastAsia="uk-UA"/>
        </w:rPr>
        <w:t>Наведені обставини Комісія оцінює крізь призму показника «</w:t>
      </w:r>
      <w:r w:rsidR="00061356" w:rsidRPr="00B86B3B">
        <w:rPr>
          <w:sz w:val="26"/>
          <w:szCs w:val="26"/>
          <w:lang w:val="uk-UA" w:eastAsia="uk-UA"/>
        </w:rPr>
        <w:t>дотримання етичних норм і бездоганна поведінка у професійній діяльності та особистому житті</w:t>
      </w:r>
      <w:r w:rsidRPr="00B86B3B">
        <w:rPr>
          <w:sz w:val="26"/>
          <w:szCs w:val="26"/>
          <w:lang w:val="uk-UA" w:eastAsia="uk-UA"/>
        </w:rPr>
        <w:t>»</w:t>
      </w:r>
      <w:r w:rsidR="00061356" w:rsidRPr="00B86B3B">
        <w:rPr>
          <w:sz w:val="26"/>
          <w:szCs w:val="26"/>
        </w:rPr>
        <w:t xml:space="preserve"> </w:t>
      </w:r>
      <w:r w:rsidR="00061356" w:rsidRPr="00B86B3B">
        <w:rPr>
          <w:sz w:val="26"/>
          <w:szCs w:val="26"/>
          <w:lang w:val="uk-UA"/>
        </w:rPr>
        <w:t xml:space="preserve">критерію </w:t>
      </w:r>
      <w:r w:rsidR="00061356" w:rsidRPr="00B86B3B">
        <w:rPr>
          <w:sz w:val="26"/>
          <w:szCs w:val="26"/>
          <w:lang w:val="uk-UA" w:eastAsia="uk-UA"/>
        </w:rPr>
        <w:t>доброчесності та професійної етики</w:t>
      </w:r>
      <w:r w:rsidRPr="00B86B3B">
        <w:rPr>
          <w:sz w:val="26"/>
          <w:szCs w:val="26"/>
          <w:lang w:val="uk-UA" w:eastAsia="uk-UA"/>
        </w:rPr>
        <w:t xml:space="preserve"> Єдиних показників для оцінки доброчесності та професійної етики судді (кандидата на посаду судді)</w:t>
      </w:r>
      <w:r w:rsidR="00061356" w:rsidRPr="00B86B3B">
        <w:rPr>
          <w:sz w:val="26"/>
          <w:szCs w:val="26"/>
          <w:lang w:val="uk-UA" w:eastAsia="uk-UA"/>
        </w:rPr>
        <w:t>, затверджених Рішенням Вищої ради правосуддя від 17 грудня 2024 року № 3659/0/15-24 (далі – Єдині показники)</w:t>
      </w:r>
      <w:r w:rsidRPr="00B86B3B">
        <w:rPr>
          <w:sz w:val="26"/>
          <w:szCs w:val="26"/>
          <w:lang w:val="uk-UA" w:eastAsia="uk-UA"/>
        </w:rPr>
        <w:t>.</w:t>
      </w:r>
    </w:p>
    <w:p w:rsidR="00061356" w:rsidRPr="00B86B3B" w:rsidRDefault="00061356" w:rsidP="00061356">
      <w:pPr>
        <w:ind w:firstLine="708"/>
        <w:jc w:val="both"/>
        <w:rPr>
          <w:sz w:val="26"/>
          <w:szCs w:val="26"/>
          <w:lang w:val="uk-UA" w:eastAsia="uk-UA"/>
        </w:rPr>
      </w:pPr>
      <w:r w:rsidRPr="00B86B3B">
        <w:rPr>
          <w:sz w:val="26"/>
          <w:szCs w:val="26"/>
          <w:lang w:val="uk-UA" w:eastAsia="uk-UA"/>
        </w:rPr>
        <w:t>Суддя (кандидат на посаду судді) відповідає цьому показнику, якщо він, зокрема, але не виключно:</w:t>
      </w:r>
    </w:p>
    <w:p w:rsidR="00061356" w:rsidRPr="00B86B3B" w:rsidRDefault="00061356" w:rsidP="00061356">
      <w:pPr>
        <w:ind w:firstLine="708"/>
        <w:jc w:val="both"/>
        <w:rPr>
          <w:sz w:val="26"/>
          <w:szCs w:val="26"/>
          <w:lang w:val="uk-UA" w:eastAsia="uk-UA"/>
        </w:rPr>
      </w:pPr>
      <w:r w:rsidRPr="00B86B3B">
        <w:rPr>
          <w:sz w:val="26"/>
          <w:szCs w:val="26"/>
          <w:lang w:val="uk-UA" w:eastAsia="uk-UA"/>
        </w:rPr>
        <w:t>1) перебуваючи в нинішньому або будь-якому попередньому статусі, діяв відповідно до правил професійної етики та інших етичних норм, не вчиняв будь-яких дій, що могли / можуть завдати шкоди авторитету правосуддя або відповідному органу, установі, організації;</w:t>
      </w:r>
    </w:p>
    <w:p w:rsidR="00061356" w:rsidRPr="00B86B3B" w:rsidRDefault="00061356" w:rsidP="00061356">
      <w:pPr>
        <w:ind w:firstLine="708"/>
        <w:jc w:val="both"/>
        <w:rPr>
          <w:sz w:val="26"/>
          <w:szCs w:val="26"/>
          <w:lang w:val="uk-UA" w:eastAsia="uk-UA"/>
        </w:rPr>
      </w:pPr>
      <w:r w:rsidRPr="00B86B3B">
        <w:rPr>
          <w:sz w:val="26"/>
          <w:szCs w:val="26"/>
          <w:lang w:val="uk-UA" w:eastAsia="uk-UA"/>
        </w:rPr>
        <w:t xml:space="preserve">2) дотримувався етичних норм, не допускаючи поведінки, яка могла викликати обґрунтований сумнів у звичайної розсудливої людини, зокрема, що він здатний виконувати свої обов’язки чесно, неупереджено, незалежно й </w:t>
      </w:r>
      <w:proofErr w:type="spellStart"/>
      <w:r w:rsidRPr="00B86B3B">
        <w:rPr>
          <w:sz w:val="26"/>
          <w:szCs w:val="26"/>
          <w:lang w:val="uk-UA" w:eastAsia="uk-UA"/>
        </w:rPr>
        <w:t>компетентно</w:t>
      </w:r>
      <w:proofErr w:type="spellEnd"/>
      <w:r w:rsidRPr="00B86B3B">
        <w:rPr>
          <w:sz w:val="26"/>
          <w:szCs w:val="26"/>
          <w:lang w:val="uk-UA" w:eastAsia="uk-UA"/>
        </w:rPr>
        <w:t>;</w:t>
      </w:r>
    </w:p>
    <w:p w:rsidR="00061356" w:rsidRPr="00B86B3B" w:rsidRDefault="00061356" w:rsidP="00061356">
      <w:pPr>
        <w:ind w:firstLine="708"/>
        <w:jc w:val="both"/>
        <w:rPr>
          <w:sz w:val="26"/>
          <w:szCs w:val="26"/>
          <w:lang w:val="uk-UA" w:eastAsia="uk-UA"/>
        </w:rPr>
      </w:pPr>
      <w:r w:rsidRPr="00B86B3B">
        <w:rPr>
          <w:sz w:val="26"/>
          <w:szCs w:val="26"/>
          <w:lang w:val="uk-UA" w:eastAsia="uk-UA"/>
        </w:rPr>
        <w:t>3) не використовував свого посадового становища в особистих інтересах чи в інтересах третіх осіб</w:t>
      </w:r>
      <w:r w:rsidR="00B86B3B" w:rsidRPr="00B86B3B">
        <w:rPr>
          <w:sz w:val="26"/>
          <w:szCs w:val="26"/>
          <w:lang w:val="uk-UA" w:eastAsia="uk-UA"/>
        </w:rPr>
        <w:t>.</w:t>
      </w:r>
    </w:p>
    <w:p w:rsidR="004661DD" w:rsidRPr="00B86B3B" w:rsidRDefault="004661DD" w:rsidP="004661DD">
      <w:pPr>
        <w:ind w:firstLine="708"/>
        <w:jc w:val="both"/>
        <w:rPr>
          <w:sz w:val="26"/>
          <w:szCs w:val="26"/>
          <w:lang w:val="uk-UA" w:eastAsia="uk-UA"/>
        </w:rPr>
      </w:pPr>
      <w:r w:rsidRPr="00B86B3B">
        <w:rPr>
          <w:sz w:val="26"/>
          <w:szCs w:val="26"/>
          <w:lang w:val="uk-UA" w:eastAsia="uk-UA"/>
        </w:rPr>
        <w:t xml:space="preserve">З огляду на викладене Комісія дійшла висновку, що кандидат не відповідає показнику «неупередженість» у межах критерію професійної етики. </w:t>
      </w:r>
    </w:p>
    <w:p w:rsidR="00B86B3B" w:rsidRDefault="00F84955" w:rsidP="00EC2C96">
      <w:pPr>
        <w:ind w:firstLine="708"/>
        <w:jc w:val="both"/>
        <w:rPr>
          <w:sz w:val="26"/>
          <w:szCs w:val="26"/>
          <w:lang w:val="uk-UA" w:eastAsia="uk-UA"/>
        </w:rPr>
      </w:pPr>
      <w:r>
        <w:rPr>
          <w:sz w:val="26"/>
          <w:szCs w:val="26"/>
          <w:lang w:val="uk-UA" w:eastAsia="uk-UA"/>
        </w:rPr>
        <w:t>Під час процедури голосування за розділ ІІІ</w:t>
      </w:r>
      <w:r w:rsidR="00C12014">
        <w:rPr>
          <w:sz w:val="26"/>
          <w:szCs w:val="26"/>
          <w:lang w:val="uk-UA" w:eastAsia="uk-UA"/>
        </w:rPr>
        <w:t xml:space="preserve"> -</w:t>
      </w:r>
      <w:r>
        <w:rPr>
          <w:sz w:val="26"/>
          <w:szCs w:val="26"/>
          <w:lang w:val="uk-UA" w:eastAsia="uk-UA"/>
        </w:rPr>
        <w:t xml:space="preserve"> </w:t>
      </w:r>
      <w:r w:rsidR="00C12014">
        <w:rPr>
          <w:sz w:val="26"/>
          <w:szCs w:val="26"/>
          <w:lang w:val="uk-UA" w:eastAsia="uk-UA"/>
        </w:rPr>
        <w:t xml:space="preserve">критерій «Професійна етика та доброчесність» </w:t>
      </w:r>
      <w:r>
        <w:rPr>
          <w:sz w:val="26"/>
          <w:szCs w:val="26"/>
          <w:lang w:val="uk-UA" w:eastAsia="uk-UA"/>
        </w:rPr>
        <w:t xml:space="preserve">доповідачем ставилася пропозиція </w:t>
      </w:r>
      <w:r w:rsidR="00C75A4F">
        <w:rPr>
          <w:sz w:val="26"/>
          <w:szCs w:val="26"/>
          <w:lang w:val="uk-UA" w:eastAsia="uk-UA"/>
        </w:rPr>
        <w:t>про</w:t>
      </w:r>
      <w:r>
        <w:rPr>
          <w:sz w:val="26"/>
          <w:szCs w:val="26"/>
          <w:lang w:val="uk-UA" w:eastAsia="uk-UA"/>
        </w:rPr>
        <w:t xml:space="preserve"> суттєв</w:t>
      </w:r>
      <w:r w:rsidR="00C75A4F">
        <w:rPr>
          <w:sz w:val="26"/>
          <w:szCs w:val="26"/>
          <w:lang w:val="uk-UA" w:eastAsia="uk-UA"/>
        </w:rPr>
        <w:t xml:space="preserve">у </w:t>
      </w:r>
      <w:r>
        <w:rPr>
          <w:sz w:val="26"/>
          <w:szCs w:val="26"/>
          <w:lang w:val="uk-UA" w:eastAsia="uk-UA"/>
        </w:rPr>
        <w:t>(не істотн</w:t>
      </w:r>
      <w:r w:rsidR="00C75A4F">
        <w:rPr>
          <w:sz w:val="26"/>
          <w:szCs w:val="26"/>
          <w:lang w:val="uk-UA" w:eastAsia="uk-UA"/>
        </w:rPr>
        <w:t>у</w:t>
      </w:r>
      <w:r>
        <w:rPr>
          <w:sz w:val="26"/>
          <w:szCs w:val="26"/>
          <w:lang w:val="uk-UA" w:eastAsia="uk-UA"/>
        </w:rPr>
        <w:t>) невідповідність кандидата</w:t>
      </w:r>
      <w:r w:rsidRPr="00F84955">
        <w:rPr>
          <w:sz w:val="26"/>
          <w:szCs w:val="26"/>
          <w:lang w:val="uk-UA" w:eastAsia="uk-UA"/>
        </w:rPr>
        <w:t xml:space="preserve"> </w:t>
      </w:r>
      <w:r w:rsidR="00C75A4F">
        <w:rPr>
          <w:sz w:val="26"/>
          <w:szCs w:val="26"/>
          <w:lang w:val="uk-UA" w:eastAsia="uk-UA"/>
        </w:rPr>
        <w:t xml:space="preserve">з причин </w:t>
      </w:r>
      <w:r w:rsidR="00C12014">
        <w:rPr>
          <w:sz w:val="26"/>
          <w:szCs w:val="26"/>
          <w:lang w:val="uk-UA" w:eastAsia="uk-UA"/>
        </w:rPr>
        <w:t>несвоєчасного</w:t>
      </w:r>
      <w:r w:rsidR="00C75A4F">
        <w:rPr>
          <w:sz w:val="26"/>
          <w:szCs w:val="26"/>
          <w:lang w:val="uk-UA" w:eastAsia="uk-UA"/>
        </w:rPr>
        <w:t xml:space="preserve"> врегул</w:t>
      </w:r>
      <w:r w:rsidR="00C12014">
        <w:rPr>
          <w:sz w:val="26"/>
          <w:szCs w:val="26"/>
          <w:lang w:val="uk-UA" w:eastAsia="uk-UA"/>
        </w:rPr>
        <w:t>ювання</w:t>
      </w:r>
      <w:r w:rsidR="00C75A4F">
        <w:rPr>
          <w:sz w:val="26"/>
          <w:szCs w:val="26"/>
          <w:lang w:val="uk-UA" w:eastAsia="uk-UA"/>
        </w:rPr>
        <w:t xml:space="preserve"> </w:t>
      </w:r>
      <w:r w:rsidR="00B86B3B">
        <w:rPr>
          <w:sz w:val="26"/>
          <w:szCs w:val="26"/>
          <w:lang w:val="uk-UA" w:eastAsia="uk-UA"/>
        </w:rPr>
        <w:t xml:space="preserve">потенційного </w:t>
      </w:r>
      <w:r w:rsidR="00C75A4F">
        <w:rPr>
          <w:sz w:val="26"/>
          <w:szCs w:val="26"/>
          <w:lang w:val="uk-UA" w:eastAsia="uk-UA"/>
        </w:rPr>
        <w:t>конфлікту інтересів</w:t>
      </w:r>
      <w:r>
        <w:rPr>
          <w:sz w:val="26"/>
          <w:szCs w:val="26"/>
          <w:lang w:val="uk-UA" w:eastAsia="uk-UA"/>
        </w:rPr>
        <w:t>. Проте така пропозиція не набрала</w:t>
      </w:r>
      <w:r w:rsidR="00C75A4F">
        <w:rPr>
          <w:sz w:val="26"/>
          <w:szCs w:val="26"/>
          <w:lang w:val="uk-UA" w:eastAsia="uk-UA"/>
        </w:rPr>
        <w:t xml:space="preserve"> більшості голосів. </w:t>
      </w:r>
    </w:p>
    <w:p w:rsidR="00435548" w:rsidRDefault="00C75A4F" w:rsidP="00EC2C96">
      <w:pPr>
        <w:ind w:firstLine="708"/>
        <w:jc w:val="both"/>
        <w:rPr>
          <w:sz w:val="26"/>
          <w:szCs w:val="26"/>
          <w:lang w:val="uk-UA" w:eastAsia="uk-UA"/>
        </w:rPr>
      </w:pPr>
      <w:r>
        <w:rPr>
          <w:sz w:val="26"/>
          <w:szCs w:val="26"/>
          <w:lang w:val="uk-UA" w:eastAsia="uk-UA"/>
        </w:rPr>
        <w:t xml:space="preserve">В подальшому на голосування поставлено пропозицію про визнання істотною невідповідність кандидата вказаному критерію. </w:t>
      </w:r>
    </w:p>
    <w:p w:rsidR="00F84955" w:rsidRDefault="00435548" w:rsidP="00435548">
      <w:pPr>
        <w:ind w:firstLine="708"/>
        <w:jc w:val="both"/>
        <w:rPr>
          <w:sz w:val="26"/>
          <w:szCs w:val="26"/>
          <w:lang w:val="uk-UA" w:eastAsia="uk-UA"/>
        </w:rPr>
      </w:pPr>
      <w:r w:rsidRPr="008D5DA9">
        <w:rPr>
          <w:sz w:val="26"/>
          <w:szCs w:val="26"/>
          <w:lang w:val="uk-UA" w:eastAsia="uk-UA"/>
        </w:rPr>
        <w:t>У разі істотної невідповідності показнику кандидат на посаду судді визнається таким, що не відповідає критеріям доброчесності та професійної етики. У такому разі відповідні критерії оцінюються у 0 балів.</w:t>
      </w:r>
    </w:p>
    <w:p w:rsidR="0082734E" w:rsidRPr="008D5DA9" w:rsidRDefault="00954399" w:rsidP="00EF1B66">
      <w:pPr>
        <w:ind w:firstLine="708"/>
        <w:jc w:val="both"/>
        <w:rPr>
          <w:sz w:val="26"/>
          <w:szCs w:val="26"/>
          <w:lang w:val="uk-UA" w:eastAsia="uk-UA"/>
        </w:rPr>
      </w:pPr>
      <w:r>
        <w:rPr>
          <w:sz w:val="26"/>
          <w:szCs w:val="26"/>
          <w:lang w:val="uk-UA" w:eastAsia="uk-UA"/>
        </w:rPr>
        <w:t>З</w:t>
      </w:r>
      <w:r w:rsidRPr="00954399">
        <w:rPr>
          <w:sz w:val="26"/>
          <w:szCs w:val="26"/>
          <w:lang w:val="uk-UA" w:eastAsia="uk-UA"/>
        </w:rPr>
        <w:t>а результатами дослідження досьє, письмових пояснень та співбесіди з кандидатом, а також за результатами голосувань під час закритого обговорення за відповідними показниками сумарний бал, отриманий</w:t>
      </w:r>
      <w:r w:rsidR="00632C76">
        <w:rPr>
          <w:sz w:val="26"/>
          <w:szCs w:val="26"/>
          <w:lang w:val="uk-UA" w:eastAsia="uk-UA"/>
        </w:rPr>
        <w:t xml:space="preserve"> кандидатом</w:t>
      </w:r>
      <w:r w:rsidRPr="00954399">
        <w:rPr>
          <w:sz w:val="26"/>
          <w:szCs w:val="26"/>
          <w:lang w:val="uk-UA" w:eastAsia="uk-UA"/>
        </w:rPr>
        <w:t xml:space="preserve"> за критерієм доброчесності та професійної етики, становить 0 балів із 300 можливих, тому з урахуванням приписів пункту 5.12 положення Комісія вважає, що кандидат не відповідає критерію професійної етики та доброчесності.</w:t>
      </w:r>
    </w:p>
    <w:p w:rsidR="00922998" w:rsidRPr="008D5DA9" w:rsidRDefault="00922998" w:rsidP="00EF1B66">
      <w:pPr>
        <w:ind w:firstLine="708"/>
        <w:jc w:val="both"/>
        <w:rPr>
          <w:sz w:val="26"/>
          <w:szCs w:val="26"/>
          <w:lang w:val="uk-UA" w:eastAsia="uk-UA"/>
        </w:rPr>
      </w:pPr>
    </w:p>
    <w:p w:rsidR="008150EC" w:rsidRPr="008D5DA9" w:rsidRDefault="008150EC" w:rsidP="008150EC">
      <w:pPr>
        <w:ind w:firstLine="708"/>
        <w:jc w:val="both"/>
        <w:rPr>
          <w:b/>
          <w:sz w:val="26"/>
          <w:szCs w:val="26"/>
          <w:lang w:val="uk-UA" w:eastAsia="uk-UA"/>
        </w:rPr>
      </w:pPr>
      <w:r w:rsidRPr="008D5DA9">
        <w:rPr>
          <w:sz w:val="26"/>
          <w:szCs w:val="26"/>
          <w:lang w:val="uk-UA" w:eastAsia="uk-UA"/>
        </w:rPr>
        <w:t xml:space="preserve"> </w:t>
      </w:r>
      <w:r w:rsidRPr="008D5DA9">
        <w:rPr>
          <w:b/>
          <w:sz w:val="26"/>
          <w:szCs w:val="26"/>
          <w:lang w:val="uk-UA" w:eastAsia="uk-UA"/>
        </w:rPr>
        <w:t>V</w:t>
      </w:r>
      <w:r w:rsidR="00FE401C" w:rsidRPr="008D5DA9">
        <w:rPr>
          <w:b/>
          <w:sz w:val="26"/>
          <w:szCs w:val="26"/>
          <w:lang w:val="uk-UA" w:eastAsia="uk-UA"/>
        </w:rPr>
        <w:t>І</w:t>
      </w:r>
      <w:r w:rsidRPr="008D5DA9">
        <w:rPr>
          <w:b/>
          <w:sz w:val="26"/>
          <w:szCs w:val="26"/>
          <w:lang w:val="uk-UA" w:eastAsia="uk-UA"/>
        </w:rPr>
        <w:t>. Висновки за результатами кваліфікаційного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4"/>
        <w:gridCol w:w="3402"/>
        <w:gridCol w:w="1910"/>
        <w:gridCol w:w="2336"/>
      </w:tblGrid>
      <w:tr w:rsidR="008150EC" w:rsidRPr="008D5DA9" w:rsidTr="000020F7">
        <w:tc>
          <w:tcPr>
            <w:tcW w:w="1914" w:type="dxa"/>
            <w:tcBorders>
              <w:top w:val="single" w:sz="18" w:space="0" w:color="auto"/>
              <w:left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КРИТЕРІЇ</w:t>
            </w:r>
          </w:p>
        </w:tc>
        <w:tc>
          <w:tcPr>
            <w:tcW w:w="3402"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ПОКАЗНИКИ</w:t>
            </w:r>
          </w:p>
        </w:tc>
        <w:tc>
          <w:tcPr>
            <w:tcW w:w="1910"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показником)</w:t>
            </w:r>
          </w:p>
        </w:tc>
        <w:tc>
          <w:tcPr>
            <w:tcW w:w="2336" w:type="dxa"/>
            <w:tcBorders>
              <w:top w:val="single" w:sz="18" w:space="0" w:color="auto"/>
              <w:bottom w:val="single" w:sz="18" w:space="0" w:color="auto"/>
            </w:tcBorders>
            <w:shd w:val="clear" w:color="auto" w:fill="F2F2F2"/>
          </w:tcPr>
          <w:p w:rsidR="008150EC" w:rsidRPr="008D5DA9" w:rsidRDefault="008150EC" w:rsidP="00602709">
            <w:pPr>
              <w:tabs>
                <w:tab w:val="left" w:pos="426"/>
              </w:tabs>
              <w:spacing w:line="276" w:lineRule="auto"/>
              <w:jc w:val="center"/>
              <w:rPr>
                <w:rFonts w:eastAsia="Aptos"/>
                <w:b/>
                <w:bCs/>
                <w:kern w:val="2"/>
                <w:sz w:val="26"/>
                <w:szCs w:val="26"/>
                <w:lang w:val="uk-UA"/>
              </w:rPr>
            </w:pPr>
            <w:r w:rsidRPr="008D5DA9">
              <w:rPr>
                <w:rFonts w:eastAsia="Aptos"/>
                <w:b/>
                <w:bCs/>
                <w:kern w:val="2"/>
                <w:sz w:val="26"/>
                <w:szCs w:val="26"/>
                <w:lang w:val="uk-UA"/>
              </w:rPr>
              <w:t>РЕЗУЛЬТАТ</w:t>
            </w:r>
            <w:r w:rsidRPr="008D5DA9">
              <w:rPr>
                <w:rStyle w:val="apple-converted-space"/>
                <w:b/>
                <w:bCs/>
                <w:kern w:val="2"/>
                <w:sz w:val="26"/>
                <w:szCs w:val="26"/>
                <w:lang w:val="uk-UA"/>
              </w:rPr>
              <w:t> </w:t>
            </w:r>
            <w:r w:rsidRPr="008D5DA9">
              <w:rPr>
                <w:rFonts w:eastAsia="Aptos"/>
                <w:b/>
                <w:bCs/>
                <w:kern w:val="2"/>
                <w:sz w:val="26"/>
                <w:szCs w:val="26"/>
                <w:lang w:val="uk-UA"/>
              </w:rPr>
              <w:br/>
              <w:t>(за критерієм)</w:t>
            </w:r>
          </w:p>
        </w:tc>
      </w:tr>
      <w:tr w:rsidR="007B0FBE" w:rsidRPr="008D5DA9" w:rsidTr="000020F7">
        <w:tc>
          <w:tcPr>
            <w:tcW w:w="1914" w:type="dxa"/>
            <w:vMerge w:val="restart"/>
            <w:tcBorders>
              <w:top w:val="single" w:sz="18" w:space="0" w:color="auto"/>
              <w:left w:val="single" w:sz="18" w:space="0" w:color="auto"/>
            </w:tcBorders>
            <w:shd w:val="clear" w:color="auto" w:fill="auto"/>
            <w:vAlign w:val="center"/>
          </w:tcPr>
          <w:p w:rsidR="007B0FBE" w:rsidRPr="008D5DA9" w:rsidRDefault="007B0FBE" w:rsidP="007B0FBE">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професійна компетентність</w:t>
            </w:r>
          </w:p>
        </w:tc>
        <w:tc>
          <w:tcPr>
            <w:tcW w:w="3402" w:type="dxa"/>
            <w:tcBorders>
              <w:top w:val="single" w:sz="18" w:space="0" w:color="auto"/>
            </w:tcBorders>
            <w:shd w:val="clear" w:color="auto" w:fill="auto"/>
          </w:tcPr>
          <w:p w:rsidR="007B0FBE" w:rsidRPr="008D5DA9" w:rsidRDefault="00166270" w:rsidP="00166270">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когнітивні</w:t>
            </w:r>
            <w:r w:rsidR="007B0FBE" w:rsidRPr="008D5DA9">
              <w:rPr>
                <w:rFonts w:eastAsia="Aptos"/>
                <w:kern w:val="2"/>
                <w:sz w:val="26"/>
                <w:szCs w:val="26"/>
                <w:lang w:val="uk-UA"/>
              </w:rPr>
              <w:t xml:space="preserve"> здібност</w:t>
            </w:r>
            <w:r w:rsidRPr="008D5DA9">
              <w:rPr>
                <w:rFonts w:eastAsia="Aptos"/>
                <w:kern w:val="2"/>
                <w:sz w:val="26"/>
                <w:szCs w:val="26"/>
                <w:lang w:val="uk-UA"/>
              </w:rPr>
              <w:t>і</w:t>
            </w:r>
          </w:p>
        </w:tc>
        <w:tc>
          <w:tcPr>
            <w:tcW w:w="1910" w:type="dxa"/>
            <w:tcBorders>
              <w:top w:val="single" w:sz="18" w:space="0" w:color="auto"/>
            </w:tcBorders>
            <w:shd w:val="clear" w:color="auto" w:fill="auto"/>
            <w:vAlign w:val="bottom"/>
          </w:tcPr>
          <w:p w:rsidR="007B0FBE" w:rsidRPr="008D5DA9" w:rsidRDefault="00300109" w:rsidP="00300109">
            <w:pPr>
              <w:spacing w:line="276" w:lineRule="auto"/>
              <w:jc w:val="center"/>
              <w:rPr>
                <w:sz w:val="26"/>
                <w:szCs w:val="26"/>
                <w:lang w:val="uk-UA" w:eastAsia="uk-UA"/>
              </w:rPr>
            </w:pPr>
            <w:r>
              <w:rPr>
                <w:sz w:val="26"/>
                <w:szCs w:val="26"/>
                <w:lang w:val="uk-UA" w:eastAsia="uk-UA"/>
              </w:rPr>
              <w:t>41</w:t>
            </w:r>
            <w:r w:rsidR="00EC3353" w:rsidRPr="008D5DA9">
              <w:rPr>
                <w:sz w:val="26"/>
                <w:szCs w:val="26"/>
                <w:lang w:val="uk-UA" w:eastAsia="uk-UA"/>
              </w:rPr>
              <w:t>,</w:t>
            </w:r>
            <w:r>
              <w:rPr>
                <w:sz w:val="26"/>
                <w:szCs w:val="26"/>
                <w:lang w:val="uk-UA" w:eastAsia="uk-UA"/>
              </w:rPr>
              <w:t>4</w:t>
            </w:r>
            <w:r w:rsidR="00EC3353" w:rsidRPr="008D5DA9">
              <w:rPr>
                <w:sz w:val="26"/>
                <w:szCs w:val="26"/>
                <w:lang w:val="uk-UA" w:eastAsia="uk-UA"/>
              </w:rPr>
              <w:t>0</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7B0FBE" w:rsidRPr="008D5DA9" w:rsidRDefault="00047F13" w:rsidP="00300109">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3</w:t>
            </w:r>
            <w:r w:rsidR="00300109">
              <w:rPr>
                <w:rFonts w:eastAsia="Aptos"/>
                <w:kern w:val="2"/>
                <w:sz w:val="26"/>
                <w:szCs w:val="26"/>
                <w:lang w:val="uk-UA"/>
              </w:rPr>
              <w:t>50</w:t>
            </w:r>
            <w:r w:rsidRPr="008D5DA9">
              <w:rPr>
                <w:rFonts w:eastAsia="Aptos"/>
                <w:kern w:val="2"/>
                <w:sz w:val="26"/>
                <w:szCs w:val="26"/>
                <w:lang w:val="uk-UA"/>
              </w:rPr>
              <w:t>,</w:t>
            </w:r>
            <w:r w:rsidR="00300109">
              <w:rPr>
                <w:rFonts w:eastAsia="Aptos"/>
                <w:kern w:val="2"/>
                <w:sz w:val="26"/>
                <w:szCs w:val="26"/>
                <w:lang w:val="uk-UA"/>
              </w:rPr>
              <w:t>40</w:t>
            </w:r>
          </w:p>
        </w:tc>
      </w:tr>
      <w:tr w:rsidR="007B0FBE" w:rsidRPr="008D5DA9" w:rsidTr="000020F7">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історії української державності</w:t>
            </w:r>
          </w:p>
        </w:tc>
        <w:tc>
          <w:tcPr>
            <w:tcW w:w="1910" w:type="dxa"/>
            <w:shd w:val="clear" w:color="auto" w:fill="auto"/>
            <w:vAlign w:val="center"/>
          </w:tcPr>
          <w:p w:rsidR="007B0FBE" w:rsidRPr="008D5DA9" w:rsidRDefault="00EC3353" w:rsidP="007B0FBE">
            <w:pPr>
              <w:spacing w:line="276" w:lineRule="auto"/>
              <w:jc w:val="center"/>
              <w:rPr>
                <w:sz w:val="26"/>
                <w:szCs w:val="26"/>
                <w:lang w:val="uk-UA" w:eastAsia="uk-UA"/>
              </w:rPr>
            </w:pPr>
            <w:r w:rsidRPr="008D5DA9">
              <w:rPr>
                <w:sz w:val="26"/>
                <w:szCs w:val="26"/>
                <w:lang w:val="uk-UA" w:eastAsia="uk-UA"/>
              </w:rPr>
              <w:t>40,00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0020F7">
        <w:tc>
          <w:tcPr>
            <w:tcW w:w="1914" w:type="dxa"/>
            <w:vMerge/>
            <w:tcBorders>
              <w:left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знання у сфері права та спеціалізації суду</w:t>
            </w:r>
          </w:p>
        </w:tc>
        <w:tc>
          <w:tcPr>
            <w:tcW w:w="1910" w:type="dxa"/>
            <w:shd w:val="clear" w:color="auto" w:fill="auto"/>
            <w:vAlign w:val="bottom"/>
          </w:tcPr>
          <w:p w:rsidR="007B0FBE" w:rsidRPr="008D5DA9" w:rsidRDefault="00300109" w:rsidP="007B0FBE">
            <w:pPr>
              <w:spacing w:line="276" w:lineRule="auto"/>
              <w:jc w:val="center"/>
              <w:rPr>
                <w:sz w:val="26"/>
                <w:szCs w:val="26"/>
                <w:lang w:val="uk-UA" w:eastAsia="uk-UA"/>
              </w:rPr>
            </w:pPr>
            <w:r>
              <w:rPr>
                <w:sz w:val="26"/>
                <w:szCs w:val="26"/>
                <w:lang w:val="uk-UA" w:eastAsia="uk-UA"/>
              </w:rPr>
              <w:t>143</w:t>
            </w:r>
            <w:r w:rsidR="00EC3353" w:rsidRPr="008D5DA9">
              <w:rPr>
                <w:sz w:val="26"/>
                <w:szCs w:val="26"/>
                <w:lang w:val="uk-UA" w:eastAsia="uk-UA"/>
              </w:rPr>
              <w:t>,00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7B0FBE" w:rsidRPr="008D5DA9" w:rsidTr="00E544FB">
        <w:trPr>
          <w:trHeight w:val="758"/>
        </w:trPr>
        <w:tc>
          <w:tcPr>
            <w:tcW w:w="1914" w:type="dxa"/>
            <w:vMerge/>
            <w:tcBorders>
              <w:left w:val="single" w:sz="18" w:space="0" w:color="auto"/>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highlight w:val="yellow"/>
                <w:lang w:val="uk-UA"/>
              </w:rPr>
            </w:pPr>
          </w:p>
        </w:tc>
        <w:tc>
          <w:tcPr>
            <w:tcW w:w="3402" w:type="dxa"/>
            <w:tcBorders>
              <w:bottom w:val="single" w:sz="18" w:space="0" w:color="auto"/>
            </w:tcBorders>
            <w:shd w:val="clear" w:color="auto" w:fill="auto"/>
          </w:tcPr>
          <w:p w:rsidR="007B0FBE" w:rsidRPr="008D5DA9" w:rsidRDefault="007B0FBE" w:rsidP="007B0FBE">
            <w:pPr>
              <w:tabs>
                <w:tab w:val="left" w:pos="426"/>
              </w:tabs>
              <w:spacing w:line="276" w:lineRule="auto"/>
              <w:jc w:val="both"/>
              <w:rPr>
                <w:rFonts w:eastAsia="Aptos"/>
                <w:b/>
                <w:bCs/>
                <w:kern w:val="2"/>
                <w:sz w:val="26"/>
                <w:szCs w:val="26"/>
                <w:lang w:val="uk-UA"/>
              </w:rPr>
            </w:pPr>
            <w:r w:rsidRPr="008D5DA9">
              <w:rPr>
                <w:rFonts w:eastAsia="Aptos"/>
                <w:kern w:val="2"/>
                <w:sz w:val="26"/>
                <w:szCs w:val="26"/>
                <w:lang w:val="uk-UA"/>
              </w:rPr>
              <w:t>здатність практичного застосування знань у сфері права у суді відповідного рівня та спеціалізації</w:t>
            </w:r>
          </w:p>
        </w:tc>
        <w:tc>
          <w:tcPr>
            <w:tcW w:w="1910" w:type="dxa"/>
            <w:tcBorders>
              <w:bottom w:val="single" w:sz="18" w:space="0" w:color="auto"/>
            </w:tcBorders>
            <w:shd w:val="clear" w:color="auto" w:fill="auto"/>
            <w:vAlign w:val="bottom"/>
          </w:tcPr>
          <w:p w:rsidR="007B0FBE" w:rsidRPr="008D5DA9" w:rsidRDefault="00300109" w:rsidP="00372F34">
            <w:pPr>
              <w:spacing w:line="276" w:lineRule="auto"/>
              <w:jc w:val="center"/>
              <w:rPr>
                <w:sz w:val="26"/>
                <w:szCs w:val="26"/>
                <w:lang w:val="uk-UA" w:eastAsia="uk-UA"/>
              </w:rPr>
            </w:pPr>
            <w:r>
              <w:rPr>
                <w:sz w:val="26"/>
                <w:szCs w:val="26"/>
                <w:lang w:val="uk-UA" w:eastAsia="uk-UA"/>
              </w:rPr>
              <w:t>126</w:t>
            </w:r>
            <w:r w:rsidR="00EC3353" w:rsidRPr="008D5DA9">
              <w:rPr>
                <w:sz w:val="26"/>
                <w:szCs w:val="26"/>
                <w:lang w:val="uk-UA" w:eastAsia="uk-UA"/>
              </w:rPr>
              <w:t>,00</w:t>
            </w:r>
          </w:p>
        </w:tc>
        <w:tc>
          <w:tcPr>
            <w:tcW w:w="2336" w:type="dxa"/>
            <w:vMerge/>
            <w:tcBorders>
              <w:bottom w:val="single" w:sz="18" w:space="0" w:color="auto"/>
              <w:right w:val="single" w:sz="18" w:space="0" w:color="auto"/>
            </w:tcBorders>
            <w:shd w:val="clear" w:color="auto" w:fill="auto"/>
            <w:vAlign w:val="center"/>
          </w:tcPr>
          <w:p w:rsidR="007B0FBE" w:rsidRPr="008D5DA9" w:rsidRDefault="007B0FBE" w:rsidP="007B0FBE">
            <w:pPr>
              <w:tabs>
                <w:tab w:val="left" w:pos="426"/>
              </w:tabs>
              <w:spacing w:line="276" w:lineRule="auto"/>
              <w:jc w:val="center"/>
              <w:rPr>
                <w:rFonts w:eastAsia="Aptos"/>
                <w:color w:val="FF0000"/>
                <w:kern w:val="2"/>
                <w:sz w:val="26"/>
                <w:szCs w:val="26"/>
                <w:lang w:val="uk-UA"/>
              </w:rPr>
            </w:pPr>
          </w:p>
        </w:tc>
      </w:tr>
      <w:tr w:rsidR="009A5480" w:rsidRPr="008D5DA9" w:rsidTr="000020F7">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b/>
                <w:bCs/>
                <w:kern w:val="2"/>
                <w:sz w:val="26"/>
                <w:szCs w:val="26"/>
                <w:highlight w:val="yellow"/>
                <w:lang w:val="uk-UA"/>
              </w:rPr>
            </w:pPr>
            <w:r w:rsidRPr="008D5DA9">
              <w:rPr>
                <w:rFonts w:eastAsia="Aptos"/>
                <w:kern w:val="2"/>
                <w:sz w:val="26"/>
                <w:szCs w:val="26"/>
                <w:lang w:val="uk-UA"/>
              </w:rPr>
              <w:t>особиста компетентність</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рішучість та відповідальність</w:t>
            </w:r>
          </w:p>
        </w:tc>
        <w:tc>
          <w:tcPr>
            <w:tcW w:w="1910" w:type="dxa"/>
            <w:tcBorders>
              <w:top w:val="single" w:sz="18" w:space="0" w:color="auto"/>
            </w:tcBorders>
            <w:shd w:val="clear" w:color="auto" w:fill="auto"/>
            <w:vAlign w:val="center"/>
          </w:tcPr>
          <w:p w:rsidR="000020F7" w:rsidRPr="008D5DA9" w:rsidRDefault="00300109" w:rsidP="00372F34">
            <w:pPr>
              <w:tabs>
                <w:tab w:val="left" w:pos="426"/>
              </w:tabs>
              <w:spacing w:line="276" w:lineRule="auto"/>
              <w:jc w:val="center"/>
              <w:rPr>
                <w:rFonts w:eastAsia="Aptos"/>
                <w:kern w:val="2"/>
                <w:sz w:val="26"/>
                <w:szCs w:val="26"/>
                <w:lang w:val="uk-UA"/>
              </w:rPr>
            </w:pPr>
            <w:r>
              <w:rPr>
                <w:rFonts w:eastAsia="Aptos"/>
                <w:kern w:val="2"/>
                <w:sz w:val="26"/>
                <w:szCs w:val="26"/>
                <w:lang w:val="uk-UA"/>
              </w:rPr>
              <w:t>19,00</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300109" w:rsidP="009A5480">
            <w:pPr>
              <w:tabs>
                <w:tab w:val="left" w:pos="426"/>
              </w:tabs>
              <w:spacing w:line="276" w:lineRule="auto"/>
              <w:jc w:val="center"/>
              <w:rPr>
                <w:rFonts w:eastAsia="Aptos"/>
                <w:kern w:val="2"/>
                <w:sz w:val="26"/>
                <w:szCs w:val="26"/>
                <w:lang w:val="uk-UA"/>
              </w:rPr>
            </w:pPr>
            <w:r>
              <w:rPr>
                <w:rFonts w:eastAsia="Aptos"/>
                <w:kern w:val="2"/>
                <w:sz w:val="26"/>
                <w:szCs w:val="26"/>
                <w:lang w:val="uk-UA"/>
              </w:rPr>
              <w:t>38,67</w:t>
            </w: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b/>
                <w:bC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безперервний розвиток</w:t>
            </w:r>
          </w:p>
        </w:tc>
        <w:tc>
          <w:tcPr>
            <w:tcW w:w="1910" w:type="dxa"/>
            <w:tcBorders>
              <w:bottom w:val="single" w:sz="18" w:space="0" w:color="auto"/>
            </w:tcBorders>
            <w:shd w:val="clear" w:color="auto" w:fill="auto"/>
            <w:vAlign w:val="center"/>
          </w:tcPr>
          <w:p w:rsidR="000020F7" w:rsidRPr="008D5DA9" w:rsidRDefault="00300109" w:rsidP="00372F34">
            <w:pPr>
              <w:tabs>
                <w:tab w:val="left" w:pos="426"/>
              </w:tabs>
              <w:spacing w:line="276" w:lineRule="auto"/>
              <w:jc w:val="center"/>
              <w:rPr>
                <w:rFonts w:eastAsia="Aptos"/>
                <w:kern w:val="2"/>
                <w:sz w:val="26"/>
                <w:szCs w:val="26"/>
                <w:lang w:val="uk-UA"/>
              </w:rPr>
            </w:pPr>
            <w:r>
              <w:rPr>
                <w:rFonts w:eastAsia="Aptos"/>
                <w:kern w:val="2"/>
                <w:sz w:val="26"/>
                <w:szCs w:val="26"/>
                <w:lang w:val="uk-UA"/>
              </w:rPr>
              <w:t>19,67</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p>
        </w:tc>
      </w:tr>
      <w:tr w:rsidR="009A5480" w:rsidRPr="008D5DA9" w:rsidTr="000020F7">
        <w:tc>
          <w:tcPr>
            <w:tcW w:w="1914" w:type="dxa"/>
            <w:vMerge w:val="restart"/>
            <w:tcBorders>
              <w:top w:val="single" w:sz="18" w:space="0" w:color="auto"/>
              <w:left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highlight w:val="yellow"/>
                <w:lang w:val="uk-UA"/>
              </w:rPr>
            </w:pPr>
            <w:r w:rsidRPr="008D5DA9">
              <w:rPr>
                <w:rFonts w:eastAsia="Aptos"/>
                <w:kern w:val="2"/>
                <w:sz w:val="26"/>
                <w:szCs w:val="26"/>
                <w:lang w:val="uk-UA"/>
              </w:rPr>
              <w:t>соціальна компетентність</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комунікація</w:t>
            </w:r>
          </w:p>
        </w:tc>
        <w:tc>
          <w:tcPr>
            <w:tcW w:w="1910" w:type="dxa"/>
            <w:tcBorders>
              <w:top w:val="single" w:sz="18" w:space="0" w:color="auto"/>
            </w:tcBorders>
            <w:shd w:val="clear" w:color="auto" w:fill="auto"/>
            <w:vAlign w:val="center"/>
          </w:tcPr>
          <w:p w:rsidR="000020F7" w:rsidRPr="008D5DA9" w:rsidRDefault="00300109"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9,33</w:t>
            </w: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300109" w:rsidP="00300109">
            <w:pPr>
              <w:tabs>
                <w:tab w:val="left" w:pos="426"/>
              </w:tabs>
              <w:spacing w:line="276" w:lineRule="auto"/>
              <w:jc w:val="center"/>
              <w:rPr>
                <w:rFonts w:eastAsia="Aptos"/>
                <w:kern w:val="2"/>
                <w:sz w:val="26"/>
                <w:szCs w:val="26"/>
                <w:lang w:val="uk-UA"/>
              </w:rPr>
            </w:pPr>
            <w:r>
              <w:rPr>
                <w:rFonts w:eastAsia="Aptos"/>
                <w:kern w:val="2"/>
                <w:sz w:val="26"/>
                <w:szCs w:val="26"/>
                <w:lang w:val="uk-UA"/>
              </w:rPr>
              <w:t>38</w:t>
            </w:r>
            <w:r w:rsidR="00EC3353" w:rsidRPr="008D5DA9">
              <w:rPr>
                <w:rFonts w:eastAsia="Aptos"/>
                <w:kern w:val="2"/>
                <w:sz w:val="26"/>
                <w:szCs w:val="26"/>
                <w:lang w:val="uk-UA"/>
              </w:rPr>
              <w:t>,</w:t>
            </w:r>
            <w:r>
              <w:rPr>
                <w:rFonts w:eastAsia="Aptos"/>
                <w:kern w:val="2"/>
                <w:sz w:val="26"/>
                <w:szCs w:val="26"/>
                <w:lang w:val="uk-UA"/>
              </w:rPr>
              <w:t>32</w:t>
            </w:r>
          </w:p>
        </w:tc>
      </w:tr>
      <w:tr w:rsidR="000020F7" w:rsidRPr="008D5DA9" w:rsidTr="000020F7">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ефективна взаємодія</w:t>
            </w:r>
          </w:p>
        </w:tc>
        <w:tc>
          <w:tcPr>
            <w:tcW w:w="1910" w:type="dxa"/>
            <w:shd w:val="clear" w:color="auto" w:fill="auto"/>
            <w:vAlign w:val="center"/>
          </w:tcPr>
          <w:p w:rsidR="000020F7" w:rsidRPr="008D5DA9" w:rsidRDefault="00EC3353" w:rsidP="009A5480">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9,33</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tcBorders>
              <w:lef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стійкість мотивації</w:t>
            </w:r>
          </w:p>
        </w:tc>
        <w:tc>
          <w:tcPr>
            <w:tcW w:w="1910" w:type="dxa"/>
            <w:shd w:val="clear" w:color="auto" w:fill="auto"/>
            <w:vAlign w:val="center"/>
          </w:tcPr>
          <w:p w:rsidR="000020F7" w:rsidRPr="008D5DA9" w:rsidRDefault="00300109"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9,33</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емоційна стійкість</w:t>
            </w:r>
          </w:p>
        </w:tc>
        <w:tc>
          <w:tcPr>
            <w:tcW w:w="1910" w:type="dxa"/>
            <w:tcBorders>
              <w:bottom w:val="single" w:sz="18" w:space="0" w:color="auto"/>
            </w:tcBorders>
            <w:shd w:val="clear" w:color="auto" w:fill="auto"/>
            <w:vAlign w:val="center"/>
          </w:tcPr>
          <w:p w:rsidR="000020F7" w:rsidRPr="008D5DA9" w:rsidRDefault="00300109" w:rsidP="00314218">
            <w:pPr>
              <w:tabs>
                <w:tab w:val="left" w:pos="426"/>
              </w:tabs>
              <w:spacing w:line="276" w:lineRule="auto"/>
              <w:jc w:val="center"/>
              <w:rPr>
                <w:rFonts w:eastAsia="Aptos"/>
                <w:kern w:val="2"/>
                <w:sz w:val="26"/>
                <w:szCs w:val="26"/>
                <w:lang w:val="uk-UA"/>
              </w:rPr>
            </w:pPr>
            <w:r>
              <w:rPr>
                <w:rFonts w:eastAsia="Aptos"/>
                <w:kern w:val="2"/>
                <w:sz w:val="26"/>
                <w:szCs w:val="26"/>
                <w:lang w:val="uk-UA"/>
              </w:rPr>
              <w:t>10,33</w:t>
            </w: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color w:val="FF0000"/>
                <w:kern w:val="2"/>
                <w:sz w:val="26"/>
                <w:szCs w:val="26"/>
                <w:highlight w:val="yellow"/>
                <w:lang w:val="uk-UA"/>
              </w:rPr>
            </w:pPr>
          </w:p>
        </w:tc>
      </w:tr>
      <w:tr w:rsidR="000020F7" w:rsidRPr="008D5DA9" w:rsidTr="000020F7">
        <w:tc>
          <w:tcPr>
            <w:tcW w:w="1914" w:type="dxa"/>
            <w:vMerge w:val="restart"/>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rPr>
                <w:rFonts w:eastAsia="Aptos"/>
                <w:kern w:val="2"/>
                <w:sz w:val="26"/>
                <w:szCs w:val="26"/>
                <w:lang w:val="uk-UA"/>
              </w:rPr>
            </w:pPr>
            <w:r w:rsidRPr="008D5DA9">
              <w:rPr>
                <w:rFonts w:eastAsia="Aptos"/>
                <w:kern w:val="2"/>
                <w:sz w:val="26"/>
                <w:szCs w:val="26"/>
                <w:lang w:val="uk-UA"/>
              </w:rPr>
              <w:t>доброчесність та професійна етика</w:t>
            </w:r>
          </w:p>
        </w:tc>
        <w:tc>
          <w:tcPr>
            <w:tcW w:w="3402" w:type="dxa"/>
            <w:tcBorders>
              <w:top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Незалежність</w:t>
            </w:r>
          </w:p>
        </w:tc>
        <w:tc>
          <w:tcPr>
            <w:tcW w:w="1910" w:type="dxa"/>
            <w:vMerge w:val="restart"/>
            <w:tcBorders>
              <w:top w:val="single" w:sz="18" w:space="0" w:color="auto"/>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color w:val="FF0000"/>
                <w:kern w:val="2"/>
                <w:sz w:val="26"/>
                <w:szCs w:val="26"/>
                <w:lang w:val="uk-UA"/>
              </w:rPr>
            </w:pPr>
          </w:p>
        </w:tc>
        <w:tc>
          <w:tcPr>
            <w:tcW w:w="2336" w:type="dxa"/>
            <w:vMerge w:val="restart"/>
            <w:tcBorders>
              <w:top w:val="single" w:sz="18" w:space="0" w:color="auto"/>
              <w:bottom w:val="single" w:sz="18" w:space="0" w:color="auto"/>
              <w:right w:val="single" w:sz="18" w:space="0" w:color="auto"/>
            </w:tcBorders>
            <w:shd w:val="clear" w:color="auto" w:fill="auto"/>
            <w:vAlign w:val="center"/>
          </w:tcPr>
          <w:p w:rsidR="000020F7" w:rsidRPr="008D5DA9" w:rsidRDefault="006C7B6A" w:rsidP="00314218">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0</w:t>
            </w:r>
            <w:r w:rsidR="00047F13" w:rsidRPr="008D5DA9">
              <w:rPr>
                <w:rFonts w:eastAsia="Aptos"/>
                <w:kern w:val="2"/>
                <w:sz w:val="26"/>
                <w:szCs w:val="26"/>
                <w:lang w:val="uk-UA"/>
              </w:rPr>
              <w:t>,00</w:t>
            </w: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Чесність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Неупередженість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Сумлінність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Непідкупність</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4"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Дотримання етичних норм і бездоганна поведінка у професійній діяльності та особистому житті</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vMerge/>
            <w:tcBorders>
              <w:left w:val="single" w:sz="18" w:space="0" w:color="auto"/>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bottom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lang w:val="uk-UA"/>
              </w:rPr>
            </w:pPr>
            <w:r w:rsidRPr="008D5DA9">
              <w:rPr>
                <w:rFonts w:eastAsia="Aptos"/>
                <w:kern w:val="2"/>
                <w:sz w:val="26"/>
                <w:szCs w:val="26"/>
                <w:lang w:val="uk-UA"/>
              </w:rPr>
              <w:t>Законність джерел походження майна, відповідність рівня життя судді (кандидата на посаду судді) або членів його сім'ї задекларованим доходам, відповідність способу життя судді (кандидата на посаду судді) його статусу</w:t>
            </w:r>
          </w:p>
        </w:tc>
        <w:tc>
          <w:tcPr>
            <w:tcW w:w="1910" w:type="dxa"/>
            <w:vMerge/>
            <w:tcBorders>
              <w:bottom w:val="single" w:sz="18" w:space="0" w:color="auto"/>
            </w:tcBorders>
            <w:shd w:val="clear" w:color="auto" w:fill="F2F2F2"/>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c>
          <w:tcPr>
            <w:tcW w:w="2336" w:type="dxa"/>
            <w:vMerge/>
            <w:tcBorders>
              <w:bottom w:val="single" w:sz="18" w:space="0" w:color="auto"/>
              <w:right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highlight w:val="yellow"/>
                <w:lang w:val="uk-UA"/>
              </w:rPr>
            </w:pPr>
          </w:p>
        </w:tc>
      </w:tr>
      <w:tr w:rsidR="000020F7" w:rsidRPr="008D5DA9" w:rsidTr="000020F7">
        <w:tc>
          <w:tcPr>
            <w:tcW w:w="1914" w:type="dxa"/>
            <w:tcBorders>
              <w:top w:val="single" w:sz="18" w:space="0" w:color="auto"/>
              <w:left w:val="nil"/>
              <w:bottom w:val="nil"/>
              <w:right w:val="nil"/>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3402" w:type="dxa"/>
            <w:tcBorders>
              <w:top w:val="single" w:sz="18" w:space="0" w:color="auto"/>
              <w:left w:val="nil"/>
              <w:bottom w:val="nil"/>
              <w:right w:val="single" w:sz="18" w:space="0" w:color="auto"/>
            </w:tcBorders>
            <w:shd w:val="clear" w:color="auto" w:fill="auto"/>
          </w:tcPr>
          <w:p w:rsidR="000020F7" w:rsidRPr="008D5DA9" w:rsidRDefault="000020F7" w:rsidP="000020F7">
            <w:pPr>
              <w:tabs>
                <w:tab w:val="left" w:pos="426"/>
              </w:tabs>
              <w:spacing w:line="276" w:lineRule="auto"/>
              <w:jc w:val="both"/>
              <w:rPr>
                <w:rFonts w:eastAsia="Aptos"/>
                <w:kern w:val="2"/>
                <w:sz w:val="26"/>
                <w:szCs w:val="26"/>
                <w:highlight w:val="yellow"/>
                <w:lang w:val="uk-UA"/>
              </w:rPr>
            </w:pPr>
          </w:p>
        </w:tc>
        <w:tc>
          <w:tcPr>
            <w:tcW w:w="1910" w:type="dxa"/>
            <w:tcBorders>
              <w:top w:val="single" w:sz="18" w:space="0" w:color="auto"/>
              <w:left w:val="single" w:sz="18" w:space="0" w:color="auto"/>
              <w:bottom w:val="single" w:sz="18" w:space="0" w:color="auto"/>
            </w:tcBorders>
            <w:shd w:val="clear" w:color="auto" w:fill="auto"/>
            <w:vAlign w:val="center"/>
          </w:tcPr>
          <w:p w:rsidR="000020F7" w:rsidRPr="008D5DA9" w:rsidRDefault="000020F7" w:rsidP="000020F7">
            <w:pPr>
              <w:tabs>
                <w:tab w:val="left" w:pos="426"/>
              </w:tabs>
              <w:spacing w:line="276" w:lineRule="auto"/>
              <w:jc w:val="center"/>
              <w:rPr>
                <w:rFonts w:eastAsia="Aptos"/>
                <w:kern w:val="2"/>
                <w:sz w:val="26"/>
                <w:szCs w:val="26"/>
                <w:lang w:val="uk-UA"/>
              </w:rPr>
            </w:pPr>
            <w:r w:rsidRPr="008D5DA9">
              <w:rPr>
                <w:rFonts w:eastAsia="Aptos"/>
                <w:kern w:val="2"/>
                <w:sz w:val="26"/>
                <w:szCs w:val="26"/>
                <w:lang w:val="uk-UA"/>
              </w:rPr>
              <w:t>Загальний бал</w:t>
            </w:r>
          </w:p>
        </w:tc>
        <w:tc>
          <w:tcPr>
            <w:tcW w:w="2336" w:type="dxa"/>
            <w:tcBorders>
              <w:top w:val="single" w:sz="18" w:space="0" w:color="auto"/>
              <w:bottom w:val="single" w:sz="18" w:space="0" w:color="auto"/>
              <w:right w:val="single" w:sz="18" w:space="0" w:color="auto"/>
            </w:tcBorders>
            <w:shd w:val="clear" w:color="auto" w:fill="auto"/>
            <w:vAlign w:val="center"/>
          </w:tcPr>
          <w:p w:rsidR="000020F7" w:rsidRPr="008D5DA9" w:rsidRDefault="00585864" w:rsidP="00585864">
            <w:pPr>
              <w:tabs>
                <w:tab w:val="left" w:pos="426"/>
              </w:tabs>
              <w:spacing w:line="276" w:lineRule="auto"/>
              <w:jc w:val="center"/>
              <w:rPr>
                <w:rFonts w:eastAsia="Aptos"/>
                <w:kern w:val="2"/>
                <w:sz w:val="26"/>
                <w:szCs w:val="26"/>
                <w:lang w:val="uk-UA"/>
              </w:rPr>
            </w:pPr>
            <w:r>
              <w:rPr>
                <w:rFonts w:eastAsia="Aptos"/>
                <w:kern w:val="2"/>
                <w:sz w:val="26"/>
                <w:szCs w:val="26"/>
                <w:lang w:val="uk-UA"/>
              </w:rPr>
              <w:t>427</w:t>
            </w:r>
            <w:r w:rsidR="00047F13" w:rsidRPr="008D5DA9">
              <w:rPr>
                <w:rFonts w:eastAsia="Aptos"/>
                <w:kern w:val="2"/>
                <w:sz w:val="26"/>
                <w:szCs w:val="26"/>
                <w:lang w:val="uk-UA"/>
              </w:rPr>
              <w:t>,</w:t>
            </w:r>
            <w:r>
              <w:rPr>
                <w:rFonts w:eastAsia="Aptos"/>
                <w:kern w:val="2"/>
                <w:sz w:val="26"/>
                <w:szCs w:val="26"/>
                <w:lang w:val="uk-UA"/>
              </w:rPr>
              <w:t>39</w:t>
            </w:r>
          </w:p>
        </w:tc>
      </w:tr>
    </w:tbl>
    <w:p w:rsidR="00C94808" w:rsidRPr="008D5DA9" w:rsidRDefault="00C94808" w:rsidP="009D6951">
      <w:pPr>
        <w:shd w:val="clear" w:color="auto" w:fill="FFFFFF"/>
        <w:ind w:firstLine="709"/>
        <w:jc w:val="both"/>
        <w:rPr>
          <w:rFonts w:eastAsia="Calibri"/>
          <w:sz w:val="26"/>
          <w:szCs w:val="26"/>
          <w:lang w:val="uk-UA" w:eastAsia="uk-UA"/>
        </w:rPr>
      </w:pPr>
    </w:p>
    <w:p w:rsidR="009D6951" w:rsidRPr="008D5DA9" w:rsidRDefault="009D6951" w:rsidP="009D6951">
      <w:pPr>
        <w:shd w:val="clear" w:color="auto" w:fill="FFFFFF"/>
        <w:ind w:firstLine="709"/>
        <w:jc w:val="both"/>
        <w:rPr>
          <w:rFonts w:eastAsia="Calibri"/>
          <w:sz w:val="26"/>
          <w:szCs w:val="26"/>
          <w:highlight w:val="yellow"/>
          <w:lang w:val="uk-UA" w:eastAsia="uk-UA"/>
        </w:rPr>
      </w:pPr>
      <w:r w:rsidRPr="008D5DA9">
        <w:rPr>
          <w:rFonts w:eastAsia="Calibri"/>
          <w:sz w:val="26"/>
          <w:szCs w:val="26"/>
          <w:lang w:val="uk-UA" w:eastAsia="uk-UA"/>
        </w:rPr>
        <w:t>Ураховуючи викладене, керуючись статтями 79, 79</w:t>
      </w:r>
      <w:r w:rsidR="007866A0" w:rsidRPr="008D5DA9">
        <w:rPr>
          <w:rFonts w:eastAsia="Calibri"/>
          <w:sz w:val="26"/>
          <w:szCs w:val="26"/>
          <w:vertAlign w:val="superscript"/>
          <w:lang w:val="uk-UA" w:eastAsia="uk-UA"/>
        </w:rPr>
        <w:t>2</w:t>
      </w:r>
      <w:r w:rsidRPr="008D5DA9">
        <w:rPr>
          <w:rFonts w:eastAsia="Calibri"/>
          <w:sz w:val="26"/>
          <w:szCs w:val="26"/>
          <w:lang w:val="uk-UA" w:eastAsia="uk-UA"/>
        </w:rPr>
        <w:t>, 79</w:t>
      </w:r>
      <w:r w:rsidR="007866A0" w:rsidRPr="008D5DA9">
        <w:rPr>
          <w:rFonts w:eastAsia="Calibri"/>
          <w:sz w:val="26"/>
          <w:szCs w:val="26"/>
          <w:vertAlign w:val="superscript"/>
          <w:lang w:val="uk-UA" w:eastAsia="uk-UA"/>
        </w:rPr>
        <w:t>3</w:t>
      </w:r>
      <w:r w:rsidRPr="008D5DA9">
        <w:rPr>
          <w:rFonts w:eastAsia="Calibri"/>
          <w:sz w:val="26"/>
          <w:szCs w:val="26"/>
          <w:lang w:val="uk-UA" w:eastAsia="uk-UA"/>
        </w:rPr>
        <w:t xml:space="preserve">, 83–86, 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Вища кваліфікаційна комісія суддів України </w:t>
      </w:r>
      <w:r w:rsidR="008D5DA9" w:rsidRPr="008D5DA9">
        <w:rPr>
          <w:rFonts w:eastAsia="Calibri"/>
          <w:sz w:val="26"/>
          <w:szCs w:val="26"/>
          <w:lang w:val="uk-UA" w:eastAsia="uk-UA"/>
        </w:rPr>
        <w:t>двома голосами «ЗА» та одним</w:t>
      </w:r>
      <w:r w:rsidR="00B76A1C">
        <w:rPr>
          <w:rFonts w:eastAsia="Calibri"/>
          <w:sz w:val="26"/>
          <w:szCs w:val="26"/>
          <w:lang w:val="uk-UA" w:eastAsia="uk-UA"/>
        </w:rPr>
        <w:t xml:space="preserve"> голосом</w:t>
      </w:r>
      <w:r w:rsidR="008D5DA9" w:rsidRPr="008D5DA9">
        <w:rPr>
          <w:rFonts w:eastAsia="Calibri"/>
          <w:sz w:val="26"/>
          <w:szCs w:val="26"/>
          <w:lang w:val="uk-UA" w:eastAsia="uk-UA"/>
        </w:rPr>
        <w:t xml:space="preserve"> – «ПРОТИ»</w:t>
      </w:r>
    </w:p>
    <w:p w:rsidR="009D6951" w:rsidRPr="008D5DA9" w:rsidRDefault="009D6951" w:rsidP="009D6951">
      <w:pPr>
        <w:shd w:val="clear" w:color="auto" w:fill="FFFFFF"/>
        <w:ind w:firstLine="709"/>
        <w:jc w:val="both"/>
        <w:rPr>
          <w:rFonts w:eastAsia="Calibri"/>
          <w:sz w:val="26"/>
          <w:szCs w:val="26"/>
          <w:highlight w:val="yellow"/>
          <w:lang w:val="uk-UA" w:eastAsia="uk-UA"/>
        </w:rPr>
      </w:pPr>
    </w:p>
    <w:p w:rsidR="009D6951" w:rsidRPr="008D5DA9" w:rsidRDefault="009D6951" w:rsidP="009D6951">
      <w:pPr>
        <w:shd w:val="clear" w:color="auto" w:fill="FFFFFF"/>
        <w:ind w:firstLine="709"/>
        <w:jc w:val="center"/>
        <w:rPr>
          <w:rFonts w:eastAsia="Calibri"/>
          <w:sz w:val="26"/>
          <w:szCs w:val="26"/>
          <w:lang w:val="uk-UA" w:eastAsia="uk-UA"/>
        </w:rPr>
      </w:pPr>
      <w:r w:rsidRPr="008D5DA9">
        <w:rPr>
          <w:rFonts w:eastAsia="Calibri"/>
          <w:sz w:val="26"/>
          <w:szCs w:val="26"/>
          <w:lang w:val="uk-UA" w:eastAsia="uk-UA"/>
        </w:rPr>
        <w:lastRenderedPageBreak/>
        <w:t>вирішила:</w:t>
      </w:r>
    </w:p>
    <w:p w:rsidR="009D6951" w:rsidRPr="008D5DA9" w:rsidRDefault="009D6951" w:rsidP="009D6951">
      <w:pPr>
        <w:shd w:val="clear" w:color="auto" w:fill="FFFFFF"/>
        <w:ind w:firstLine="709"/>
        <w:jc w:val="both"/>
        <w:rPr>
          <w:rFonts w:eastAsia="Calibri"/>
          <w:sz w:val="26"/>
          <w:szCs w:val="26"/>
          <w:highlight w:val="yellow"/>
          <w:lang w:val="uk-UA" w:eastAsia="uk-UA"/>
        </w:rPr>
      </w:pPr>
    </w:p>
    <w:p w:rsidR="00405AF5" w:rsidRPr="008D5DA9" w:rsidRDefault="00405AF5" w:rsidP="00405AF5">
      <w:pPr>
        <w:shd w:val="clear" w:color="auto" w:fill="FFFFFF"/>
        <w:ind w:firstLine="709"/>
        <w:jc w:val="both"/>
        <w:rPr>
          <w:rFonts w:eastAsia="Calibri"/>
          <w:sz w:val="26"/>
          <w:szCs w:val="26"/>
          <w:lang w:val="uk-UA" w:eastAsia="uk-UA"/>
        </w:rPr>
      </w:pPr>
      <w:r w:rsidRPr="008D5DA9">
        <w:rPr>
          <w:rFonts w:eastAsia="Calibri"/>
          <w:sz w:val="26"/>
          <w:szCs w:val="26"/>
          <w:lang w:val="uk-UA" w:eastAsia="uk-UA"/>
        </w:rPr>
        <w:t xml:space="preserve">1. Встановити, що під час проведення спеціальної перевірки не отримано інформації, яка може свідчити про невідповідність </w:t>
      </w:r>
      <w:proofErr w:type="spellStart"/>
      <w:r w:rsidR="008C7A52" w:rsidRPr="008D5DA9">
        <w:rPr>
          <w:rFonts w:eastAsia="Calibri"/>
          <w:sz w:val="26"/>
          <w:szCs w:val="26"/>
          <w:lang w:val="uk-UA" w:eastAsia="uk-UA"/>
        </w:rPr>
        <w:t>Пухальського</w:t>
      </w:r>
      <w:proofErr w:type="spellEnd"/>
      <w:r w:rsidR="008C7A52" w:rsidRPr="008D5DA9">
        <w:rPr>
          <w:rFonts w:eastAsia="Calibri"/>
          <w:sz w:val="26"/>
          <w:szCs w:val="26"/>
          <w:lang w:val="uk-UA" w:eastAsia="uk-UA"/>
        </w:rPr>
        <w:t xml:space="preserve"> Сергія Валерійовича </w:t>
      </w:r>
      <w:r w:rsidRPr="008D5DA9">
        <w:rPr>
          <w:rFonts w:eastAsia="Calibri"/>
          <w:sz w:val="26"/>
          <w:szCs w:val="26"/>
          <w:lang w:val="uk-UA" w:eastAsia="uk-UA"/>
        </w:rPr>
        <w:t>вимогам до кандидата на посаду судді.</w:t>
      </w:r>
    </w:p>
    <w:p w:rsidR="00405AF5" w:rsidRPr="008D5DA9" w:rsidRDefault="00405AF5" w:rsidP="00405AF5">
      <w:pPr>
        <w:shd w:val="clear" w:color="auto" w:fill="FFFFFF"/>
        <w:ind w:firstLine="709"/>
        <w:jc w:val="both"/>
        <w:rPr>
          <w:rFonts w:eastAsia="Calibri"/>
          <w:sz w:val="26"/>
          <w:szCs w:val="26"/>
          <w:lang w:val="uk-UA" w:eastAsia="uk-UA"/>
        </w:rPr>
      </w:pPr>
      <w:r w:rsidRPr="008D5DA9">
        <w:rPr>
          <w:rFonts w:eastAsia="Calibri"/>
          <w:sz w:val="26"/>
          <w:szCs w:val="26"/>
          <w:lang w:val="uk-UA" w:eastAsia="uk-UA"/>
        </w:rPr>
        <w:t xml:space="preserve">2. Визначити, що за результатами проходження процедури кваліфікаційного оцінювання кандидат на посаду судді апеляційного загального суду </w:t>
      </w:r>
      <w:proofErr w:type="spellStart"/>
      <w:r w:rsidR="008C7A52" w:rsidRPr="008D5DA9">
        <w:rPr>
          <w:sz w:val="26"/>
          <w:szCs w:val="26"/>
          <w:lang w:val="uk-UA"/>
        </w:rPr>
        <w:t>Пухальський</w:t>
      </w:r>
      <w:proofErr w:type="spellEnd"/>
      <w:r w:rsidR="008C7A52" w:rsidRPr="008D5DA9">
        <w:rPr>
          <w:sz w:val="26"/>
          <w:szCs w:val="26"/>
          <w:lang w:val="uk-UA"/>
        </w:rPr>
        <w:t xml:space="preserve"> Сергій Валерійович</w:t>
      </w:r>
      <w:r w:rsidR="008C7A52" w:rsidRPr="008D5DA9">
        <w:rPr>
          <w:rFonts w:eastAsia="Calibri"/>
          <w:sz w:val="26"/>
          <w:szCs w:val="26"/>
          <w:lang w:val="uk-UA" w:eastAsia="uk-UA"/>
        </w:rPr>
        <w:t xml:space="preserve"> </w:t>
      </w:r>
      <w:r w:rsidR="008D5DA9" w:rsidRPr="008D5DA9">
        <w:rPr>
          <w:rFonts w:eastAsia="Calibri"/>
          <w:sz w:val="26"/>
          <w:szCs w:val="26"/>
          <w:lang w:val="uk-UA" w:eastAsia="uk-UA"/>
        </w:rPr>
        <w:t>набрав 427</w:t>
      </w:r>
      <w:r w:rsidRPr="008D5DA9">
        <w:rPr>
          <w:rFonts w:eastAsia="Calibri"/>
          <w:sz w:val="26"/>
          <w:szCs w:val="26"/>
          <w:lang w:val="uk-UA" w:eastAsia="uk-UA"/>
        </w:rPr>
        <w:t>,</w:t>
      </w:r>
      <w:r w:rsidR="008D5DA9" w:rsidRPr="008D5DA9">
        <w:rPr>
          <w:rFonts w:eastAsia="Calibri"/>
          <w:sz w:val="26"/>
          <w:szCs w:val="26"/>
          <w:lang w:val="uk-UA" w:eastAsia="uk-UA"/>
        </w:rPr>
        <w:t>39</w:t>
      </w:r>
      <w:r w:rsidRPr="008D5DA9">
        <w:rPr>
          <w:rFonts w:eastAsia="Calibri"/>
          <w:sz w:val="26"/>
          <w:szCs w:val="26"/>
          <w:lang w:val="uk-UA" w:eastAsia="uk-UA"/>
        </w:rPr>
        <w:t xml:space="preserve"> </w:t>
      </w:r>
      <w:proofErr w:type="spellStart"/>
      <w:r w:rsidRPr="008D5DA9">
        <w:rPr>
          <w:rFonts w:eastAsia="Calibri"/>
          <w:sz w:val="26"/>
          <w:szCs w:val="26"/>
          <w:lang w:val="uk-UA" w:eastAsia="uk-UA"/>
        </w:rPr>
        <w:t>бала</w:t>
      </w:r>
      <w:proofErr w:type="spellEnd"/>
      <w:r w:rsidRPr="008D5DA9">
        <w:rPr>
          <w:rFonts w:eastAsia="Calibri"/>
          <w:sz w:val="26"/>
          <w:szCs w:val="26"/>
          <w:lang w:val="uk-UA" w:eastAsia="uk-UA"/>
        </w:rPr>
        <w:t>.</w:t>
      </w:r>
    </w:p>
    <w:p w:rsidR="006F6E9A" w:rsidRPr="008D5DA9" w:rsidRDefault="00405AF5" w:rsidP="006F6E9A">
      <w:pPr>
        <w:shd w:val="clear" w:color="auto" w:fill="FFFFFF"/>
        <w:ind w:firstLine="709"/>
        <w:jc w:val="both"/>
        <w:rPr>
          <w:rFonts w:eastAsia="Calibri"/>
          <w:sz w:val="26"/>
          <w:szCs w:val="26"/>
          <w:lang w:val="uk-UA" w:eastAsia="uk-UA"/>
        </w:rPr>
      </w:pPr>
      <w:r w:rsidRPr="008D5DA9">
        <w:rPr>
          <w:rFonts w:eastAsia="Calibri"/>
          <w:sz w:val="26"/>
          <w:szCs w:val="26"/>
          <w:lang w:val="uk-UA" w:eastAsia="uk-UA"/>
        </w:rPr>
        <w:t xml:space="preserve">3. </w:t>
      </w:r>
      <w:r w:rsidR="008C7A52" w:rsidRPr="008D5DA9">
        <w:rPr>
          <w:rFonts w:eastAsia="Calibri"/>
          <w:sz w:val="26"/>
          <w:szCs w:val="26"/>
          <w:lang w:val="uk-UA" w:eastAsia="uk-UA"/>
        </w:rPr>
        <w:t xml:space="preserve">Визнати </w:t>
      </w:r>
      <w:proofErr w:type="spellStart"/>
      <w:r w:rsidR="008C7A52" w:rsidRPr="008D5DA9">
        <w:rPr>
          <w:rFonts w:eastAsia="Calibri"/>
          <w:sz w:val="26"/>
          <w:szCs w:val="26"/>
          <w:lang w:val="uk-UA" w:eastAsia="uk-UA"/>
        </w:rPr>
        <w:t>Пухальського</w:t>
      </w:r>
      <w:proofErr w:type="spellEnd"/>
      <w:r w:rsidR="008C7A52" w:rsidRPr="008D5DA9">
        <w:rPr>
          <w:rFonts w:eastAsia="Calibri"/>
          <w:sz w:val="26"/>
          <w:szCs w:val="26"/>
          <w:lang w:val="uk-UA" w:eastAsia="uk-UA"/>
        </w:rPr>
        <w:t xml:space="preserve"> Сергія Валерійовича таким, що</w:t>
      </w:r>
      <w:r w:rsidR="008D5DA9" w:rsidRPr="008D5DA9">
        <w:rPr>
          <w:rFonts w:eastAsia="Calibri"/>
          <w:sz w:val="26"/>
          <w:szCs w:val="26"/>
          <w:lang w:val="uk-UA" w:eastAsia="uk-UA"/>
        </w:rPr>
        <w:t xml:space="preserve"> не</w:t>
      </w:r>
      <w:r w:rsidR="008C7A52" w:rsidRPr="008D5DA9">
        <w:rPr>
          <w:rFonts w:eastAsia="Calibri"/>
          <w:sz w:val="26"/>
          <w:szCs w:val="26"/>
          <w:lang w:val="uk-UA" w:eastAsia="uk-UA"/>
        </w:rPr>
        <w:t xml:space="preserve"> підтвердив здатн</w:t>
      </w:r>
      <w:r w:rsidR="00AA0869">
        <w:rPr>
          <w:rFonts w:eastAsia="Calibri"/>
          <w:sz w:val="26"/>
          <w:szCs w:val="26"/>
          <w:lang w:val="uk-UA" w:eastAsia="uk-UA"/>
        </w:rPr>
        <w:t>ості</w:t>
      </w:r>
      <w:r w:rsidR="008C7A52" w:rsidRPr="008D5DA9">
        <w:rPr>
          <w:rFonts w:eastAsia="Calibri"/>
          <w:sz w:val="26"/>
          <w:szCs w:val="26"/>
          <w:lang w:val="uk-UA" w:eastAsia="uk-UA"/>
        </w:rPr>
        <w:t xml:space="preserve"> здійснювати правосуддя в апеляційному загальному суді</w:t>
      </w:r>
      <w:r w:rsidRPr="008D5DA9">
        <w:rPr>
          <w:rFonts w:eastAsia="Calibri"/>
          <w:sz w:val="26"/>
          <w:szCs w:val="26"/>
          <w:lang w:val="uk-UA" w:eastAsia="uk-UA"/>
        </w:rPr>
        <w:t>.</w:t>
      </w:r>
    </w:p>
    <w:p w:rsidR="00405AF5" w:rsidRPr="008D5DA9" w:rsidRDefault="00405AF5" w:rsidP="00405AF5">
      <w:pPr>
        <w:shd w:val="clear" w:color="auto" w:fill="FFFFFF"/>
        <w:ind w:firstLine="709"/>
        <w:jc w:val="both"/>
        <w:rPr>
          <w:bCs/>
          <w:sz w:val="26"/>
          <w:szCs w:val="26"/>
          <w:lang w:val="uk-UA" w:eastAsia="uk-UA"/>
        </w:rPr>
      </w:pPr>
    </w:p>
    <w:p w:rsidR="00405AF5" w:rsidRPr="008D5DA9" w:rsidRDefault="00405AF5" w:rsidP="00405AF5">
      <w:pPr>
        <w:shd w:val="clear" w:color="auto" w:fill="FFFFFF"/>
        <w:ind w:firstLine="709"/>
        <w:jc w:val="both"/>
        <w:rPr>
          <w:bCs/>
          <w:sz w:val="26"/>
          <w:szCs w:val="26"/>
          <w:lang w:val="uk-UA" w:eastAsia="uk-UA"/>
        </w:rPr>
      </w:pPr>
    </w:p>
    <w:p w:rsidR="008A6118" w:rsidRPr="008D5DA9" w:rsidRDefault="008A6118" w:rsidP="009D6951">
      <w:pPr>
        <w:shd w:val="clear" w:color="auto" w:fill="FFFFFF"/>
        <w:ind w:firstLine="709"/>
        <w:jc w:val="both"/>
        <w:rPr>
          <w:bCs/>
          <w:sz w:val="26"/>
          <w:szCs w:val="26"/>
          <w:lang w:val="uk-UA" w:eastAsia="uk-UA"/>
        </w:rPr>
      </w:pPr>
    </w:p>
    <w:p w:rsidR="009D6951" w:rsidRPr="00585864" w:rsidRDefault="00585864" w:rsidP="009D6951">
      <w:pPr>
        <w:shd w:val="clear" w:color="auto" w:fill="FFFFFF"/>
        <w:ind w:right="-1"/>
        <w:jc w:val="both"/>
        <w:rPr>
          <w:sz w:val="26"/>
          <w:szCs w:val="26"/>
          <w:lang w:val="uk-UA"/>
        </w:rPr>
      </w:pPr>
      <w:r>
        <w:rPr>
          <w:sz w:val="26"/>
          <w:szCs w:val="26"/>
          <w:lang w:val="uk-UA"/>
        </w:rPr>
        <w:t>Головуючий</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9D6951" w:rsidRPr="00585864">
        <w:rPr>
          <w:sz w:val="26"/>
          <w:szCs w:val="26"/>
          <w:lang w:val="uk-UA"/>
        </w:rPr>
        <w:t>Руслан </w:t>
      </w:r>
      <w:r w:rsidR="009D6951" w:rsidRPr="00585864">
        <w:rPr>
          <w:caps/>
          <w:sz w:val="26"/>
          <w:szCs w:val="26"/>
          <w:lang w:val="uk-UA"/>
        </w:rPr>
        <w:t>Сидорович</w:t>
      </w:r>
      <w:r w:rsidR="009D6951" w:rsidRPr="00585864">
        <w:rPr>
          <w:sz w:val="26"/>
          <w:szCs w:val="26"/>
          <w:lang w:val="uk-UA"/>
        </w:rPr>
        <w:t xml:space="preserve"> </w:t>
      </w:r>
      <w:r>
        <w:rPr>
          <w:sz w:val="26"/>
          <w:szCs w:val="26"/>
          <w:lang w:val="uk-UA"/>
        </w:rPr>
        <w:t>/ «ЗА»</w:t>
      </w:r>
    </w:p>
    <w:p w:rsidR="009D6951" w:rsidRPr="00585864" w:rsidRDefault="009D6951" w:rsidP="009D6951">
      <w:pPr>
        <w:shd w:val="clear" w:color="auto" w:fill="FFFFFF"/>
        <w:ind w:right="-1"/>
        <w:jc w:val="both"/>
        <w:rPr>
          <w:sz w:val="26"/>
          <w:szCs w:val="26"/>
          <w:lang w:val="uk-UA"/>
        </w:rPr>
      </w:pPr>
    </w:p>
    <w:p w:rsidR="008A6118" w:rsidRPr="00585864" w:rsidRDefault="008A6118" w:rsidP="009D6951">
      <w:pPr>
        <w:shd w:val="clear" w:color="auto" w:fill="FFFFFF"/>
        <w:ind w:right="-1"/>
        <w:jc w:val="both"/>
        <w:rPr>
          <w:sz w:val="26"/>
          <w:szCs w:val="26"/>
          <w:lang w:val="uk-UA"/>
        </w:rPr>
      </w:pPr>
    </w:p>
    <w:p w:rsidR="009D6951" w:rsidRPr="00585864" w:rsidRDefault="00585864" w:rsidP="009D6951">
      <w:pPr>
        <w:shd w:val="clear" w:color="auto" w:fill="FFFFFF"/>
        <w:ind w:right="-1"/>
        <w:jc w:val="both"/>
        <w:rPr>
          <w:sz w:val="26"/>
          <w:szCs w:val="26"/>
          <w:lang w:val="uk-UA"/>
        </w:rPr>
      </w:pPr>
      <w:r>
        <w:rPr>
          <w:sz w:val="26"/>
          <w:szCs w:val="26"/>
          <w:lang w:val="uk-UA"/>
        </w:rPr>
        <w:t>Члени Комісії:</w:t>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r>
      <w:r>
        <w:rPr>
          <w:sz w:val="26"/>
          <w:szCs w:val="26"/>
          <w:lang w:val="uk-UA"/>
        </w:rPr>
        <w:tab/>
        <w:t xml:space="preserve">       </w:t>
      </w:r>
      <w:r w:rsidR="009D6951" w:rsidRPr="00585864">
        <w:rPr>
          <w:sz w:val="26"/>
          <w:szCs w:val="26"/>
          <w:lang w:val="uk-UA"/>
        </w:rPr>
        <w:t>Людмила ВОЛКОВА</w:t>
      </w:r>
      <w:r>
        <w:rPr>
          <w:sz w:val="26"/>
          <w:szCs w:val="26"/>
          <w:lang w:val="uk-UA"/>
        </w:rPr>
        <w:t xml:space="preserve"> / «ЗА»</w:t>
      </w:r>
    </w:p>
    <w:p w:rsidR="009D6951" w:rsidRPr="00585864" w:rsidRDefault="009D6951" w:rsidP="009D6951">
      <w:pPr>
        <w:shd w:val="clear" w:color="auto" w:fill="FFFFFF"/>
        <w:ind w:right="-1"/>
        <w:jc w:val="both"/>
        <w:rPr>
          <w:sz w:val="26"/>
          <w:szCs w:val="26"/>
          <w:lang w:val="uk-UA"/>
        </w:rPr>
      </w:pPr>
    </w:p>
    <w:p w:rsidR="008A6118" w:rsidRPr="00585864" w:rsidRDefault="008A6118" w:rsidP="009D6951">
      <w:pPr>
        <w:shd w:val="clear" w:color="auto" w:fill="FFFFFF"/>
        <w:ind w:right="-1"/>
        <w:jc w:val="both"/>
        <w:rPr>
          <w:sz w:val="26"/>
          <w:szCs w:val="26"/>
          <w:lang w:val="uk-UA"/>
        </w:rPr>
      </w:pPr>
    </w:p>
    <w:p w:rsidR="00834319" w:rsidRPr="008D5DA9" w:rsidRDefault="00585864" w:rsidP="00981801">
      <w:pPr>
        <w:shd w:val="clear" w:color="auto" w:fill="FFFFFF"/>
        <w:ind w:left="5664" w:right="-1"/>
        <w:jc w:val="both"/>
        <w:rPr>
          <w:caps/>
          <w:sz w:val="26"/>
          <w:szCs w:val="26"/>
          <w:lang w:val="uk-UA"/>
        </w:rPr>
      </w:pPr>
      <w:r>
        <w:rPr>
          <w:sz w:val="26"/>
          <w:szCs w:val="26"/>
          <w:lang w:val="uk-UA"/>
        </w:rPr>
        <w:t xml:space="preserve">       </w:t>
      </w:r>
      <w:r w:rsidR="009D6951" w:rsidRPr="00585864">
        <w:rPr>
          <w:sz w:val="26"/>
          <w:szCs w:val="26"/>
          <w:lang w:val="uk-UA"/>
        </w:rPr>
        <w:t>Роман </w:t>
      </w:r>
      <w:r w:rsidR="009D6951" w:rsidRPr="00585864">
        <w:rPr>
          <w:caps/>
          <w:sz w:val="26"/>
          <w:szCs w:val="26"/>
          <w:lang w:val="uk-UA"/>
        </w:rPr>
        <w:t>Кидисюк</w:t>
      </w:r>
      <w:r>
        <w:rPr>
          <w:caps/>
          <w:sz w:val="26"/>
          <w:szCs w:val="26"/>
          <w:lang w:val="uk-UA"/>
        </w:rPr>
        <w:t xml:space="preserve"> / «ПРОТИ»</w:t>
      </w:r>
    </w:p>
    <w:sectPr w:rsidR="00834319" w:rsidRPr="008D5DA9" w:rsidSect="00105904">
      <w:headerReference w:type="default" r:id="rId9"/>
      <w:footerReference w:type="default" r:id="rId10"/>
      <w:pgSz w:w="11906" w:h="16838"/>
      <w:pgMar w:top="1134" w:right="567" w:bottom="1134" w:left="1701" w:header="930" w:footer="87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B4E7C" w:rsidRDefault="008B4E7C">
      <w:r>
        <w:separator/>
      </w:r>
    </w:p>
  </w:endnote>
  <w:endnote w:type="continuationSeparator" w:id="0">
    <w:p w:rsidR="008B4E7C" w:rsidRDefault="008B4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rial-Bold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1356" w:rsidRDefault="00061356" w:rsidP="00053E7F">
    <w:pPr>
      <w:pStyle w:val="a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B4E7C" w:rsidRDefault="008B4E7C">
      <w:r>
        <w:separator/>
      </w:r>
    </w:p>
  </w:footnote>
  <w:footnote w:type="continuationSeparator" w:id="0">
    <w:p w:rsidR="008B4E7C" w:rsidRDefault="008B4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1356" w:rsidRDefault="00061356">
    <w:pPr>
      <w:pStyle w:val="aa"/>
      <w:jc w:val="center"/>
    </w:pPr>
    <w:r>
      <w:fldChar w:fldCharType="begin"/>
    </w:r>
    <w:r>
      <w:instrText>PAGE   \* MERGEFORMAT</w:instrText>
    </w:r>
    <w:r>
      <w:fldChar w:fldCharType="separate"/>
    </w:r>
    <w:r w:rsidR="00AA0869">
      <w:rPr>
        <w:noProof/>
      </w:rPr>
      <w:t>17</w:t>
    </w:r>
    <w:r>
      <w:fldChar w:fldCharType="end"/>
    </w:r>
  </w:p>
  <w:p w:rsidR="00061356" w:rsidRPr="00B67056" w:rsidRDefault="00061356" w:rsidP="00EA799E">
    <w:pPr>
      <w:pStyle w:val="aa"/>
      <w:jc w:val="center"/>
      <w:rPr>
        <w:b/>
        <w:sz w:val="20"/>
        <w:szCs w:val="20"/>
        <w:lang w:val="uk-U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7474C50"/>
    <w:multiLevelType w:val="hybridMultilevel"/>
    <w:tmpl w:val="A7248F0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074C5A"/>
    <w:multiLevelType w:val="hybridMultilevel"/>
    <w:tmpl w:val="5DAE7466"/>
    <w:lvl w:ilvl="0" w:tplc="FDB2234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0EC250B5"/>
    <w:multiLevelType w:val="hybridMultilevel"/>
    <w:tmpl w:val="8ABE2916"/>
    <w:lvl w:ilvl="0" w:tplc="B85297CA">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1024606E"/>
    <w:multiLevelType w:val="multilevel"/>
    <w:tmpl w:val="46D26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FD3586"/>
    <w:multiLevelType w:val="hybridMultilevel"/>
    <w:tmpl w:val="E00CAD26"/>
    <w:lvl w:ilvl="0" w:tplc="91F4B0B0">
      <w:start w:val="26"/>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6" w15:restartNumberingAfterBreak="0">
    <w:nsid w:val="1E3751A6"/>
    <w:multiLevelType w:val="hybridMultilevel"/>
    <w:tmpl w:val="E060695E"/>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BF4647"/>
    <w:multiLevelType w:val="hybridMultilevel"/>
    <w:tmpl w:val="1B9454D8"/>
    <w:lvl w:ilvl="0" w:tplc="9DFC48B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2AA06C9"/>
    <w:multiLevelType w:val="hybridMultilevel"/>
    <w:tmpl w:val="4A6EDCF0"/>
    <w:lvl w:ilvl="0" w:tplc="94DC28B0">
      <w:start w:val="1"/>
      <w:numFmt w:val="decimal"/>
      <w:lvlText w:val="%1."/>
      <w:lvlJc w:val="left"/>
      <w:pPr>
        <w:ind w:left="1159" w:hanging="45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262E67FA"/>
    <w:multiLevelType w:val="hybridMultilevel"/>
    <w:tmpl w:val="6176485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26A65E17"/>
    <w:multiLevelType w:val="hybridMultilevel"/>
    <w:tmpl w:val="BB5E857E"/>
    <w:lvl w:ilvl="0" w:tplc="EEC4717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1" w15:restartNumberingAfterBreak="0">
    <w:nsid w:val="29B36A8E"/>
    <w:multiLevelType w:val="hybridMultilevel"/>
    <w:tmpl w:val="5582DBE4"/>
    <w:lvl w:ilvl="0" w:tplc="08AAB3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2C4C1DB8"/>
    <w:multiLevelType w:val="hybridMultilevel"/>
    <w:tmpl w:val="600E4FCE"/>
    <w:lvl w:ilvl="0" w:tplc="CF5C797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2E390550"/>
    <w:multiLevelType w:val="hybridMultilevel"/>
    <w:tmpl w:val="9EB88110"/>
    <w:lvl w:ilvl="0" w:tplc="B60A305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4" w15:restartNumberingAfterBreak="0">
    <w:nsid w:val="2EB758A3"/>
    <w:multiLevelType w:val="hybridMultilevel"/>
    <w:tmpl w:val="0844717C"/>
    <w:lvl w:ilvl="0" w:tplc="9762262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34E85AF0"/>
    <w:multiLevelType w:val="hybridMultilevel"/>
    <w:tmpl w:val="0352D0C2"/>
    <w:lvl w:ilvl="0" w:tplc="6B1C86C6">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6" w15:restartNumberingAfterBreak="0">
    <w:nsid w:val="37167EAE"/>
    <w:multiLevelType w:val="hybridMultilevel"/>
    <w:tmpl w:val="EBEC42F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B4620C1"/>
    <w:multiLevelType w:val="hybridMultilevel"/>
    <w:tmpl w:val="68A04D14"/>
    <w:lvl w:ilvl="0" w:tplc="27A6838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8" w15:restartNumberingAfterBreak="0">
    <w:nsid w:val="3DEF2C7C"/>
    <w:multiLevelType w:val="hybridMultilevel"/>
    <w:tmpl w:val="89669A24"/>
    <w:lvl w:ilvl="0" w:tplc="6AD041E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15:restartNumberingAfterBreak="0">
    <w:nsid w:val="3F462970"/>
    <w:multiLevelType w:val="hybridMultilevel"/>
    <w:tmpl w:val="A5BC9C5A"/>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B70786"/>
    <w:multiLevelType w:val="hybridMultilevel"/>
    <w:tmpl w:val="5DDC3B12"/>
    <w:lvl w:ilvl="0" w:tplc="0419000F">
      <w:start w:val="1"/>
      <w:numFmt w:val="decimal"/>
      <w:lvlText w:val="%1."/>
      <w:lvlJc w:val="left"/>
      <w:pPr>
        <w:ind w:left="1434" w:hanging="360"/>
      </w:pPr>
    </w:lvl>
    <w:lvl w:ilvl="1" w:tplc="04190019" w:tentative="1">
      <w:start w:val="1"/>
      <w:numFmt w:val="lowerLetter"/>
      <w:lvlText w:val="%2."/>
      <w:lvlJc w:val="left"/>
      <w:pPr>
        <w:ind w:left="2154" w:hanging="360"/>
      </w:pPr>
    </w:lvl>
    <w:lvl w:ilvl="2" w:tplc="0419001B" w:tentative="1">
      <w:start w:val="1"/>
      <w:numFmt w:val="lowerRoman"/>
      <w:lvlText w:val="%3."/>
      <w:lvlJc w:val="right"/>
      <w:pPr>
        <w:ind w:left="2874" w:hanging="180"/>
      </w:pPr>
    </w:lvl>
    <w:lvl w:ilvl="3" w:tplc="0419000F" w:tentative="1">
      <w:start w:val="1"/>
      <w:numFmt w:val="decimal"/>
      <w:lvlText w:val="%4."/>
      <w:lvlJc w:val="left"/>
      <w:pPr>
        <w:ind w:left="3594" w:hanging="360"/>
      </w:pPr>
    </w:lvl>
    <w:lvl w:ilvl="4" w:tplc="04190019" w:tentative="1">
      <w:start w:val="1"/>
      <w:numFmt w:val="lowerLetter"/>
      <w:lvlText w:val="%5."/>
      <w:lvlJc w:val="left"/>
      <w:pPr>
        <w:ind w:left="4314" w:hanging="360"/>
      </w:pPr>
    </w:lvl>
    <w:lvl w:ilvl="5" w:tplc="0419001B" w:tentative="1">
      <w:start w:val="1"/>
      <w:numFmt w:val="lowerRoman"/>
      <w:lvlText w:val="%6."/>
      <w:lvlJc w:val="right"/>
      <w:pPr>
        <w:ind w:left="5034" w:hanging="180"/>
      </w:pPr>
    </w:lvl>
    <w:lvl w:ilvl="6" w:tplc="0419000F" w:tentative="1">
      <w:start w:val="1"/>
      <w:numFmt w:val="decimal"/>
      <w:lvlText w:val="%7."/>
      <w:lvlJc w:val="left"/>
      <w:pPr>
        <w:ind w:left="5754" w:hanging="360"/>
      </w:pPr>
    </w:lvl>
    <w:lvl w:ilvl="7" w:tplc="04190019" w:tentative="1">
      <w:start w:val="1"/>
      <w:numFmt w:val="lowerLetter"/>
      <w:lvlText w:val="%8."/>
      <w:lvlJc w:val="left"/>
      <w:pPr>
        <w:ind w:left="6474" w:hanging="360"/>
      </w:pPr>
    </w:lvl>
    <w:lvl w:ilvl="8" w:tplc="0419001B" w:tentative="1">
      <w:start w:val="1"/>
      <w:numFmt w:val="lowerRoman"/>
      <w:lvlText w:val="%9."/>
      <w:lvlJc w:val="right"/>
      <w:pPr>
        <w:ind w:left="7194" w:hanging="180"/>
      </w:pPr>
    </w:lvl>
  </w:abstractNum>
  <w:abstractNum w:abstractNumId="21" w15:restartNumberingAfterBreak="0">
    <w:nsid w:val="4282423C"/>
    <w:multiLevelType w:val="hybridMultilevel"/>
    <w:tmpl w:val="F4B0CED6"/>
    <w:lvl w:ilvl="0" w:tplc="34CCBDCC">
      <w:start w:val="1"/>
      <w:numFmt w:val="bullet"/>
      <w:lvlText w:val="-"/>
      <w:lvlJc w:val="left"/>
      <w:pPr>
        <w:ind w:left="420" w:hanging="360"/>
      </w:pPr>
      <w:rPr>
        <w:rFonts w:ascii="Times New Roman" w:eastAsia="Times New Roman"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22" w15:restartNumberingAfterBreak="0">
    <w:nsid w:val="4A752BAB"/>
    <w:multiLevelType w:val="hybridMultilevel"/>
    <w:tmpl w:val="6E2CEE56"/>
    <w:lvl w:ilvl="0" w:tplc="5E9C132A">
      <w:start w:val="1"/>
      <w:numFmt w:val="decimal"/>
      <w:lvlText w:val="%1."/>
      <w:lvlJc w:val="left"/>
      <w:pPr>
        <w:ind w:left="1144" w:hanging="4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4DB56367"/>
    <w:multiLevelType w:val="hybridMultilevel"/>
    <w:tmpl w:val="53741E98"/>
    <w:lvl w:ilvl="0" w:tplc="0DE2EA8A">
      <w:start w:val="1"/>
      <w:numFmt w:val="decimal"/>
      <w:lvlText w:val="%1)"/>
      <w:lvlJc w:val="left"/>
      <w:pPr>
        <w:ind w:left="1068" w:hanging="360"/>
      </w:pPr>
      <w:rPr>
        <w:rFonts w:ascii="Times New Roman" w:eastAsia="Times New Roman" w:hAnsi="Times New Roman" w:cs="Times New Roman"/>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4" w15:restartNumberingAfterBreak="0">
    <w:nsid w:val="54A34065"/>
    <w:multiLevelType w:val="hybridMultilevel"/>
    <w:tmpl w:val="FCFCEE84"/>
    <w:lvl w:ilvl="0" w:tplc="C5D2C2F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5" w15:restartNumberingAfterBreak="0">
    <w:nsid w:val="58521257"/>
    <w:multiLevelType w:val="hybridMultilevel"/>
    <w:tmpl w:val="BBBA656C"/>
    <w:lvl w:ilvl="0" w:tplc="5FFCDB02">
      <w:start w:val="1"/>
      <w:numFmt w:val="decimal"/>
      <w:lvlText w:val="%1."/>
      <w:lvlJc w:val="left"/>
      <w:pPr>
        <w:ind w:left="720" w:hanging="360"/>
      </w:pPr>
      <w:rPr>
        <w:b/>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6" w15:restartNumberingAfterBreak="0">
    <w:nsid w:val="5B2849A8"/>
    <w:multiLevelType w:val="hybridMultilevel"/>
    <w:tmpl w:val="D74C00E6"/>
    <w:lvl w:ilvl="0" w:tplc="EEDCF88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7" w15:restartNumberingAfterBreak="0">
    <w:nsid w:val="5DAF414A"/>
    <w:multiLevelType w:val="hybridMultilevel"/>
    <w:tmpl w:val="676C3372"/>
    <w:lvl w:ilvl="0" w:tplc="7D8A78D0">
      <w:start w:val="1"/>
      <w:numFmt w:val="decimal"/>
      <w:lvlText w:val="%1."/>
      <w:lvlJc w:val="left"/>
      <w:pPr>
        <w:ind w:left="927" w:hanging="360"/>
      </w:pPr>
      <w:rPr>
        <w:rFonts w:hint="default"/>
        <w:color w:val="000000"/>
        <w:sz w:val="25"/>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8" w15:restartNumberingAfterBreak="0">
    <w:nsid w:val="632D091D"/>
    <w:multiLevelType w:val="hybridMultilevel"/>
    <w:tmpl w:val="A920A4D4"/>
    <w:lvl w:ilvl="0" w:tplc="F98AEF5E">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9" w15:restartNumberingAfterBreak="0">
    <w:nsid w:val="72D94B45"/>
    <w:multiLevelType w:val="hybridMultilevel"/>
    <w:tmpl w:val="90EAC838"/>
    <w:lvl w:ilvl="0" w:tplc="ABFE9CC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73043D45"/>
    <w:multiLevelType w:val="hybridMultilevel"/>
    <w:tmpl w:val="C1345E10"/>
    <w:lvl w:ilvl="0" w:tplc="F6EEA9FC">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1" w15:restartNumberingAfterBreak="0">
    <w:nsid w:val="75010930"/>
    <w:multiLevelType w:val="hybridMultilevel"/>
    <w:tmpl w:val="37D0B4A8"/>
    <w:lvl w:ilvl="0" w:tplc="0F6C0E8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2" w15:restartNumberingAfterBreak="0">
    <w:nsid w:val="75EB1652"/>
    <w:multiLevelType w:val="multilevel"/>
    <w:tmpl w:val="EFFA1100"/>
    <w:lvl w:ilvl="0">
      <w:start w:val="1"/>
      <w:numFmt w:val="decimal"/>
      <w:lvlText w:val="%1."/>
      <w:lvlJc w:val="left"/>
      <w:pPr>
        <w:ind w:left="1080" w:hanging="360"/>
      </w:pPr>
    </w:lvl>
    <w:lvl w:ilvl="1">
      <w:start w:val="3"/>
      <w:numFmt w:val="decimal"/>
      <w:lvlText w:val="%1.%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33" w15:restartNumberingAfterBreak="0">
    <w:nsid w:val="7D5D1CF6"/>
    <w:multiLevelType w:val="hybridMultilevel"/>
    <w:tmpl w:val="6BB4352E"/>
    <w:lvl w:ilvl="0" w:tplc="CA92F1A8">
      <w:start w:val="2"/>
      <w:numFmt w:val="bullet"/>
      <w:lvlText w:val="-"/>
      <w:lvlJc w:val="left"/>
      <w:pPr>
        <w:ind w:left="1068" w:hanging="360"/>
      </w:pPr>
      <w:rPr>
        <w:rFonts w:ascii="Times New Roman" w:eastAsia="Calibr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num w:numId="1">
    <w:abstractNumId w:val="0"/>
  </w:num>
  <w:num w:numId="2">
    <w:abstractNumId w:val="21"/>
  </w:num>
  <w:num w:numId="3">
    <w:abstractNumId w:val="24"/>
  </w:num>
  <w:num w:numId="4">
    <w:abstractNumId w:val="16"/>
  </w:num>
  <w:num w:numId="5">
    <w:abstractNumId w:val="28"/>
  </w:num>
  <w:num w:numId="6">
    <w:abstractNumId w:val="30"/>
  </w:num>
  <w:num w:numId="7">
    <w:abstractNumId w:val="33"/>
  </w:num>
  <w:num w:numId="8">
    <w:abstractNumId w:val="14"/>
  </w:num>
  <w:num w:numId="9">
    <w:abstractNumId w:val="3"/>
  </w:num>
  <w:num w:numId="10">
    <w:abstractNumId w:val="17"/>
  </w:num>
  <w:num w:numId="11">
    <w:abstractNumId w:val="15"/>
  </w:num>
  <w:num w:numId="12">
    <w:abstractNumId w:val="18"/>
  </w:num>
  <w:num w:numId="13">
    <w:abstractNumId w:val="31"/>
  </w:num>
  <w:num w:numId="14">
    <w:abstractNumId w:val="11"/>
  </w:num>
  <w:num w:numId="15">
    <w:abstractNumId w:val="10"/>
  </w:num>
  <w:num w:numId="16">
    <w:abstractNumId w:val="26"/>
  </w:num>
  <w:num w:numId="17">
    <w:abstractNumId w:val="7"/>
  </w:num>
  <w:num w:numId="18">
    <w:abstractNumId w:val="12"/>
  </w:num>
  <w:num w:numId="19">
    <w:abstractNumId w:val="2"/>
  </w:num>
  <w:num w:numId="20">
    <w:abstractNumId w:val="13"/>
  </w:num>
  <w:num w:numId="21">
    <w:abstractNumId w:val="22"/>
  </w:num>
  <w:num w:numId="22">
    <w:abstractNumId w:val="8"/>
  </w:num>
  <w:num w:numId="23">
    <w:abstractNumId w:val="27"/>
  </w:num>
  <w:num w:numId="24">
    <w:abstractNumId w:val="20"/>
  </w:num>
  <w:num w:numId="25">
    <w:abstractNumId w:val="29"/>
  </w:num>
  <w:num w:numId="26">
    <w:abstractNumId w:val="19"/>
  </w:num>
  <w:num w:numId="27">
    <w:abstractNumId w:val="1"/>
  </w:num>
  <w:num w:numId="28">
    <w:abstractNumId w:val="9"/>
  </w:num>
  <w:num w:numId="29">
    <w:abstractNumId w:val="6"/>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545F"/>
    <w:rsid w:val="00000052"/>
    <w:rsid w:val="00000C05"/>
    <w:rsid w:val="0000202E"/>
    <w:rsid w:val="000020F7"/>
    <w:rsid w:val="00002885"/>
    <w:rsid w:val="00002907"/>
    <w:rsid w:val="000034F4"/>
    <w:rsid w:val="00003DED"/>
    <w:rsid w:val="00005095"/>
    <w:rsid w:val="000050EC"/>
    <w:rsid w:val="000057F8"/>
    <w:rsid w:val="00006B89"/>
    <w:rsid w:val="00006CA8"/>
    <w:rsid w:val="000072A1"/>
    <w:rsid w:val="00007B1F"/>
    <w:rsid w:val="00007BFD"/>
    <w:rsid w:val="00007C89"/>
    <w:rsid w:val="00007E89"/>
    <w:rsid w:val="00010202"/>
    <w:rsid w:val="000103C9"/>
    <w:rsid w:val="000107EB"/>
    <w:rsid w:val="00010FB8"/>
    <w:rsid w:val="00011047"/>
    <w:rsid w:val="000115CB"/>
    <w:rsid w:val="000121BC"/>
    <w:rsid w:val="00012AFD"/>
    <w:rsid w:val="00012B27"/>
    <w:rsid w:val="00012B86"/>
    <w:rsid w:val="00012BFA"/>
    <w:rsid w:val="00013C93"/>
    <w:rsid w:val="00013E35"/>
    <w:rsid w:val="000140B8"/>
    <w:rsid w:val="000140E6"/>
    <w:rsid w:val="0001429E"/>
    <w:rsid w:val="00014C1F"/>
    <w:rsid w:val="00015051"/>
    <w:rsid w:val="000150B3"/>
    <w:rsid w:val="000151D5"/>
    <w:rsid w:val="00015614"/>
    <w:rsid w:val="000158BC"/>
    <w:rsid w:val="00016070"/>
    <w:rsid w:val="0001713B"/>
    <w:rsid w:val="000202AB"/>
    <w:rsid w:val="00020E43"/>
    <w:rsid w:val="000210AF"/>
    <w:rsid w:val="000215AC"/>
    <w:rsid w:val="00021814"/>
    <w:rsid w:val="00021C63"/>
    <w:rsid w:val="00022287"/>
    <w:rsid w:val="00022775"/>
    <w:rsid w:val="0002314E"/>
    <w:rsid w:val="00023BAE"/>
    <w:rsid w:val="00023D98"/>
    <w:rsid w:val="00024841"/>
    <w:rsid w:val="000249A7"/>
    <w:rsid w:val="00024A92"/>
    <w:rsid w:val="00024A98"/>
    <w:rsid w:val="00024DD3"/>
    <w:rsid w:val="00024DDE"/>
    <w:rsid w:val="000257AA"/>
    <w:rsid w:val="00025841"/>
    <w:rsid w:val="00026192"/>
    <w:rsid w:val="000264B9"/>
    <w:rsid w:val="00026651"/>
    <w:rsid w:val="000266DE"/>
    <w:rsid w:val="00026751"/>
    <w:rsid w:val="00026C05"/>
    <w:rsid w:val="00027176"/>
    <w:rsid w:val="00027762"/>
    <w:rsid w:val="00027CFC"/>
    <w:rsid w:val="0003072E"/>
    <w:rsid w:val="00030968"/>
    <w:rsid w:val="000311BA"/>
    <w:rsid w:val="0003139D"/>
    <w:rsid w:val="0003140F"/>
    <w:rsid w:val="00031412"/>
    <w:rsid w:val="00031461"/>
    <w:rsid w:val="000314C5"/>
    <w:rsid w:val="000319F6"/>
    <w:rsid w:val="00031D2B"/>
    <w:rsid w:val="000322BE"/>
    <w:rsid w:val="0003277F"/>
    <w:rsid w:val="00032DB8"/>
    <w:rsid w:val="00032F90"/>
    <w:rsid w:val="000334A4"/>
    <w:rsid w:val="00033F7A"/>
    <w:rsid w:val="0003419F"/>
    <w:rsid w:val="000341C2"/>
    <w:rsid w:val="0003452E"/>
    <w:rsid w:val="00034B85"/>
    <w:rsid w:val="00034EFC"/>
    <w:rsid w:val="00035251"/>
    <w:rsid w:val="00035378"/>
    <w:rsid w:val="00035BA8"/>
    <w:rsid w:val="000362D9"/>
    <w:rsid w:val="0003633D"/>
    <w:rsid w:val="000363A3"/>
    <w:rsid w:val="000364D5"/>
    <w:rsid w:val="00036658"/>
    <w:rsid w:val="000371F7"/>
    <w:rsid w:val="000372DA"/>
    <w:rsid w:val="00037358"/>
    <w:rsid w:val="00037DF9"/>
    <w:rsid w:val="0004000D"/>
    <w:rsid w:val="00040590"/>
    <w:rsid w:val="000416C0"/>
    <w:rsid w:val="00041DE3"/>
    <w:rsid w:val="00041F43"/>
    <w:rsid w:val="00042BCB"/>
    <w:rsid w:val="00042D55"/>
    <w:rsid w:val="00042D9E"/>
    <w:rsid w:val="00042F8F"/>
    <w:rsid w:val="00043448"/>
    <w:rsid w:val="00043691"/>
    <w:rsid w:val="00043B7B"/>
    <w:rsid w:val="00043CE6"/>
    <w:rsid w:val="00043FC7"/>
    <w:rsid w:val="00044AD5"/>
    <w:rsid w:val="0004508E"/>
    <w:rsid w:val="0004542C"/>
    <w:rsid w:val="00045B91"/>
    <w:rsid w:val="00045F9F"/>
    <w:rsid w:val="00046790"/>
    <w:rsid w:val="00046BAB"/>
    <w:rsid w:val="00046D8B"/>
    <w:rsid w:val="00047238"/>
    <w:rsid w:val="000472F5"/>
    <w:rsid w:val="00047A88"/>
    <w:rsid w:val="00047F13"/>
    <w:rsid w:val="00047F15"/>
    <w:rsid w:val="0005003A"/>
    <w:rsid w:val="000500A5"/>
    <w:rsid w:val="00050C4D"/>
    <w:rsid w:val="00050C98"/>
    <w:rsid w:val="000511C9"/>
    <w:rsid w:val="0005199C"/>
    <w:rsid w:val="00051A4C"/>
    <w:rsid w:val="000524D0"/>
    <w:rsid w:val="000525F3"/>
    <w:rsid w:val="00052C93"/>
    <w:rsid w:val="00053515"/>
    <w:rsid w:val="0005369E"/>
    <w:rsid w:val="00053985"/>
    <w:rsid w:val="00053E7F"/>
    <w:rsid w:val="0005461B"/>
    <w:rsid w:val="00054A0F"/>
    <w:rsid w:val="00054C76"/>
    <w:rsid w:val="00054DB5"/>
    <w:rsid w:val="000554A0"/>
    <w:rsid w:val="0005619D"/>
    <w:rsid w:val="000567DB"/>
    <w:rsid w:val="0005689C"/>
    <w:rsid w:val="00057089"/>
    <w:rsid w:val="00057B13"/>
    <w:rsid w:val="00057B27"/>
    <w:rsid w:val="000605DB"/>
    <w:rsid w:val="00060FA6"/>
    <w:rsid w:val="00061356"/>
    <w:rsid w:val="00061685"/>
    <w:rsid w:val="000624B5"/>
    <w:rsid w:val="000631D8"/>
    <w:rsid w:val="00063D73"/>
    <w:rsid w:val="00064330"/>
    <w:rsid w:val="00064458"/>
    <w:rsid w:val="00064CB1"/>
    <w:rsid w:val="000654A5"/>
    <w:rsid w:val="000658C8"/>
    <w:rsid w:val="00065E9E"/>
    <w:rsid w:val="00066407"/>
    <w:rsid w:val="0006668E"/>
    <w:rsid w:val="00066AD6"/>
    <w:rsid w:val="000672DB"/>
    <w:rsid w:val="0007043F"/>
    <w:rsid w:val="00071980"/>
    <w:rsid w:val="0007213A"/>
    <w:rsid w:val="00072630"/>
    <w:rsid w:val="0007268F"/>
    <w:rsid w:val="00072956"/>
    <w:rsid w:val="0007309A"/>
    <w:rsid w:val="000738DC"/>
    <w:rsid w:val="00073E4C"/>
    <w:rsid w:val="00073F23"/>
    <w:rsid w:val="000740AA"/>
    <w:rsid w:val="000740D5"/>
    <w:rsid w:val="000741DA"/>
    <w:rsid w:val="00074D1A"/>
    <w:rsid w:val="00074ECD"/>
    <w:rsid w:val="00074EE9"/>
    <w:rsid w:val="00075E5F"/>
    <w:rsid w:val="0007651E"/>
    <w:rsid w:val="0007657A"/>
    <w:rsid w:val="0007664B"/>
    <w:rsid w:val="000767A9"/>
    <w:rsid w:val="00077917"/>
    <w:rsid w:val="00080AE7"/>
    <w:rsid w:val="00080BE9"/>
    <w:rsid w:val="00080F42"/>
    <w:rsid w:val="000819A9"/>
    <w:rsid w:val="00082701"/>
    <w:rsid w:val="00082825"/>
    <w:rsid w:val="00082BB5"/>
    <w:rsid w:val="00082F83"/>
    <w:rsid w:val="000836AE"/>
    <w:rsid w:val="00084124"/>
    <w:rsid w:val="000845D3"/>
    <w:rsid w:val="000847A5"/>
    <w:rsid w:val="000847EB"/>
    <w:rsid w:val="000849AE"/>
    <w:rsid w:val="00085BCB"/>
    <w:rsid w:val="000860DC"/>
    <w:rsid w:val="000862D5"/>
    <w:rsid w:val="000865A3"/>
    <w:rsid w:val="00086A8C"/>
    <w:rsid w:val="00086BB3"/>
    <w:rsid w:val="00087A9A"/>
    <w:rsid w:val="00087B60"/>
    <w:rsid w:val="00087E2D"/>
    <w:rsid w:val="000903B3"/>
    <w:rsid w:val="000905DA"/>
    <w:rsid w:val="000905E3"/>
    <w:rsid w:val="00091CB9"/>
    <w:rsid w:val="00092594"/>
    <w:rsid w:val="000929B1"/>
    <w:rsid w:val="00092D16"/>
    <w:rsid w:val="0009326A"/>
    <w:rsid w:val="000936C5"/>
    <w:rsid w:val="000937A2"/>
    <w:rsid w:val="00093DCD"/>
    <w:rsid w:val="00094118"/>
    <w:rsid w:val="00094A61"/>
    <w:rsid w:val="00095875"/>
    <w:rsid w:val="0009695D"/>
    <w:rsid w:val="00097512"/>
    <w:rsid w:val="00097A2C"/>
    <w:rsid w:val="00097AC7"/>
    <w:rsid w:val="000A03D9"/>
    <w:rsid w:val="000A044C"/>
    <w:rsid w:val="000A1556"/>
    <w:rsid w:val="000A16B6"/>
    <w:rsid w:val="000A263E"/>
    <w:rsid w:val="000A28CE"/>
    <w:rsid w:val="000A2E7C"/>
    <w:rsid w:val="000A30E7"/>
    <w:rsid w:val="000A3C74"/>
    <w:rsid w:val="000A4610"/>
    <w:rsid w:val="000A47FD"/>
    <w:rsid w:val="000A52F2"/>
    <w:rsid w:val="000A54F4"/>
    <w:rsid w:val="000A55AB"/>
    <w:rsid w:val="000A5A8F"/>
    <w:rsid w:val="000A5D65"/>
    <w:rsid w:val="000A5F46"/>
    <w:rsid w:val="000A60ED"/>
    <w:rsid w:val="000A6217"/>
    <w:rsid w:val="000A6801"/>
    <w:rsid w:val="000A6EB7"/>
    <w:rsid w:val="000A7069"/>
    <w:rsid w:val="000A7197"/>
    <w:rsid w:val="000A72BF"/>
    <w:rsid w:val="000A7798"/>
    <w:rsid w:val="000A7813"/>
    <w:rsid w:val="000B082E"/>
    <w:rsid w:val="000B0E92"/>
    <w:rsid w:val="000B1306"/>
    <w:rsid w:val="000B13C6"/>
    <w:rsid w:val="000B1711"/>
    <w:rsid w:val="000B2824"/>
    <w:rsid w:val="000B2D03"/>
    <w:rsid w:val="000B2F33"/>
    <w:rsid w:val="000B301D"/>
    <w:rsid w:val="000B3577"/>
    <w:rsid w:val="000B3AAB"/>
    <w:rsid w:val="000B3B67"/>
    <w:rsid w:val="000B3BA5"/>
    <w:rsid w:val="000B3F4F"/>
    <w:rsid w:val="000B4087"/>
    <w:rsid w:val="000B4145"/>
    <w:rsid w:val="000B41EB"/>
    <w:rsid w:val="000B443D"/>
    <w:rsid w:val="000B4774"/>
    <w:rsid w:val="000B53C6"/>
    <w:rsid w:val="000B6283"/>
    <w:rsid w:val="000B662D"/>
    <w:rsid w:val="000B6A76"/>
    <w:rsid w:val="000B6F32"/>
    <w:rsid w:val="000B79F7"/>
    <w:rsid w:val="000C005D"/>
    <w:rsid w:val="000C06D9"/>
    <w:rsid w:val="000C0792"/>
    <w:rsid w:val="000C0F21"/>
    <w:rsid w:val="000C1171"/>
    <w:rsid w:val="000C19D3"/>
    <w:rsid w:val="000C1A1C"/>
    <w:rsid w:val="000C2616"/>
    <w:rsid w:val="000C3087"/>
    <w:rsid w:val="000C3479"/>
    <w:rsid w:val="000C3AB7"/>
    <w:rsid w:val="000C4605"/>
    <w:rsid w:val="000C48AD"/>
    <w:rsid w:val="000C4A20"/>
    <w:rsid w:val="000C4D71"/>
    <w:rsid w:val="000C5031"/>
    <w:rsid w:val="000C54A6"/>
    <w:rsid w:val="000C5A89"/>
    <w:rsid w:val="000C5DC9"/>
    <w:rsid w:val="000C60E7"/>
    <w:rsid w:val="000C618C"/>
    <w:rsid w:val="000C6525"/>
    <w:rsid w:val="000C6BB7"/>
    <w:rsid w:val="000C7E0E"/>
    <w:rsid w:val="000D01D6"/>
    <w:rsid w:val="000D043C"/>
    <w:rsid w:val="000D05F7"/>
    <w:rsid w:val="000D069A"/>
    <w:rsid w:val="000D08F5"/>
    <w:rsid w:val="000D14EE"/>
    <w:rsid w:val="000D1981"/>
    <w:rsid w:val="000D3001"/>
    <w:rsid w:val="000D38D1"/>
    <w:rsid w:val="000D4700"/>
    <w:rsid w:val="000D4B68"/>
    <w:rsid w:val="000D4E2D"/>
    <w:rsid w:val="000D5036"/>
    <w:rsid w:val="000D591C"/>
    <w:rsid w:val="000D5E18"/>
    <w:rsid w:val="000D63AF"/>
    <w:rsid w:val="000D64FE"/>
    <w:rsid w:val="000D72E0"/>
    <w:rsid w:val="000D79B0"/>
    <w:rsid w:val="000E0005"/>
    <w:rsid w:val="000E02F7"/>
    <w:rsid w:val="000E103F"/>
    <w:rsid w:val="000E1120"/>
    <w:rsid w:val="000E1357"/>
    <w:rsid w:val="000E15ED"/>
    <w:rsid w:val="000E1FCE"/>
    <w:rsid w:val="000E23E2"/>
    <w:rsid w:val="000E2542"/>
    <w:rsid w:val="000E2B0A"/>
    <w:rsid w:val="000E4E73"/>
    <w:rsid w:val="000E57D4"/>
    <w:rsid w:val="000E5BC3"/>
    <w:rsid w:val="000E639C"/>
    <w:rsid w:val="000E6462"/>
    <w:rsid w:val="000E67F6"/>
    <w:rsid w:val="000E6DF4"/>
    <w:rsid w:val="000F0036"/>
    <w:rsid w:val="000F021F"/>
    <w:rsid w:val="000F0802"/>
    <w:rsid w:val="000F0A8E"/>
    <w:rsid w:val="000F13A2"/>
    <w:rsid w:val="000F16BE"/>
    <w:rsid w:val="000F190A"/>
    <w:rsid w:val="000F1AA5"/>
    <w:rsid w:val="000F2144"/>
    <w:rsid w:val="000F23B7"/>
    <w:rsid w:val="000F28D7"/>
    <w:rsid w:val="000F2C10"/>
    <w:rsid w:val="000F380F"/>
    <w:rsid w:val="000F5045"/>
    <w:rsid w:val="000F56D7"/>
    <w:rsid w:val="000F5991"/>
    <w:rsid w:val="000F5EBF"/>
    <w:rsid w:val="000F6113"/>
    <w:rsid w:val="000F6302"/>
    <w:rsid w:val="000F675E"/>
    <w:rsid w:val="000F6805"/>
    <w:rsid w:val="000F7EBF"/>
    <w:rsid w:val="0010011B"/>
    <w:rsid w:val="00100935"/>
    <w:rsid w:val="001010C1"/>
    <w:rsid w:val="00101481"/>
    <w:rsid w:val="00101568"/>
    <w:rsid w:val="001020FD"/>
    <w:rsid w:val="001022F8"/>
    <w:rsid w:val="00102EF8"/>
    <w:rsid w:val="00103862"/>
    <w:rsid w:val="00103D10"/>
    <w:rsid w:val="00104CF6"/>
    <w:rsid w:val="00104DD5"/>
    <w:rsid w:val="001054ED"/>
    <w:rsid w:val="0010589B"/>
    <w:rsid w:val="00105904"/>
    <w:rsid w:val="00105989"/>
    <w:rsid w:val="00105DE8"/>
    <w:rsid w:val="0010609C"/>
    <w:rsid w:val="001065E2"/>
    <w:rsid w:val="00106875"/>
    <w:rsid w:val="00107ADD"/>
    <w:rsid w:val="00107E5D"/>
    <w:rsid w:val="001103A9"/>
    <w:rsid w:val="00110A80"/>
    <w:rsid w:val="00111D7C"/>
    <w:rsid w:val="00112239"/>
    <w:rsid w:val="00112458"/>
    <w:rsid w:val="00112B73"/>
    <w:rsid w:val="00112B86"/>
    <w:rsid w:val="00112DC5"/>
    <w:rsid w:val="0011354F"/>
    <w:rsid w:val="00113A11"/>
    <w:rsid w:val="00113AD1"/>
    <w:rsid w:val="00113BE3"/>
    <w:rsid w:val="00114576"/>
    <w:rsid w:val="00114BEA"/>
    <w:rsid w:val="00114C60"/>
    <w:rsid w:val="001157B6"/>
    <w:rsid w:val="00116384"/>
    <w:rsid w:val="00116A08"/>
    <w:rsid w:val="00117252"/>
    <w:rsid w:val="001172AC"/>
    <w:rsid w:val="00120104"/>
    <w:rsid w:val="00121352"/>
    <w:rsid w:val="001214F6"/>
    <w:rsid w:val="00121D74"/>
    <w:rsid w:val="001224FB"/>
    <w:rsid w:val="0012280D"/>
    <w:rsid w:val="001228C8"/>
    <w:rsid w:val="00122A34"/>
    <w:rsid w:val="00122B4A"/>
    <w:rsid w:val="001234B1"/>
    <w:rsid w:val="00123E66"/>
    <w:rsid w:val="00124E77"/>
    <w:rsid w:val="00126257"/>
    <w:rsid w:val="0012626A"/>
    <w:rsid w:val="00126454"/>
    <w:rsid w:val="00126B34"/>
    <w:rsid w:val="00126DF9"/>
    <w:rsid w:val="001300F2"/>
    <w:rsid w:val="0013044C"/>
    <w:rsid w:val="00130648"/>
    <w:rsid w:val="00130AAD"/>
    <w:rsid w:val="00130EED"/>
    <w:rsid w:val="001311DE"/>
    <w:rsid w:val="0013170A"/>
    <w:rsid w:val="00132B10"/>
    <w:rsid w:val="00132CB4"/>
    <w:rsid w:val="001331AF"/>
    <w:rsid w:val="00133858"/>
    <w:rsid w:val="00133A46"/>
    <w:rsid w:val="00133A4A"/>
    <w:rsid w:val="00133DF5"/>
    <w:rsid w:val="00134218"/>
    <w:rsid w:val="0013425F"/>
    <w:rsid w:val="0013450A"/>
    <w:rsid w:val="0013483E"/>
    <w:rsid w:val="00134D31"/>
    <w:rsid w:val="0013520E"/>
    <w:rsid w:val="001356C2"/>
    <w:rsid w:val="001370AF"/>
    <w:rsid w:val="00140572"/>
    <w:rsid w:val="00140625"/>
    <w:rsid w:val="0014066A"/>
    <w:rsid w:val="00140AF9"/>
    <w:rsid w:val="00140BE0"/>
    <w:rsid w:val="001416BD"/>
    <w:rsid w:val="00141FC2"/>
    <w:rsid w:val="00142282"/>
    <w:rsid w:val="001424A6"/>
    <w:rsid w:val="00142721"/>
    <w:rsid w:val="00142807"/>
    <w:rsid w:val="0014389C"/>
    <w:rsid w:val="001439DB"/>
    <w:rsid w:val="00143A44"/>
    <w:rsid w:val="00143F2E"/>
    <w:rsid w:val="00144116"/>
    <w:rsid w:val="00144149"/>
    <w:rsid w:val="0014449F"/>
    <w:rsid w:val="00144CCA"/>
    <w:rsid w:val="001452E2"/>
    <w:rsid w:val="001453BE"/>
    <w:rsid w:val="0014580A"/>
    <w:rsid w:val="00145EE1"/>
    <w:rsid w:val="001462E3"/>
    <w:rsid w:val="00146CD9"/>
    <w:rsid w:val="00146EF5"/>
    <w:rsid w:val="0014704B"/>
    <w:rsid w:val="00147BF9"/>
    <w:rsid w:val="00147CB5"/>
    <w:rsid w:val="001503AA"/>
    <w:rsid w:val="0015088F"/>
    <w:rsid w:val="00150FF3"/>
    <w:rsid w:val="0015135C"/>
    <w:rsid w:val="00151642"/>
    <w:rsid w:val="00151A50"/>
    <w:rsid w:val="001520EF"/>
    <w:rsid w:val="001522B6"/>
    <w:rsid w:val="00152535"/>
    <w:rsid w:val="00152BA5"/>
    <w:rsid w:val="00152CFB"/>
    <w:rsid w:val="00153349"/>
    <w:rsid w:val="001548E3"/>
    <w:rsid w:val="00154C87"/>
    <w:rsid w:val="001550DD"/>
    <w:rsid w:val="001550DE"/>
    <w:rsid w:val="001556DF"/>
    <w:rsid w:val="00155862"/>
    <w:rsid w:val="00155C9E"/>
    <w:rsid w:val="00155EF6"/>
    <w:rsid w:val="00155FFF"/>
    <w:rsid w:val="00156841"/>
    <w:rsid w:val="00156A84"/>
    <w:rsid w:val="00156C28"/>
    <w:rsid w:val="00157941"/>
    <w:rsid w:val="00157C41"/>
    <w:rsid w:val="001607F4"/>
    <w:rsid w:val="00160933"/>
    <w:rsid w:val="00161083"/>
    <w:rsid w:val="00163D24"/>
    <w:rsid w:val="001641F1"/>
    <w:rsid w:val="001649B1"/>
    <w:rsid w:val="00164D8F"/>
    <w:rsid w:val="001655AD"/>
    <w:rsid w:val="00166270"/>
    <w:rsid w:val="00166AC0"/>
    <w:rsid w:val="00166F53"/>
    <w:rsid w:val="00167184"/>
    <w:rsid w:val="00167C8E"/>
    <w:rsid w:val="00170067"/>
    <w:rsid w:val="0017011F"/>
    <w:rsid w:val="00170419"/>
    <w:rsid w:val="0017115C"/>
    <w:rsid w:val="00171169"/>
    <w:rsid w:val="00171505"/>
    <w:rsid w:val="00171769"/>
    <w:rsid w:val="00171A3C"/>
    <w:rsid w:val="00171B0D"/>
    <w:rsid w:val="0017236B"/>
    <w:rsid w:val="001725A6"/>
    <w:rsid w:val="00173C84"/>
    <w:rsid w:val="0017414C"/>
    <w:rsid w:val="0017432D"/>
    <w:rsid w:val="00175C24"/>
    <w:rsid w:val="00175DA6"/>
    <w:rsid w:val="00176DCE"/>
    <w:rsid w:val="001772AD"/>
    <w:rsid w:val="00177707"/>
    <w:rsid w:val="00177AAD"/>
    <w:rsid w:val="00177AEE"/>
    <w:rsid w:val="0018015A"/>
    <w:rsid w:val="001802EC"/>
    <w:rsid w:val="001806F0"/>
    <w:rsid w:val="00180F1A"/>
    <w:rsid w:val="00180F69"/>
    <w:rsid w:val="0018107A"/>
    <w:rsid w:val="00181813"/>
    <w:rsid w:val="00182DD6"/>
    <w:rsid w:val="00183C88"/>
    <w:rsid w:val="0018432F"/>
    <w:rsid w:val="00184A02"/>
    <w:rsid w:val="00185704"/>
    <w:rsid w:val="0018583C"/>
    <w:rsid w:val="00185A25"/>
    <w:rsid w:val="00185D7D"/>
    <w:rsid w:val="00186BA2"/>
    <w:rsid w:val="00187148"/>
    <w:rsid w:val="001874AB"/>
    <w:rsid w:val="00187758"/>
    <w:rsid w:val="0019067B"/>
    <w:rsid w:val="00190D94"/>
    <w:rsid w:val="00191C89"/>
    <w:rsid w:val="00191F85"/>
    <w:rsid w:val="00192219"/>
    <w:rsid w:val="00192A16"/>
    <w:rsid w:val="00192D70"/>
    <w:rsid w:val="00194B8F"/>
    <w:rsid w:val="00194B94"/>
    <w:rsid w:val="00195032"/>
    <w:rsid w:val="0019507C"/>
    <w:rsid w:val="0019641C"/>
    <w:rsid w:val="0019682B"/>
    <w:rsid w:val="001972C0"/>
    <w:rsid w:val="0019745C"/>
    <w:rsid w:val="001977FC"/>
    <w:rsid w:val="001978CA"/>
    <w:rsid w:val="00197DEE"/>
    <w:rsid w:val="00197E94"/>
    <w:rsid w:val="001A02F1"/>
    <w:rsid w:val="001A0360"/>
    <w:rsid w:val="001A05DE"/>
    <w:rsid w:val="001A06B5"/>
    <w:rsid w:val="001A0AC0"/>
    <w:rsid w:val="001A1232"/>
    <w:rsid w:val="001A1345"/>
    <w:rsid w:val="001A1568"/>
    <w:rsid w:val="001A2208"/>
    <w:rsid w:val="001A22A9"/>
    <w:rsid w:val="001A2473"/>
    <w:rsid w:val="001A2507"/>
    <w:rsid w:val="001A270B"/>
    <w:rsid w:val="001A30E7"/>
    <w:rsid w:val="001A313A"/>
    <w:rsid w:val="001A4168"/>
    <w:rsid w:val="001A4A0D"/>
    <w:rsid w:val="001A511D"/>
    <w:rsid w:val="001A574B"/>
    <w:rsid w:val="001A5AC3"/>
    <w:rsid w:val="001A5AFE"/>
    <w:rsid w:val="001A5D2D"/>
    <w:rsid w:val="001A6131"/>
    <w:rsid w:val="001A621E"/>
    <w:rsid w:val="001A6262"/>
    <w:rsid w:val="001A6512"/>
    <w:rsid w:val="001A6C75"/>
    <w:rsid w:val="001A74A5"/>
    <w:rsid w:val="001A7718"/>
    <w:rsid w:val="001B018C"/>
    <w:rsid w:val="001B074D"/>
    <w:rsid w:val="001B0CEC"/>
    <w:rsid w:val="001B1032"/>
    <w:rsid w:val="001B1213"/>
    <w:rsid w:val="001B1392"/>
    <w:rsid w:val="001B1492"/>
    <w:rsid w:val="001B1C69"/>
    <w:rsid w:val="001B1F4E"/>
    <w:rsid w:val="001B2744"/>
    <w:rsid w:val="001B37C5"/>
    <w:rsid w:val="001B3961"/>
    <w:rsid w:val="001B3B77"/>
    <w:rsid w:val="001B3D39"/>
    <w:rsid w:val="001B3EA7"/>
    <w:rsid w:val="001B40B4"/>
    <w:rsid w:val="001B4743"/>
    <w:rsid w:val="001B5033"/>
    <w:rsid w:val="001B5BB8"/>
    <w:rsid w:val="001B5E2C"/>
    <w:rsid w:val="001B60A4"/>
    <w:rsid w:val="001B6110"/>
    <w:rsid w:val="001B6A78"/>
    <w:rsid w:val="001B7CEC"/>
    <w:rsid w:val="001C0720"/>
    <w:rsid w:val="001C0FC7"/>
    <w:rsid w:val="001C0FCB"/>
    <w:rsid w:val="001C137D"/>
    <w:rsid w:val="001C19CC"/>
    <w:rsid w:val="001C1E21"/>
    <w:rsid w:val="001C20ED"/>
    <w:rsid w:val="001C2895"/>
    <w:rsid w:val="001C2D22"/>
    <w:rsid w:val="001C2EA3"/>
    <w:rsid w:val="001C3A95"/>
    <w:rsid w:val="001C50C6"/>
    <w:rsid w:val="001C551C"/>
    <w:rsid w:val="001C5591"/>
    <w:rsid w:val="001C5949"/>
    <w:rsid w:val="001C5ACC"/>
    <w:rsid w:val="001C5D98"/>
    <w:rsid w:val="001C66BE"/>
    <w:rsid w:val="001C67A7"/>
    <w:rsid w:val="001C67CB"/>
    <w:rsid w:val="001C6A78"/>
    <w:rsid w:val="001C78E2"/>
    <w:rsid w:val="001C7ADD"/>
    <w:rsid w:val="001C7ED9"/>
    <w:rsid w:val="001D033D"/>
    <w:rsid w:val="001D060A"/>
    <w:rsid w:val="001D122A"/>
    <w:rsid w:val="001D1DF9"/>
    <w:rsid w:val="001D2C66"/>
    <w:rsid w:val="001D2C8D"/>
    <w:rsid w:val="001D2F0E"/>
    <w:rsid w:val="001D2FC2"/>
    <w:rsid w:val="001D30B5"/>
    <w:rsid w:val="001D3450"/>
    <w:rsid w:val="001D37CC"/>
    <w:rsid w:val="001D39EF"/>
    <w:rsid w:val="001D3A85"/>
    <w:rsid w:val="001D3C30"/>
    <w:rsid w:val="001D4217"/>
    <w:rsid w:val="001D4F9C"/>
    <w:rsid w:val="001D5151"/>
    <w:rsid w:val="001D535A"/>
    <w:rsid w:val="001D5B44"/>
    <w:rsid w:val="001D5DCD"/>
    <w:rsid w:val="001D5F6D"/>
    <w:rsid w:val="001D6280"/>
    <w:rsid w:val="001D6380"/>
    <w:rsid w:val="001D64D8"/>
    <w:rsid w:val="001D6EE7"/>
    <w:rsid w:val="001D71C2"/>
    <w:rsid w:val="001D75E7"/>
    <w:rsid w:val="001D789E"/>
    <w:rsid w:val="001E0145"/>
    <w:rsid w:val="001E0371"/>
    <w:rsid w:val="001E0C7D"/>
    <w:rsid w:val="001E0CCA"/>
    <w:rsid w:val="001E0E83"/>
    <w:rsid w:val="001E0EEB"/>
    <w:rsid w:val="001E104C"/>
    <w:rsid w:val="001E1110"/>
    <w:rsid w:val="001E180B"/>
    <w:rsid w:val="001E1A0C"/>
    <w:rsid w:val="001E1B3D"/>
    <w:rsid w:val="001E1BC9"/>
    <w:rsid w:val="001E29FE"/>
    <w:rsid w:val="001E2A80"/>
    <w:rsid w:val="001E3B98"/>
    <w:rsid w:val="001E3CAC"/>
    <w:rsid w:val="001E3FE9"/>
    <w:rsid w:val="001E40C3"/>
    <w:rsid w:val="001E4528"/>
    <w:rsid w:val="001E4C0D"/>
    <w:rsid w:val="001E50A0"/>
    <w:rsid w:val="001E5566"/>
    <w:rsid w:val="001E5A78"/>
    <w:rsid w:val="001E5FAC"/>
    <w:rsid w:val="001E62AE"/>
    <w:rsid w:val="001E634B"/>
    <w:rsid w:val="001E6497"/>
    <w:rsid w:val="001E6989"/>
    <w:rsid w:val="001E7413"/>
    <w:rsid w:val="001E74D2"/>
    <w:rsid w:val="001E7501"/>
    <w:rsid w:val="001E7DB8"/>
    <w:rsid w:val="001F0198"/>
    <w:rsid w:val="001F0D3C"/>
    <w:rsid w:val="001F1659"/>
    <w:rsid w:val="001F266A"/>
    <w:rsid w:val="001F29C2"/>
    <w:rsid w:val="001F2F77"/>
    <w:rsid w:val="001F3456"/>
    <w:rsid w:val="001F3C48"/>
    <w:rsid w:val="001F3C64"/>
    <w:rsid w:val="001F3C9C"/>
    <w:rsid w:val="001F3EB5"/>
    <w:rsid w:val="001F4300"/>
    <w:rsid w:val="001F453F"/>
    <w:rsid w:val="001F61AD"/>
    <w:rsid w:val="001F6527"/>
    <w:rsid w:val="001F6649"/>
    <w:rsid w:val="001F6846"/>
    <w:rsid w:val="001F690D"/>
    <w:rsid w:val="001F6AC8"/>
    <w:rsid w:val="001F702B"/>
    <w:rsid w:val="001F7342"/>
    <w:rsid w:val="001F7700"/>
    <w:rsid w:val="001F77BA"/>
    <w:rsid w:val="001F79B6"/>
    <w:rsid w:val="001F7AA0"/>
    <w:rsid w:val="001F7E4D"/>
    <w:rsid w:val="002005BB"/>
    <w:rsid w:val="002007D1"/>
    <w:rsid w:val="00201AEE"/>
    <w:rsid w:val="00201CDF"/>
    <w:rsid w:val="002024D2"/>
    <w:rsid w:val="00203BC3"/>
    <w:rsid w:val="002045E3"/>
    <w:rsid w:val="00204757"/>
    <w:rsid w:val="0020606D"/>
    <w:rsid w:val="002061D8"/>
    <w:rsid w:val="00206429"/>
    <w:rsid w:val="00207876"/>
    <w:rsid w:val="002101B8"/>
    <w:rsid w:val="002102C2"/>
    <w:rsid w:val="00210822"/>
    <w:rsid w:val="00210BCB"/>
    <w:rsid w:val="00211560"/>
    <w:rsid w:val="00211EEF"/>
    <w:rsid w:val="00211FC6"/>
    <w:rsid w:val="002124D2"/>
    <w:rsid w:val="00212542"/>
    <w:rsid w:val="002126C6"/>
    <w:rsid w:val="00212F5A"/>
    <w:rsid w:val="00213338"/>
    <w:rsid w:val="00213A01"/>
    <w:rsid w:val="00213BD3"/>
    <w:rsid w:val="00214424"/>
    <w:rsid w:val="00214C42"/>
    <w:rsid w:val="00215000"/>
    <w:rsid w:val="0021513B"/>
    <w:rsid w:val="002157D0"/>
    <w:rsid w:val="00215CC7"/>
    <w:rsid w:val="002168AC"/>
    <w:rsid w:val="00216D82"/>
    <w:rsid w:val="002175ED"/>
    <w:rsid w:val="00217E62"/>
    <w:rsid w:val="00220057"/>
    <w:rsid w:val="00220433"/>
    <w:rsid w:val="00220D03"/>
    <w:rsid w:val="00220E7B"/>
    <w:rsid w:val="00220F5D"/>
    <w:rsid w:val="00221CC0"/>
    <w:rsid w:val="00222592"/>
    <w:rsid w:val="00222907"/>
    <w:rsid w:val="00222A05"/>
    <w:rsid w:val="00222B6B"/>
    <w:rsid w:val="00222D49"/>
    <w:rsid w:val="00222EC5"/>
    <w:rsid w:val="0022398F"/>
    <w:rsid w:val="002240F9"/>
    <w:rsid w:val="00224539"/>
    <w:rsid w:val="00224DA8"/>
    <w:rsid w:val="00224F74"/>
    <w:rsid w:val="00225088"/>
    <w:rsid w:val="00225558"/>
    <w:rsid w:val="0022570D"/>
    <w:rsid w:val="002269A2"/>
    <w:rsid w:val="00226D56"/>
    <w:rsid w:val="00227187"/>
    <w:rsid w:val="0022781C"/>
    <w:rsid w:val="00227F16"/>
    <w:rsid w:val="00227F91"/>
    <w:rsid w:val="0023165D"/>
    <w:rsid w:val="00231819"/>
    <w:rsid w:val="00232363"/>
    <w:rsid w:val="002323CC"/>
    <w:rsid w:val="0023254A"/>
    <w:rsid w:val="002335C1"/>
    <w:rsid w:val="00233B50"/>
    <w:rsid w:val="00233E5D"/>
    <w:rsid w:val="00233F02"/>
    <w:rsid w:val="00234D5B"/>
    <w:rsid w:val="00235067"/>
    <w:rsid w:val="002358BD"/>
    <w:rsid w:val="00235974"/>
    <w:rsid w:val="00235E84"/>
    <w:rsid w:val="00236DAC"/>
    <w:rsid w:val="0023750D"/>
    <w:rsid w:val="00237CAB"/>
    <w:rsid w:val="00237E81"/>
    <w:rsid w:val="00240709"/>
    <w:rsid w:val="0024085F"/>
    <w:rsid w:val="00240A28"/>
    <w:rsid w:val="00241C14"/>
    <w:rsid w:val="00241E3C"/>
    <w:rsid w:val="002426B6"/>
    <w:rsid w:val="00243DC4"/>
    <w:rsid w:val="00243F80"/>
    <w:rsid w:val="00243FB7"/>
    <w:rsid w:val="00243FBE"/>
    <w:rsid w:val="0024436D"/>
    <w:rsid w:val="00244EF3"/>
    <w:rsid w:val="002450AE"/>
    <w:rsid w:val="00245140"/>
    <w:rsid w:val="00245381"/>
    <w:rsid w:val="002454F2"/>
    <w:rsid w:val="00245575"/>
    <w:rsid w:val="002457AE"/>
    <w:rsid w:val="00245B88"/>
    <w:rsid w:val="00246CCE"/>
    <w:rsid w:val="00247140"/>
    <w:rsid w:val="0024752F"/>
    <w:rsid w:val="00247561"/>
    <w:rsid w:val="0024799B"/>
    <w:rsid w:val="00250B14"/>
    <w:rsid w:val="00250CA5"/>
    <w:rsid w:val="0025108A"/>
    <w:rsid w:val="00251334"/>
    <w:rsid w:val="00251685"/>
    <w:rsid w:val="00251796"/>
    <w:rsid w:val="0025190F"/>
    <w:rsid w:val="00251A4B"/>
    <w:rsid w:val="00251E01"/>
    <w:rsid w:val="002524F7"/>
    <w:rsid w:val="00252CFE"/>
    <w:rsid w:val="00253F79"/>
    <w:rsid w:val="002545E3"/>
    <w:rsid w:val="00255BDA"/>
    <w:rsid w:val="002560EE"/>
    <w:rsid w:val="00256C18"/>
    <w:rsid w:val="002570C9"/>
    <w:rsid w:val="0025733E"/>
    <w:rsid w:val="00257AFC"/>
    <w:rsid w:val="00257B60"/>
    <w:rsid w:val="002600C2"/>
    <w:rsid w:val="00260536"/>
    <w:rsid w:val="00260924"/>
    <w:rsid w:val="00260F5C"/>
    <w:rsid w:val="0026164B"/>
    <w:rsid w:val="002616A5"/>
    <w:rsid w:val="002618CF"/>
    <w:rsid w:val="00261EC6"/>
    <w:rsid w:val="00261ED1"/>
    <w:rsid w:val="002625EB"/>
    <w:rsid w:val="0026268D"/>
    <w:rsid w:val="00262B4F"/>
    <w:rsid w:val="0026376D"/>
    <w:rsid w:val="002638D6"/>
    <w:rsid w:val="00263AF4"/>
    <w:rsid w:val="00263C45"/>
    <w:rsid w:val="00264A60"/>
    <w:rsid w:val="00264B6D"/>
    <w:rsid w:val="00266F36"/>
    <w:rsid w:val="0026714F"/>
    <w:rsid w:val="00267A26"/>
    <w:rsid w:val="00267C19"/>
    <w:rsid w:val="00270047"/>
    <w:rsid w:val="00270697"/>
    <w:rsid w:val="00270D32"/>
    <w:rsid w:val="002713F1"/>
    <w:rsid w:val="0027174B"/>
    <w:rsid w:val="00271E2E"/>
    <w:rsid w:val="00272217"/>
    <w:rsid w:val="00272457"/>
    <w:rsid w:val="00272F1D"/>
    <w:rsid w:val="00273A56"/>
    <w:rsid w:val="002742CC"/>
    <w:rsid w:val="002749E1"/>
    <w:rsid w:val="00274DCC"/>
    <w:rsid w:val="002751A5"/>
    <w:rsid w:val="00275409"/>
    <w:rsid w:val="002754FB"/>
    <w:rsid w:val="00275BDB"/>
    <w:rsid w:val="002768E0"/>
    <w:rsid w:val="002772FC"/>
    <w:rsid w:val="00277761"/>
    <w:rsid w:val="00277AD8"/>
    <w:rsid w:val="00277D12"/>
    <w:rsid w:val="00280588"/>
    <w:rsid w:val="00280BBC"/>
    <w:rsid w:val="00280DE2"/>
    <w:rsid w:val="0028166E"/>
    <w:rsid w:val="00281C8A"/>
    <w:rsid w:val="00282006"/>
    <w:rsid w:val="00282391"/>
    <w:rsid w:val="0028264B"/>
    <w:rsid w:val="002826E4"/>
    <w:rsid w:val="00282D5A"/>
    <w:rsid w:val="0028384A"/>
    <w:rsid w:val="00283ADB"/>
    <w:rsid w:val="00283D16"/>
    <w:rsid w:val="00283DF4"/>
    <w:rsid w:val="00283ECE"/>
    <w:rsid w:val="00283EF1"/>
    <w:rsid w:val="002853F8"/>
    <w:rsid w:val="00285687"/>
    <w:rsid w:val="002859C8"/>
    <w:rsid w:val="00285C19"/>
    <w:rsid w:val="0028630C"/>
    <w:rsid w:val="00287A4F"/>
    <w:rsid w:val="00287D4F"/>
    <w:rsid w:val="00287DE7"/>
    <w:rsid w:val="00290066"/>
    <w:rsid w:val="0029006A"/>
    <w:rsid w:val="002905BA"/>
    <w:rsid w:val="00290897"/>
    <w:rsid w:val="00290C0D"/>
    <w:rsid w:val="002914D4"/>
    <w:rsid w:val="00291613"/>
    <w:rsid w:val="002916EE"/>
    <w:rsid w:val="00291AD2"/>
    <w:rsid w:val="00291C3F"/>
    <w:rsid w:val="0029203C"/>
    <w:rsid w:val="002923B3"/>
    <w:rsid w:val="0029322F"/>
    <w:rsid w:val="00293293"/>
    <w:rsid w:val="00293476"/>
    <w:rsid w:val="002934C6"/>
    <w:rsid w:val="00293806"/>
    <w:rsid w:val="0029381C"/>
    <w:rsid w:val="002939A5"/>
    <w:rsid w:val="00293C61"/>
    <w:rsid w:val="00293D50"/>
    <w:rsid w:val="00294C4D"/>
    <w:rsid w:val="00294D46"/>
    <w:rsid w:val="0029544A"/>
    <w:rsid w:val="00295813"/>
    <w:rsid w:val="00295840"/>
    <w:rsid w:val="0029585F"/>
    <w:rsid w:val="00295912"/>
    <w:rsid w:val="00296319"/>
    <w:rsid w:val="0029689A"/>
    <w:rsid w:val="00296CE9"/>
    <w:rsid w:val="00296D0D"/>
    <w:rsid w:val="00296EFF"/>
    <w:rsid w:val="0029737C"/>
    <w:rsid w:val="002A09E0"/>
    <w:rsid w:val="002A1663"/>
    <w:rsid w:val="002A1769"/>
    <w:rsid w:val="002A18CB"/>
    <w:rsid w:val="002A3A97"/>
    <w:rsid w:val="002A3B7E"/>
    <w:rsid w:val="002A3FEA"/>
    <w:rsid w:val="002A44B6"/>
    <w:rsid w:val="002A47C5"/>
    <w:rsid w:val="002A485C"/>
    <w:rsid w:val="002A48FE"/>
    <w:rsid w:val="002A4C3A"/>
    <w:rsid w:val="002A4C6B"/>
    <w:rsid w:val="002A4E9E"/>
    <w:rsid w:val="002A50E3"/>
    <w:rsid w:val="002A5230"/>
    <w:rsid w:val="002A5ABB"/>
    <w:rsid w:val="002A5BBE"/>
    <w:rsid w:val="002A5BD0"/>
    <w:rsid w:val="002A5D3B"/>
    <w:rsid w:val="002A6814"/>
    <w:rsid w:val="002A72AF"/>
    <w:rsid w:val="002B01C0"/>
    <w:rsid w:val="002B0878"/>
    <w:rsid w:val="002B0C74"/>
    <w:rsid w:val="002B0F0C"/>
    <w:rsid w:val="002B1B30"/>
    <w:rsid w:val="002B22F7"/>
    <w:rsid w:val="002B246C"/>
    <w:rsid w:val="002B26C9"/>
    <w:rsid w:val="002B279B"/>
    <w:rsid w:val="002B28C9"/>
    <w:rsid w:val="002B2F50"/>
    <w:rsid w:val="002B315B"/>
    <w:rsid w:val="002B32B5"/>
    <w:rsid w:val="002B32E9"/>
    <w:rsid w:val="002B333D"/>
    <w:rsid w:val="002B3D88"/>
    <w:rsid w:val="002B4437"/>
    <w:rsid w:val="002B4745"/>
    <w:rsid w:val="002B4A5B"/>
    <w:rsid w:val="002B56C5"/>
    <w:rsid w:val="002B5F66"/>
    <w:rsid w:val="002B6291"/>
    <w:rsid w:val="002B6A68"/>
    <w:rsid w:val="002B6CA0"/>
    <w:rsid w:val="002C01AD"/>
    <w:rsid w:val="002C060A"/>
    <w:rsid w:val="002C0D36"/>
    <w:rsid w:val="002C1042"/>
    <w:rsid w:val="002C12D5"/>
    <w:rsid w:val="002C1344"/>
    <w:rsid w:val="002C15FF"/>
    <w:rsid w:val="002C1646"/>
    <w:rsid w:val="002C16B7"/>
    <w:rsid w:val="002C1758"/>
    <w:rsid w:val="002C1EE7"/>
    <w:rsid w:val="002C2578"/>
    <w:rsid w:val="002C3E1D"/>
    <w:rsid w:val="002C3ECC"/>
    <w:rsid w:val="002C4208"/>
    <w:rsid w:val="002C480B"/>
    <w:rsid w:val="002C54F0"/>
    <w:rsid w:val="002C5523"/>
    <w:rsid w:val="002C6586"/>
    <w:rsid w:val="002C6A8B"/>
    <w:rsid w:val="002C73DF"/>
    <w:rsid w:val="002D04C1"/>
    <w:rsid w:val="002D0638"/>
    <w:rsid w:val="002D074D"/>
    <w:rsid w:val="002D07BC"/>
    <w:rsid w:val="002D1123"/>
    <w:rsid w:val="002D137C"/>
    <w:rsid w:val="002D1942"/>
    <w:rsid w:val="002D28B4"/>
    <w:rsid w:val="002D29F1"/>
    <w:rsid w:val="002D2D93"/>
    <w:rsid w:val="002D2EA5"/>
    <w:rsid w:val="002D3534"/>
    <w:rsid w:val="002D35FA"/>
    <w:rsid w:val="002D37AD"/>
    <w:rsid w:val="002D3A47"/>
    <w:rsid w:val="002D3D5A"/>
    <w:rsid w:val="002D3F63"/>
    <w:rsid w:val="002D428D"/>
    <w:rsid w:val="002D4AE0"/>
    <w:rsid w:val="002D4D4F"/>
    <w:rsid w:val="002D5200"/>
    <w:rsid w:val="002D6080"/>
    <w:rsid w:val="002D61C3"/>
    <w:rsid w:val="002D67AA"/>
    <w:rsid w:val="002D6D37"/>
    <w:rsid w:val="002D71BC"/>
    <w:rsid w:val="002D7212"/>
    <w:rsid w:val="002D760E"/>
    <w:rsid w:val="002D7BCE"/>
    <w:rsid w:val="002D7EC8"/>
    <w:rsid w:val="002E01E7"/>
    <w:rsid w:val="002E08CD"/>
    <w:rsid w:val="002E0FE1"/>
    <w:rsid w:val="002E1434"/>
    <w:rsid w:val="002E1741"/>
    <w:rsid w:val="002E17DD"/>
    <w:rsid w:val="002E1861"/>
    <w:rsid w:val="002E1963"/>
    <w:rsid w:val="002E1C1F"/>
    <w:rsid w:val="002E1D62"/>
    <w:rsid w:val="002E1E0F"/>
    <w:rsid w:val="002E1EC0"/>
    <w:rsid w:val="002E2548"/>
    <w:rsid w:val="002E26CE"/>
    <w:rsid w:val="002E2749"/>
    <w:rsid w:val="002E3647"/>
    <w:rsid w:val="002E3BD3"/>
    <w:rsid w:val="002E42ED"/>
    <w:rsid w:val="002E44FB"/>
    <w:rsid w:val="002E5093"/>
    <w:rsid w:val="002E5621"/>
    <w:rsid w:val="002E5765"/>
    <w:rsid w:val="002E6EF3"/>
    <w:rsid w:val="002E720F"/>
    <w:rsid w:val="002E7977"/>
    <w:rsid w:val="002E7CE7"/>
    <w:rsid w:val="002F06FC"/>
    <w:rsid w:val="002F0E48"/>
    <w:rsid w:val="002F0E81"/>
    <w:rsid w:val="002F1179"/>
    <w:rsid w:val="002F1398"/>
    <w:rsid w:val="002F20A5"/>
    <w:rsid w:val="002F22C8"/>
    <w:rsid w:val="002F250C"/>
    <w:rsid w:val="002F28DC"/>
    <w:rsid w:val="002F2CDF"/>
    <w:rsid w:val="002F3020"/>
    <w:rsid w:val="002F302E"/>
    <w:rsid w:val="002F303A"/>
    <w:rsid w:val="002F32A2"/>
    <w:rsid w:val="002F34FA"/>
    <w:rsid w:val="002F3601"/>
    <w:rsid w:val="002F3902"/>
    <w:rsid w:val="002F3DD5"/>
    <w:rsid w:val="002F4071"/>
    <w:rsid w:val="002F4578"/>
    <w:rsid w:val="002F4899"/>
    <w:rsid w:val="002F4AC4"/>
    <w:rsid w:val="002F53B2"/>
    <w:rsid w:val="002F5BA7"/>
    <w:rsid w:val="002F66F1"/>
    <w:rsid w:val="002F693D"/>
    <w:rsid w:val="002F755A"/>
    <w:rsid w:val="002F7B43"/>
    <w:rsid w:val="002F7DD4"/>
    <w:rsid w:val="002F7EFF"/>
    <w:rsid w:val="00300109"/>
    <w:rsid w:val="00300641"/>
    <w:rsid w:val="003009DD"/>
    <w:rsid w:val="003013DC"/>
    <w:rsid w:val="00301432"/>
    <w:rsid w:val="00301453"/>
    <w:rsid w:val="0030145A"/>
    <w:rsid w:val="00301765"/>
    <w:rsid w:val="003017FF"/>
    <w:rsid w:val="00301C53"/>
    <w:rsid w:val="00301CBD"/>
    <w:rsid w:val="00301FB2"/>
    <w:rsid w:val="003021BA"/>
    <w:rsid w:val="00302715"/>
    <w:rsid w:val="00302BC7"/>
    <w:rsid w:val="003034CD"/>
    <w:rsid w:val="00303827"/>
    <w:rsid w:val="00303979"/>
    <w:rsid w:val="00303D13"/>
    <w:rsid w:val="0030443B"/>
    <w:rsid w:val="00304AA3"/>
    <w:rsid w:val="00304E6C"/>
    <w:rsid w:val="0030550A"/>
    <w:rsid w:val="00305BA0"/>
    <w:rsid w:val="00305D9B"/>
    <w:rsid w:val="00306A3E"/>
    <w:rsid w:val="00306B8E"/>
    <w:rsid w:val="00306E2F"/>
    <w:rsid w:val="00307334"/>
    <w:rsid w:val="00307393"/>
    <w:rsid w:val="003073D0"/>
    <w:rsid w:val="00307A47"/>
    <w:rsid w:val="00307ABD"/>
    <w:rsid w:val="00310A62"/>
    <w:rsid w:val="00312192"/>
    <w:rsid w:val="00313090"/>
    <w:rsid w:val="0031325B"/>
    <w:rsid w:val="00314218"/>
    <w:rsid w:val="0031424B"/>
    <w:rsid w:val="00314639"/>
    <w:rsid w:val="0031470C"/>
    <w:rsid w:val="00314C6F"/>
    <w:rsid w:val="00314D58"/>
    <w:rsid w:val="00315487"/>
    <w:rsid w:val="00316CA2"/>
    <w:rsid w:val="00316D91"/>
    <w:rsid w:val="00316E2A"/>
    <w:rsid w:val="0031727E"/>
    <w:rsid w:val="00317B8C"/>
    <w:rsid w:val="00317C61"/>
    <w:rsid w:val="003206C8"/>
    <w:rsid w:val="00320816"/>
    <w:rsid w:val="00320B16"/>
    <w:rsid w:val="00321C74"/>
    <w:rsid w:val="003222E2"/>
    <w:rsid w:val="00322F0F"/>
    <w:rsid w:val="0032381F"/>
    <w:rsid w:val="00323B65"/>
    <w:rsid w:val="00323BBF"/>
    <w:rsid w:val="0032402B"/>
    <w:rsid w:val="00324169"/>
    <w:rsid w:val="003249C5"/>
    <w:rsid w:val="00324DA0"/>
    <w:rsid w:val="00324EF5"/>
    <w:rsid w:val="003252B6"/>
    <w:rsid w:val="0032615C"/>
    <w:rsid w:val="0032630C"/>
    <w:rsid w:val="00326AC6"/>
    <w:rsid w:val="00327C26"/>
    <w:rsid w:val="003304AA"/>
    <w:rsid w:val="00330B24"/>
    <w:rsid w:val="00330BE5"/>
    <w:rsid w:val="00330BE8"/>
    <w:rsid w:val="00330CC6"/>
    <w:rsid w:val="003310EA"/>
    <w:rsid w:val="00331745"/>
    <w:rsid w:val="00331CEE"/>
    <w:rsid w:val="00331F9D"/>
    <w:rsid w:val="003330E1"/>
    <w:rsid w:val="00333374"/>
    <w:rsid w:val="00333EFE"/>
    <w:rsid w:val="00334158"/>
    <w:rsid w:val="003341FA"/>
    <w:rsid w:val="0033426D"/>
    <w:rsid w:val="00334680"/>
    <w:rsid w:val="0033498C"/>
    <w:rsid w:val="00334C85"/>
    <w:rsid w:val="00334D97"/>
    <w:rsid w:val="00335158"/>
    <w:rsid w:val="00335EEA"/>
    <w:rsid w:val="00335FBB"/>
    <w:rsid w:val="00337153"/>
    <w:rsid w:val="0033778E"/>
    <w:rsid w:val="00337F23"/>
    <w:rsid w:val="0034028D"/>
    <w:rsid w:val="003404FA"/>
    <w:rsid w:val="003407E6"/>
    <w:rsid w:val="003408C1"/>
    <w:rsid w:val="003422AC"/>
    <w:rsid w:val="0034284C"/>
    <w:rsid w:val="00342F98"/>
    <w:rsid w:val="00343300"/>
    <w:rsid w:val="00343764"/>
    <w:rsid w:val="00343ACF"/>
    <w:rsid w:val="00343EED"/>
    <w:rsid w:val="00344528"/>
    <w:rsid w:val="00345813"/>
    <w:rsid w:val="00345C2A"/>
    <w:rsid w:val="003462B3"/>
    <w:rsid w:val="003464B0"/>
    <w:rsid w:val="00346667"/>
    <w:rsid w:val="003469EC"/>
    <w:rsid w:val="00347405"/>
    <w:rsid w:val="00347414"/>
    <w:rsid w:val="00350076"/>
    <w:rsid w:val="0035049C"/>
    <w:rsid w:val="00350ADB"/>
    <w:rsid w:val="003511B3"/>
    <w:rsid w:val="003513EE"/>
    <w:rsid w:val="00351451"/>
    <w:rsid w:val="003515D9"/>
    <w:rsid w:val="0035238E"/>
    <w:rsid w:val="00352A11"/>
    <w:rsid w:val="003535F2"/>
    <w:rsid w:val="00353799"/>
    <w:rsid w:val="0035386E"/>
    <w:rsid w:val="00353941"/>
    <w:rsid w:val="00353DA3"/>
    <w:rsid w:val="00354265"/>
    <w:rsid w:val="003557E1"/>
    <w:rsid w:val="0035598B"/>
    <w:rsid w:val="00355ABC"/>
    <w:rsid w:val="0035646E"/>
    <w:rsid w:val="0035647F"/>
    <w:rsid w:val="003567DD"/>
    <w:rsid w:val="00356A25"/>
    <w:rsid w:val="003610E9"/>
    <w:rsid w:val="003613C5"/>
    <w:rsid w:val="003615CE"/>
    <w:rsid w:val="0036225F"/>
    <w:rsid w:val="00362F0B"/>
    <w:rsid w:val="00363B8B"/>
    <w:rsid w:val="00363D3B"/>
    <w:rsid w:val="0036435F"/>
    <w:rsid w:val="00364CCD"/>
    <w:rsid w:val="00365221"/>
    <w:rsid w:val="00365272"/>
    <w:rsid w:val="003652B4"/>
    <w:rsid w:val="003654C3"/>
    <w:rsid w:val="0036561D"/>
    <w:rsid w:val="00365D54"/>
    <w:rsid w:val="003660EA"/>
    <w:rsid w:val="00366432"/>
    <w:rsid w:val="00366516"/>
    <w:rsid w:val="00366C19"/>
    <w:rsid w:val="00367254"/>
    <w:rsid w:val="0036763E"/>
    <w:rsid w:val="00367C44"/>
    <w:rsid w:val="00370558"/>
    <w:rsid w:val="00370971"/>
    <w:rsid w:val="00370E50"/>
    <w:rsid w:val="00370F83"/>
    <w:rsid w:val="00371155"/>
    <w:rsid w:val="00371634"/>
    <w:rsid w:val="00371DB2"/>
    <w:rsid w:val="00371EF6"/>
    <w:rsid w:val="00372047"/>
    <w:rsid w:val="003720CA"/>
    <w:rsid w:val="00372B84"/>
    <w:rsid w:val="00372BB9"/>
    <w:rsid w:val="00372F34"/>
    <w:rsid w:val="00373330"/>
    <w:rsid w:val="00373AE1"/>
    <w:rsid w:val="00373FF2"/>
    <w:rsid w:val="00375054"/>
    <w:rsid w:val="003759FF"/>
    <w:rsid w:val="00375DF6"/>
    <w:rsid w:val="00376080"/>
    <w:rsid w:val="0037642D"/>
    <w:rsid w:val="003764B7"/>
    <w:rsid w:val="003768CD"/>
    <w:rsid w:val="003772A4"/>
    <w:rsid w:val="00377DB4"/>
    <w:rsid w:val="00377DFA"/>
    <w:rsid w:val="00380066"/>
    <w:rsid w:val="00380C81"/>
    <w:rsid w:val="0038146C"/>
    <w:rsid w:val="0038188D"/>
    <w:rsid w:val="00381FFA"/>
    <w:rsid w:val="0038206F"/>
    <w:rsid w:val="00382665"/>
    <w:rsid w:val="003827D5"/>
    <w:rsid w:val="00382869"/>
    <w:rsid w:val="00382A36"/>
    <w:rsid w:val="0038338E"/>
    <w:rsid w:val="0038367F"/>
    <w:rsid w:val="00383BAE"/>
    <w:rsid w:val="00383EB7"/>
    <w:rsid w:val="00384002"/>
    <w:rsid w:val="003849CF"/>
    <w:rsid w:val="00384E6D"/>
    <w:rsid w:val="00385231"/>
    <w:rsid w:val="00385ADE"/>
    <w:rsid w:val="00385DB5"/>
    <w:rsid w:val="00386423"/>
    <w:rsid w:val="00386ED5"/>
    <w:rsid w:val="003874FE"/>
    <w:rsid w:val="00387857"/>
    <w:rsid w:val="0038791D"/>
    <w:rsid w:val="003879F4"/>
    <w:rsid w:val="00387FCA"/>
    <w:rsid w:val="00390BF6"/>
    <w:rsid w:val="003912A8"/>
    <w:rsid w:val="003920E0"/>
    <w:rsid w:val="003927AD"/>
    <w:rsid w:val="0039296F"/>
    <w:rsid w:val="00392BB1"/>
    <w:rsid w:val="00393E8C"/>
    <w:rsid w:val="00394656"/>
    <w:rsid w:val="00394AD0"/>
    <w:rsid w:val="00395693"/>
    <w:rsid w:val="0039576B"/>
    <w:rsid w:val="00395842"/>
    <w:rsid w:val="00395DD2"/>
    <w:rsid w:val="0039623F"/>
    <w:rsid w:val="0039631D"/>
    <w:rsid w:val="00396813"/>
    <w:rsid w:val="00396F8E"/>
    <w:rsid w:val="00396FC9"/>
    <w:rsid w:val="003970F9"/>
    <w:rsid w:val="0039754A"/>
    <w:rsid w:val="003975F3"/>
    <w:rsid w:val="003977D6"/>
    <w:rsid w:val="00397FD3"/>
    <w:rsid w:val="003A02DF"/>
    <w:rsid w:val="003A16B2"/>
    <w:rsid w:val="003A18A1"/>
    <w:rsid w:val="003A2141"/>
    <w:rsid w:val="003A2598"/>
    <w:rsid w:val="003A2F39"/>
    <w:rsid w:val="003A3530"/>
    <w:rsid w:val="003A3D68"/>
    <w:rsid w:val="003A4210"/>
    <w:rsid w:val="003A46B4"/>
    <w:rsid w:val="003A4E17"/>
    <w:rsid w:val="003A4E54"/>
    <w:rsid w:val="003A5018"/>
    <w:rsid w:val="003A563E"/>
    <w:rsid w:val="003A6058"/>
    <w:rsid w:val="003A681C"/>
    <w:rsid w:val="003A6A61"/>
    <w:rsid w:val="003A734B"/>
    <w:rsid w:val="003A7395"/>
    <w:rsid w:val="003A74A7"/>
    <w:rsid w:val="003A758F"/>
    <w:rsid w:val="003A7635"/>
    <w:rsid w:val="003A7F7D"/>
    <w:rsid w:val="003B0706"/>
    <w:rsid w:val="003B08C9"/>
    <w:rsid w:val="003B0C3B"/>
    <w:rsid w:val="003B0C9C"/>
    <w:rsid w:val="003B137F"/>
    <w:rsid w:val="003B175E"/>
    <w:rsid w:val="003B1802"/>
    <w:rsid w:val="003B22B7"/>
    <w:rsid w:val="003B2902"/>
    <w:rsid w:val="003B3266"/>
    <w:rsid w:val="003B328B"/>
    <w:rsid w:val="003B4727"/>
    <w:rsid w:val="003B629F"/>
    <w:rsid w:val="003B6D2A"/>
    <w:rsid w:val="003B70C2"/>
    <w:rsid w:val="003B7246"/>
    <w:rsid w:val="003B75EB"/>
    <w:rsid w:val="003B771C"/>
    <w:rsid w:val="003B7A87"/>
    <w:rsid w:val="003B7D3A"/>
    <w:rsid w:val="003C0C48"/>
    <w:rsid w:val="003C0E25"/>
    <w:rsid w:val="003C0F12"/>
    <w:rsid w:val="003C0F47"/>
    <w:rsid w:val="003C12E0"/>
    <w:rsid w:val="003C1818"/>
    <w:rsid w:val="003C1CF8"/>
    <w:rsid w:val="003C2603"/>
    <w:rsid w:val="003C2D43"/>
    <w:rsid w:val="003C30AB"/>
    <w:rsid w:val="003C317F"/>
    <w:rsid w:val="003C3898"/>
    <w:rsid w:val="003C3E44"/>
    <w:rsid w:val="003C3ECD"/>
    <w:rsid w:val="003C4363"/>
    <w:rsid w:val="003C44A4"/>
    <w:rsid w:val="003C53AD"/>
    <w:rsid w:val="003C5608"/>
    <w:rsid w:val="003C5D69"/>
    <w:rsid w:val="003C605F"/>
    <w:rsid w:val="003C6422"/>
    <w:rsid w:val="003C6482"/>
    <w:rsid w:val="003C6A41"/>
    <w:rsid w:val="003C6C71"/>
    <w:rsid w:val="003C6DB9"/>
    <w:rsid w:val="003C77FA"/>
    <w:rsid w:val="003D04AF"/>
    <w:rsid w:val="003D06B1"/>
    <w:rsid w:val="003D0B57"/>
    <w:rsid w:val="003D10BB"/>
    <w:rsid w:val="003D10F0"/>
    <w:rsid w:val="003D131B"/>
    <w:rsid w:val="003D1333"/>
    <w:rsid w:val="003D14D7"/>
    <w:rsid w:val="003D16A6"/>
    <w:rsid w:val="003D18FE"/>
    <w:rsid w:val="003D1BE6"/>
    <w:rsid w:val="003D1D7F"/>
    <w:rsid w:val="003D26F9"/>
    <w:rsid w:val="003D2897"/>
    <w:rsid w:val="003D29D8"/>
    <w:rsid w:val="003D3321"/>
    <w:rsid w:val="003D38D6"/>
    <w:rsid w:val="003D48BC"/>
    <w:rsid w:val="003D635A"/>
    <w:rsid w:val="003D6EAE"/>
    <w:rsid w:val="003D7CA8"/>
    <w:rsid w:val="003E003B"/>
    <w:rsid w:val="003E014F"/>
    <w:rsid w:val="003E0407"/>
    <w:rsid w:val="003E059F"/>
    <w:rsid w:val="003E0924"/>
    <w:rsid w:val="003E0EDD"/>
    <w:rsid w:val="003E14DA"/>
    <w:rsid w:val="003E15AD"/>
    <w:rsid w:val="003E19B2"/>
    <w:rsid w:val="003E2F0A"/>
    <w:rsid w:val="003E4086"/>
    <w:rsid w:val="003E4E83"/>
    <w:rsid w:val="003E5140"/>
    <w:rsid w:val="003E51B7"/>
    <w:rsid w:val="003E5312"/>
    <w:rsid w:val="003E5439"/>
    <w:rsid w:val="003E5790"/>
    <w:rsid w:val="003E5847"/>
    <w:rsid w:val="003E58B9"/>
    <w:rsid w:val="003E6B47"/>
    <w:rsid w:val="003E6E1C"/>
    <w:rsid w:val="003E7011"/>
    <w:rsid w:val="003E75BC"/>
    <w:rsid w:val="003E77DF"/>
    <w:rsid w:val="003E79CB"/>
    <w:rsid w:val="003E7CF8"/>
    <w:rsid w:val="003F0763"/>
    <w:rsid w:val="003F0C8D"/>
    <w:rsid w:val="003F17B3"/>
    <w:rsid w:val="003F38DD"/>
    <w:rsid w:val="003F3E3C"/>
    <w:rsid w:val="003F4917"/>
    <w:rsid w:val="003F4C28"/>
    <w:rsid w:val="003F58C4"/>
    <w:rsid w:val="003F5962"/>
    <w:rsid w:val="003F6815"/>
    <w:rsid w:val="003F70A5"/>
    <w:rsid w:val="003F74B1"/>
    <w:rsid w:val="003F790C"/>
    <w:rsid w:val="003F79E2"/>
    <w:rsid w:val="003F7EC4"/>
    <w:rsid w:val="00400CAB"/>
    <w:rsid w:val="004014D5"/>
    <w:rsid w:val="004023DF"/>
    <w:rsid w:val="00402EEB"/>
    <w:rsid w:val="00403333"/>
    <w:rsid w:val="0040342A"/>
    <w:rsid w:val="0040349E"/>
    <w:rsid w:val="00404316"/>
    <w:rsid w:val="004044B0"/>
    <w:rsid w:val="004046FF"/>
    <w:rsid w:val="00404AEC"/>
    <w:rsid w:val="00405065"/>
    <w:rsid w:val="0040586D"/>
    <w:rsid w:val="00405AF5"/>
    <w:rsid w:val="00405B55"/>
    <w:rsid w:val="00406E16"/>
    <w:rsid w:val="00406E4D"/>
    <w:rsid w:val="00407267"/>
    <w:rsid w:val="00407422"/>
    <w:rsid w:val="00407518"/>
    <w:rsid w:val="00410211"/>
    <w:rsid w:val="004107A2"/>
    <w:rsid w:val="00411AC1"/>
    <w:rsid w:val="00411D92"/>
    <w:rsid w:val="004121E4"/>
    <w:rsid w:val="004121EB"/>
    <w:rsid w:val="00412615"/>
    <w:rsid w:val="00412E0A"/>
    <w:rsid w:val="00413040"/>
    <w:rsid w:val="00413B7A"/>
    <w:rsid w:val="00413DFD"/>
    <w:rsid w:val="00413EA9"/>
    <w:rsid w:val="00414C18"/>
    <w:rsid w:val="0041538F"/>
    <w:rsid w:val="0041584A"/>
    <w:rsid w:val="00416563"/>
    <w:rsid w:val="0041704E"/>
    <w:rsid w:val="00417B04"/>
    <w:rsid w:val="004207C5"/>
    <w:rsid w:val="00421E06"/>
    <w:rsid w:val="0042260B"/>
    <w:rsid w:val="004228D2"/>
    <w:rsid w:val="00422B64"/>
    <w:rsid w:val="00422F21"/>
    <w:rsid w:val="004236E7"/>
    <w:rsid w:val="00423EA7"/>
    <w:rsid w:val="00424345"/>
    <w:rsid w:val="00424516"/>
    <w:rsid w:val="004246E4"/>
    <w:rsid w:val="00424B23"/>
    <w:rsid w:val="0042505D"/>
    <w:rsid w:val="00425121"/>
    <w:rsid w:val="00425420"/>
    <w:rsid w:val="004254F5"/>
    <w:rsid w:val="00425AD6"/>
    <w:rsid w:val="0042658B"/>
    <w:rsid w:val="0042669A"/>
    <w:rsid w:val="0042707B"/>
    <w:rsid w:val="004270CD"/>
    <w:rsid w:val="00427182"/>
    <w:rsid w:val="004273F6"/>
    <w:rsid w:val="00427F8D"/>
    <w:rsid w:val="004304C9"/>
    <w:rsid w:val="00430521"/>
    <w:rsid w:val="00430E70"/>
    <w:rsid w:val="0043136E"/>
    <w:rsid w:val="0043180D"/>
    <w:rsid w:val="004319CB"/>
    <w:rsid w:val="00431EC6"/>
    <w:rsid w:val="0043231A"/>
    <w:rsid w:val="004326D6"/>
    <w:rsid w:val="00432CE5"/>
    <w:rsid w:val="004330EC"/>
    <w:rsid w:val="004332C8"/>
    <w:rsid w:val="00434762"/>
    <w:rsid w:val="00434881"/>
    <w:rsid w:val="00435256"/>
    <w:rsid w:val="00435548"/>
    <w:rsid w:val="004357D7"/>
    <w:rsid w:val="004357E4"/>
    <w:rsid w:val="00435876"/>
    <w:rsid w:val="00435C7C"/>
    <w:rsid w:val="0043604F"/>
    <w:rsid w:val="0043728E"/>
    <w:rsid w:val="004374ED"/>
    <w:rsid w:val="004375F8"/>
    <w:rsid w:val="004377DA"/>
    <w:rsid w:val="0044033E"/>
    <w:rsid w:val="00440B64"/>
    <w:rsid w:val="00441114"/>
    <w:rsid w:val="00441573"/>
    <w:rsid w:val="00441CF2"/>
    <w:rsid w:val="00441F89"/>
    <w:rsid w:val="004420DB"/>
    <w:rsid w:val="004435B7"/>
    <w:rsid w:val="00444D46"/>
    <w:rsid w:val="00445269"/>
    <w:rsid w:val="004457DB"/>
    <w:rsid w:val="00445F54"/>
    <w:rsid w:val="004464D1"/>
    <w:rsid w:val="00446FEE"/>
    <w:rsid w:val="00447102"/>
    <w:rsid w:val="004475C8"/>
    <w:rsid w:val="00447B7D"/>
    <w:rsid w:val="00447CB5"/>
    <w:rsid w:val="0045072A"/>
    <w:rsid w:val="00451307"/>
    <w:rsid w:val="004517BE"/>
    <w:rsid w:val="00451954"/>
    <w:rsid w:val="004519E4"/>
    <w:rsid w:val="00451C98"/>
    <w:rsid w:val="004530FF"/>
    <w:rsid w:val="00453A18"/>
    <w:rsid w:val="0045428E"/>
    <w:rsid w:val="00454A67"/>
    <w:rsid w:val="004558FA"/>
    <w:rsid w:val="00455AD9"/>
    <w:rsid w:val="00456005"/>
    <w:rsid w:val="00456049"/>
    <w:rsid w:val="00456368"/>
    <w:rsid w:val="00456563"/>
    <w:rsid w:val="00456CCC"/>
    <w:rsid w:val="004570FE"/>
    <w:rsid w:val="004572A7"/>
    <w:rsid w:val="00457F56"/>
    <w:rsid w:val="004605C2"/>
    <w:rsid w:val="004606B5"/>
    <w:rsid w:val="00460734"/>
    <w:rsid w:val="0046079C"/>
    <w:rsid w:val="00460962"/>
    <w:rsid w:val="00460CBA"/>
    <w:rsid w:val="004612DA"/>
    <w:rsid w:val="00462B61"/>
    <w:rsid w:val="00462FA5"/>
    <w:rsid w:val="004632B1"/>
    <w:rsid w:val="0046393A"/>
    <w:rsid w:val="004639D6"/>
    <w:rsid w:val="004640F7"/>
    <w:rsid w:val="00464147"/>
    <w:rsid w:val="004641EF"/>
    <w:rsid w:val="00464C46"/>
    <w:rsid w:val="00464D22"/>
    <w:rsid w:val="004653AC"/>
    <w:rsid w:val="00465602"/>
    <w:rsid w:val="004656A5"/>
    <w:rsid w:val="0046597A"/>
    <w:rsid w:val="00466040"/>
    <w:rsid w:val="004661DD"/>
    <w:rsid w:val="00466312"/>
    <w:rsid w:val="00466480"/>
    <w:rsid w:val="004668A7"/>
    <w:rsid w:val="00467191"/>
    <w:rsid w:val="004676A7"/>
    <w:rsid w:val="0046790F"/>
    <w:rsid w:val="00467B3E"/>
    <w:rsid w:val="00470774"/>
    <w:rsid w:val="00470E55"/>
    <w:rsid w:val="00470EF3"/>
    <w:rsid w:val="0047138C"/>
    <w:rsid w:val="00471955"/>
    <w:rsid w:val="00472603"/>
    <w:rsid w:val="0047283C"/>
    <w:rsid w:val="00472BCE"/>
    <w:rsid w:val="004730B3"/>
    <w:rsid w:val="004734DD"/>
    <w:rsid w:val="00473789"/>
    <w:rsid w:val="0047391E"/>
    <w:rsid w:val="00473C82"/>
    <w:rsid w:val="0047407F"/>
    <w:rsid w:val="00474693"/>
    <w:rsid w:val="00474B85"/>
    <w:rsid w:val="00474F13"/>
    <w:rsid w:val="00475041"/>
    <w:rsid w:val="004751D1"/>
    <w:rsid w:val="00475710"/>
    <w:rsid w:val="00476204"/>
    <w:rsid w:val="00476CBE"/>
    <w:rsid w:val="00480045"/>
    <w:rsid w:val="00480925"/>
    <w:rsid w:val="00480B42"/>
    <w:rsid w:val="004815EB"/>
    <w:rsid w:val="004817F2"/>
    <w:rsid w:val="00481812"/>
    <w:rsid w:val="004819FA"/>
    <w:rsid w:val="00481A96"/>
    <w:rsid w:val="00481ACB"/>
    <w:rsid w:val="004820E1"/>
    <w:rsid w:val="004822F9"/>
    <w:rsid w:val="00482F00"/>
    <w:rsid w:val="004834E4"/>
    <w:rsid w:val="004842C9"/>
    <w:rsid w:val="0048461F"/>
    <w:rsid w:val="00484C72"/>
    <w:rsid w:val="00484EAB"/>
    <w:rsid w:val="00484FE6"/>
    <w:rsid w:val="004850D7"/>
    <w:rsid w:val="00485571"/>
    <w:rsid w:val="00485595"/>
    <w:rsid w:val="00486C4F"/>
    <w:rsid w:val="0048707F"/>
    <w:rsid w:val="00487447"/>
    <w:rsid w:val="00487597"/>
    <w:rsid w:val="004879ED"/>
    <w:rsid w:val="00487C17"/>
    <w:rsid w:val="00487C94"/>
    <w:rsid w:val="00487EDD"/>
    <w:rsid w:val="004903D0"/>
    <w:rsid w:val="004907EA"/>
    <w:rsid w:val="004910AF"/>
    <w:rsid w:val="00491384"/>
    <w:rsid w:val="004915FB"/>
    <w:rsid w:val="0049209E"/>
    <w:rsid w:val="0049225C"/>
    <w:rsid w:val="004926F4"/>
    <w:rsid w:val="004927DE"/>
    <w:rsid w:val="0049347B"/>
    <w:rsid w:val="004937A3"/>
    <w:rsid w:val="004938CB"/>
    <w:rsid w:val="00493F50"/>
    <w:rsid w:val="0049404D"/>
    <w:rsid w:val="00494522"/>
    <w:rsid w:val="004946FC"/>
    <w:rsid w:val="00494C86"/>
    <w:rsid w:val="004954F6"/>
    <w:rsid w:val="004956FE"/>
    <w:rsid w:val="00495848"/>
    <w:rsid w:val="00495AFB"/>
    <w:rsid w:val="00495D15"/>
    <w:rsid w:val="00495DBB"/>
    <w:rsid w:val="00497050"/>
    <w:rsid w:val="00497C5E"/>
    <w:rsid w:val="00497EA7"/>
    <w:rsid w:val="00497F58"/>
    <w:rsid w:val="004A0112"/>
    <w:rsid w:val="004A0679"/>
    <w:rsid w:val="004A083F"/>
    <w:rsid w:val="004A0AAF"/>
    <w:rsid w:val="004A0D93"/>
    <w:rsid w:val="004A0EC1"/>
    <w:rsid w:val="004A1266"/>
    <w:rsid w:val="004A1CED"/>
    <w:rsid w:val="004A1CFA"/>
    <w:rsid w:val="004A1FB7"/>
    <w:rsid w:val="004A22A5"/>
    <w:rsid w:val="004A25B3"/>
    <w:rsid w:val="004A28AB"/>
    <w:rsid w:val="004A2DA3"/>
    <w:rsid w:val="004A3677"/>
    <w:rsid w:val="004A3CC9"/>
    <w:rsid w:val="004A3D7A"/>
    <w:rsid w:val="004A4204"/>
    <w:rsid w:val="004A44A8"/>
    <w:rsid w:val="004A45CF"/>
    <w:rsid w:val="004A4B19"/>
    <w:rsid w:val="004A4CF4"/>
    <w:rsid w:val="004A4ECF"/>
    <w:rsid w:val="004A6688"/>
    <w:rsid w:val="004A6749"/>
    <w:rsid w:val="004A6C0C"/>
    <w:rsid w:val="004A7364"/>
    <w:rsid w:val="004A7426"/>
    <w:rsid w:val="004A7528"/>
    <w:rsid w:val="004A7AFA"/>
    <w:rsid w:val="004B0310"/>
    <w:rsid w:val="004B049D"/>
    <w:rsid w:val="004B0B63"/>
    <w:rsid w:val="004B0C54"/>
    <w:rsid w:val="004B10E5"/>
    <w:rsid w:val="004B1144"/>
    <w:rsid w:val="004B2BD3"/>
    <w:rsid w:val="004B2DB0"/>
    <w:rsid w:val="004B2E56"/>
    <w:rsid w:val="004B30A7"/>
    <w:rsid w:val="004B37A7"/>
    <w:rsid w:val="004B3FBB"/>
    <w:rsid w:val="004B3FEB"/>
    <w:rsid w:val="004B3FEC"/>
    <w:rsid w:val="004B46D4"/>
    <w:rsid w:val="004B50CF"/>
    <w:rsid w:val="004B5E8D"/>
    <w:rsid w:val="004B5EB4"/>
    <w:rsid w:val="004B5FC9"/>
    <w:rsid w:val="004B607B"/>
    <w:rsid w:val="004B64A1"/>
    <w:rsid w:val="004B6F08"/>
    <w:rsid w:val="004B7006"/>
    <w:rsid w:val="004B7481"/>
    <w:rsid w:val="004C0B2F"/>
    <w:rsid w:val="004C0C3F"/>
    <w:rsid w:val="004C10DE"/>
    <w:rsid w:val="004C2455"/>
    <w:rsid w:val="004C2523"/>
    <w:rsid w:val="004C2660"/>
    <w:rsid w:val="004C2E39"/>
    <w:rsid w:val="004C352E"/>
    <w:rsid w:val="004C35CC"/>
    <w:rsid w:val="004C41E3"/>
    <w:rsid w:val="004C425F"/>
    <w:rsid w:val="004C42B9"/>
    <w:rsid w:val="004C46FF"/>
    <w:rsid w:val="004C54A3"/>
    <w:rsid w:val="004C5B7A"/>
    <w:rsid w:val="004C5D84"/>
    <w:rsid w:val="004C62D2"/>
    <w:rsid w:val="004C6969"/>
    <w:rsid w:val="004C6ADF"/>
    <w:rsid w:val="004C6E07"/>
    <w:rsid w:val="004C6EAA"/>
    <w:rsid w:val="004C7393"/>
    <w:rsid w:val="004C759E"/>
    <w:rsid w:val="004C764C"/>
    <w:rsid w:val="004C7EDC"/>
    <w:rsid w:val="004D03C8"/>
    <w:rsid w:val="004D0711"/>
    <w:rsid w:val="004D09C8"/>
    <w:rsid w:val="004D0ACB"/>
    <w:rsid w:val="004D14A6"/>
    <w:rsid w:val="004D189A"/>
    <w:rsid w:val="004D1E52"/>
    <w:rsid w:val="004D23BB"/>
    <w:rsid w:val="004D26FB"/>
    <w:rsid w:val="004D329B"/>
    <w:rsid w:val="004D344B"/>
    <w:rsid w:val="004D3590"/>
    <w:rsid w:val="004D5242"/>
    <w:rsid w:val="004D55AD"/>
    <w:rsid w:val="004D572E"/>
    <w:rsid w:val="004D5E42"/>
    <w:rsid w:val="004D6770"/>
    <w:rsid w:val="004D6856"/>
    <w:rsid w:val="004D6D9E"/>
    <w:rsid w:val="004D7B42"/>
    <w:rsid w:val="004E03CD"/>
    <w:rsid w:val="004E040A"/>
    <w:rsid w:val="004E055D"/>
    <w:rsid w:val="004E0785"/>
    <w:rsid w:val="004E0D2C"/>
    <w:rsid w:val="004E1A31"/>
    <w:rsid w:val="004E260C"/>
    <w:rsid w:val="004E2ED1"/>
    <w:rsid w:val="004E344C"/>
    <w:rsid w:val="004E35FF"/>
    <w:rsid w:val="004E3970"/>
    <w:rsid w:val="004E3B32"/>
    <w:rsid w:val="004E43C2"/>
    <w:rsid w:val="004E4724"/>
    <w:rsid w:val="004E49E6"/>
    <w:rsid w:val="004E4A90"/>
    <w:rsid w:val="004E4B22"/>
    <w:rsid w:val="004E4C69"/>
    <w:rsid w:val="004E4D8A"/>
    <w:rsid w:val="004E5BC5"/>
    <w:rsid w:val="004E5C62"/>
    <w:rsid w:val="004E6213"/>
    <w:rsid w:val="004E62FD"/>
    <w:rsid w:val="004E64CC"/>
    <w:rsid w:val="004E75E7"/>
    <w:rsid w:val="004E7767"/>
    <w:rsid w:val="004E7C47"/>
    <w:rsid w:val="004E7FD9"/>
    <w:rsid w:val="004F11A7"/>
    <w:rsid w:val="004F1359"/>
    <w:rsid w:val="004F13DB"/>
    <w:rsid w:val="004F147B"/>
    <w:rsid w:val="004F156B"/>
    <w:rsid w:val="004F31E7"/>
    <w:rsid w:val="004F38B5"/>
    <w:rsid w:val="004F43BB"/>
    <w:rsid w:val="004F4ACD"/>
    <w:rsid w:val="004F4BD5"/>
    <w:rsid w:val="004F4C30"/>
    <w:rsid w:val="004F4C7C"/>
    <w:rsid w:val="004F5801"/>
    <w:rsid w:val="004F6066"/>
    <w:rsid w:val="004F6192"/>
    <w:rsid w:val="004F63CC"/>
    <w:rsid w:val="004F663F"/>
    <w:rsid w:val="004F6EA5"/>
    <w:rsid w:val="004F7347"/>
    <w:rsid w:val="004F7D5A"/>
    <w:rsid w:val="005007DA"/>
    <w:rsid w:val="00500C87"/>
    <w:rsid w:val="00501062"/>
    <w:rsid w:val="00501A87"/>
    <w:rsid w:val="00501AFB"/>
    <w:rsid w:val="00501E2A"/>
    <w:rsid w:val="00501F24"/>
    <w:rsid w:val="00502AA4"/>
    <w:rsid w:val="00502E93"/>
    <w:rsid w:val="00502F07"/>
    <w:rsid w:val="0050335B"/>
    <w:rsid w:val="00503551"/>
    <w:rsid w:val="005037D8"/>
    <w:rsid w:val="00503989"/>
    <w:rsid w:val="00503F36"/>
    <w:rsid w:val="0050457B"/>
    <w:rsid w:val="00504C57"/>
    <w:rsid w:val="00506595"/>
    <w:rsid w:val="00506A5F"/>
    <w:rsid w:val="00507060"/>
    <w:rsid w:val="0050715E"/>
    <w:rsid w:val="00507232"/>
    <w:rsid w:val="005072EB"/>
    <w:rsid w:val="005073E6"/>
    <w:rsid w:val="00507B1F"/>
    <w:rsid w:val="00507B71"/>
    <w:rsid w:val="00510300"/>
    <w:rsid w:val="00510F0A"/>
    <w:rsid w:val="00511115"/>
    <w:rsid w:val="00511219"/>
    <w:rsid w:val="0051186C"/>
    <w:rsid w:val="00511F4B"/>
    <w:rsid w:val="00511F69"/>
    <w:rsid w:val="005123C9"/>
    <w:rsid w:val="005130E9"/>
    <w:rsid w:val="00513909"/>
    <w:rsid w:val="00513969"/>
    <w:rsid w:val="00513F88"/>
    <w:rsid w:val="005146B4"/>
    <w:rsid w:val="00514782"/>
    <w:rsid w:val="00514835"/>
    <w:rsid w:val="00514F76"/>
    <w:rsid w:val="0051503A"/>
    <w:rsid w:val="0051532C"/>
    <w:rsid w:val="00515923"/>
    <w:rsid w:val="00515A1F"/>
    <w:rsid w:val="00515A5A"/>
    <w:rsid w:val="00515E40"/>
    <w:rsid w:val="005160C0"/>
    <w:rsid w:val="005161CD"/>
    <w:rsid w:val="00516B2B"/>
    <w:rsid w:val="00516CED"/>
    <w:rsid w:val="0051707E"/>
    <w:rsid w:val="005175F9"/>
    <w:rsid w:val="005177C3"/>
    <w:rsid w:val="00517F7B"/>
    <w:rsid w:val="005205B6"/>
    <w:rsid w:val="00520B8D"/>
    <w:rsid w:val="00520F0D"/>
    <w:rsid w:val="0052103F"/>
    <w:rsid w:val="00521174"/>
    <w:rsid w:val="005216D0"/>
    <w:rsid w:val="005219F8"/>
    <w:rsid w:val="00521FF4"/>
    <w:rsid w:val="00522737"/>
    <w:rsid w:val="00522799"/>
    <w:rsid w:val="00522A37"/>
    <w:rsid w:val="00522A70"/>
    <w:rsid w:val="00522B3E"/>
    <w:rsid w:val="00523234"/>
    <w:rsid w:val="00523B27"/>
    <w:rsid w:val="0052434F"/>
    <w:rsid w:val="0052447E"/>
    <w:rsid w:val="00524560"/>
    <w:rsid w:val="005248F3"/>
    <w:rsid w:val="00524AB2"/>
    <w:rsid w:val="005263C5"/>
    <w:rsid w:val="00526807"/>
    <w:rsid w:val="00526832"/>
    <w:rsid w:val="00526A50"/>
    <w:rsid w:val="00526B5F"/>
    <w:rsid w:val="00526F41"/>
    <w:rsid w:val="005275FE"/>
    <w:rsid w:val="00527775"/>
    <w:rsid w:val="00527819"/>
    <w:rsid w:val="005278F8"/>
    <w:rsid w:val="00527E6F"/>
    <w:rsid w:val="00530025"/>
    <w:rsid w:val="00530531"/>
    <w:rsid w:val="00530E66"/>
    <w:rsid w:val="00531C70"/>
    <w:rsid w:val="005321EC"/>
    <w:rsid w:val="0053220D"/>
    <w:rsid w:val="00532331"/>
    <w:rsid w:val="00532335"/>
    <w:rsid w:val="005326D1"/>
    <w:rsid w:val="00532C78"/>
    <w:rsid w:val="005338C9"/>
    <w:rsid w:val="0053454D"/>
    <w:rsid w:val="005345AA"/>
    <w:rsid w:val="005345C5"/>
    <w:rsid w:val="00534B89"/>
    <w:rsid w:val="00534DD4"/>
    <w:rsid w:val="0053511F"/>
    <w:rsid w:val="0053537A"/>
    <w:rsid w:val="0053566E"/>
    <w:rsid w:val="00535C54"/>
    <w:rsid w:val="00535D14"/>
    <w:rsid w:val="00535D44"/>
    <w:rsid w:val="00536D89"/>
    <w:rsid w:val="00536E00"/>
    <w:rsid w:val="00537087"/>
    <w:rsid w:val="0053787D"/>
    <w:rsid w:val="00537AF9"/>
    <w:rsid w:val="00537DE0"/>
    <w:rsid w:val="00537E14"/>
    <w:rsid w:val="00540D41"/>
    <w:rsid w:val="00540D4D"/>
    <w:rsid w:val="0054153A"/>
    <w:rsid w:val="00542289"/>
    <w:rsid w:val="00542FA2"/>
    <w:rsid w:val="005438B4"/>
    <w:rsid w:val="00543DA8"/>
    <w:rsid w:val="0054448F"/>
    <w:rsid w:val="00545034"/>
    <w:rsid w:val="00545124"/>
    <w:rsid w:val="00545759"/>
    <w:rsid w:val="0054644E"/>
    <w:rsid w:val="00547081"/>
    <w:rsid w:val="005475C6"/>
    <w:rsid w:val="00547B40"/>
    <w:rsid w:val="00547C41"/>
    <w:rsid w:val="005505F6"/>
    <w:rsid w:val="00550735"/>
    <w:rsid w:val="00550B7B"/>
    <w:rsid w:val="00550C88"/>
    <w:rsid w:val="00550D7F"/>
    <w:rsid w:val="00551247"/>
    <w:rsid w:val="00551DDD"/>
    <w:rsid w:val="00551E1F"/>
    <w:rsid w:val="005520C5"/>
    <w:rsid w:val="0055322E"/>
    <w:rsid w:val="0055327E"/>
    <w:rsid w:val="00553C09"/>
    <w:rsid w:val="005540AB"/>
    <w:rsid w:val="005540BD"/>
    <w:rsid w:val="00554570"/>
    <w:rsid w:val="00554C68"/>
    <w:rsid w:val="00554EFE"/>
    <w:rsid w:val="00554FC0"/>
    <w:rsid w:val="00554FD0"/>
    <w:rsid w:val="005550CA"/>
    <w:rsid w:val="00555124"/>
    <w:rsid w:val="00556489"/>
    <w:rsid w:val="00557442"/>
    <w:rsid w:val="00557B02"/>
    <w:rsid w:val="00560735"/>
    <w:rsid w:val="0056077F"/>
    <w:rsid w:val="00560C5F"/>
    <w:rsid w:val="00560C83"/>
    <w:rsid w:val="00560EA0"/>
    <w:rsid w:val="00561221"/>
    <w:rsid w:val="00561722"/>
    <w:rsid w:val="00561789"/>
    <w:rsid w:val="00561896"/>
    <w:rsid w:val="005618B1"/>
    <w:rsid w:val="00561D61"/>
    <w:rsid w:val="0056200C"/>
    <w:rsid w:val="005622B4"/>
    <w:rsid w:val="00562375"/>
    <w:rsid w:val="00562841"/>
    <w:rsid w:val="00563452"/>
    <w:rsid w:val="005636CF"/>
    <w:rsid w:val="0056409E"/>
    <w:rsid w:val="00564236"/>
    <w:rsid w:val="005662B3"/>
    <w:rsid w:val="005663D4"/>
    <w:rsid w:val="005664AD"/>
    <w:rsid w:val="005664FD"/>
    <w:rsid w:val="005669AF"/>
    <w:rsid w:val="00566A8D"/>
    <w:rsid w:val="0056754F"/>
    <w:rsid w:val="005676A1"/>
    <w:rsid w:val="00567FD1"/>
    <w:rsid w:val="00570238"/>
    <w:rsid w:val="00570767"/>
    <w:rsid w:val="00570DFC"/>
    <w:rsid w:val="00570F81"/>
    <w:rsid w:val="005712DA"/>
    <w:rsid w:val="00571D2E"/>
    <w:rsid w:val="00572174"/>
    <w:rsid w:val="00572588"/>
    <w:rsid w:val="005731FF"/>
    <w:rsid w:val="00574185"/>
    <w:rsid w:val="00574225"/>
    <w:rsid w:val="005744DF"/>
    <w:rsid w:val="00574A9E"/>
    <w:rsid w:val="00574BA2"/>
    <w:rsid w:val="005758A8"/>
    <w:rsid w:val="00575EF4"/>
    <w:rsid w:val="005762FE"/>
    <w:rsid w:val="005763D7"/>
    <w:rsid w:val="0057642C"/>
    <w:rsid w:val="005764A2"/>
    <w:rsid w:val="005764F4"/>
    <w:rsid w:val="00576B87"/>
    <w:rsid w:val="0057777A"/>
    <w:rsid w:val="00580026"/>
    <w:rsid w:val="005816F3"/>
    <w:rsid w:val="005819C3"/>
    <w:rsid w:val="00581B3D"/>
    <w:rsid w:val="00582698"/>
    <w:rsid w:val="00582B96"/>
    <w:rsid w:val="00582C13"/>
    <w:rsid w:val="00582D43"/>
    <w:rsid w:val="00582F5D"/>
    <w:rsid w:val="00583489"/>
    <w:rsid w:val="005834E1"/>
    <w:rsid w:val="005835FE"/>
    <w:rsid w:val="005838FB"/>
    <w:rsid w:val="0058445A"/>
    <w:rsid w:val="00584665"/>
    <w:rsid w:val="00584886"/>
    <w:rsid w:val="00584892"/>
    <w:rsid w:val="00584BE4"/>
    <w:rsid w:val="00584C40"/>
    <w:rsid w:val="00585864"/>
    <w:rsid w:val="00585A83"/>
    <w:rsid w:val="00586624"/>
    <w:rsid w:val="00586CEC"/>
    <w:rsid w:val="005873E3"/>
    <w:rsid w:val="00587B30"/>
    <w:rsid w:val="005900D7"/>
    <w:rsid w:val="005906FF"/>
    <w:rsid w:val="00590788"/>
    <w:rsid w:val="0059111E"/>
    <w:rsid w:val="00591352"/>
    <w:rsid w:val="00591418"/>
    <w:rsid w:val="00591C73"/>
    <w:rsid w:val="00591EC6"/>
    <w:rsid w:val="0059302E"/>
    <w:rsid w:val="00593584"/>
    <w:rsid w:val="00593D52"/>
    <w:rsid w:val="00594282"/>
    <w:rsid w:val="005942AA"/>
    <w:rsid w:val="00594330"/>
    <w:rsid w:val="00595BFA"/>
    <w:rsid w:val="00596D26"/>
    <w:rsid w:val="00597374"/>
    <w:rsid w:val="00597EAE"/>
    <w:rsid w:val="005A02C7"/>
    <w:rsid w:val="005A03EE"/>
    <w:rsid w:val="005A045B"/>
    <w:rsid w:val="005A0622"/>
    <w:rsid w:val="005A06B6"/>
    <w:rsid w:val="005A0910"/>
    <w:rsid w:val="005A166D"/>
    <w:rsid w:val="005A1706"/>
    <w:rsid w:val="005A173E"/>
    <w:rsid w:val="005A195C"/>
    <w:rsid w:val="005A1C79"/>
    <w:rsid w:val="005A1FEF"/>
    <w:rsid w:val="005A220C"/>
    <w:rsid w:val="005A245B"/>
    <w:rsid w:val="005A2D80"/>
    <w:rsid w:val="005A35EE"/>
    <w:rsid w:val="005A414C"/>
    <w:rsid w:val="005A449C"/>
    <w:rsid w:val="005A4749"/>
    <w:rsid w:val="005A47D3"/>
    <w:rsid w:val="005A4E0D"/>
    <w:rsid w:val="005A4E84"/>
    <w:rsid w:val="005A506D"/>
    <w:rsid w:val="005A53BE"/>
    <w:rsid w:val="005A585F"/>
    <w:rsid w:val="005A5A20"/>
    <w:rsid w:val="005A6176"/>
    <w:rsid w:val="005A6526"/>
    <w:rsid w:val="005A6D60"/>
    <w:rsid w:val="005A7076"/>
    <w:rsid w:val="005A7647"/>
    <w:rsid w:val="005A7D0A"/>
    <w:rsid w:val="005B01F0"/>
    <w:rsid w:val="005B0334"/>
    <w:rsid w:val="005B0B6B"/>
    <w:rsid w:val="005B11B9"/>
    <w:rsid w:val="005B13A6"/>
    <w:rsid w:val="005B167D"/>
    <w:rsid w:val="005B1B7A"/>
    <w:rsid w:val="005B20CF"/>
    <w:rsid w:val="005B246E"/>
    <w:rsid w:val="005B25FC"/>
    <w:rsid w:val="005B2AC6"/>
    <w:rsid w:val="005B2C99"/>
    <w:rsid w:val="005B35D2"/>
    <w:rsid w:val="005B3AE0"/>
    <w:rsid w:val="005B3BA5"/>
    <w:rsid w:val="005B3F96"/>
    <w:rsid w:val="005B4430"/>
    <w:rsid w:val="005B4FC5"/>
    <w:rsid w:val="005B5324"/>
    <w:rsid w:val="005B545F"/>
    <w:rsid w:val="005B62AC"/>
    <w:rsid w:val="005B62BC"/>
    <w:rsid w:val="005B658A"/>
    <w:rsid w:val="005B66B0"/>
    <w:rsid w:val="005B68F4"/>
    <w:rsid w:val="005B690D"/>
    <w:rsid w:val="005B6D9D"/>
    <w:rsid w:val="005B6E78"/>
    <w:rsid w:val="005B72ED"/>
    <w:rsid w:val="005B74C2"/>
    <w:rsid w:val="005B7B9E"/>
    <w:rsid w:val="005B7E2D"/>
    <w:rsid w:val="005C00A0"/>
    <w:rsid w:val="005C0A80"/>
    <w:rsid w:val="005C0BF5"/>
    <w:rsid w:val="005C0DC0"/>
    <w:rsid w:val="005C18B7"/>
    <w:rsid w:val="005C2217"/>
    <w:rsid w:val="005C23AF"/>
    <w:rsid w:val="005C297E"/>
    <w:rsid w:val="005C38D4"/>
    <w:rsid w:val="005C3FE7"/>
    <w:rsid w:val="005C410A"/>
    <w:rsid w:val="005C447A"/>
    <w:rsid w:val="005C478D"/>
    <w:rsid w:val="005C4821"/>
    <w:rsid w:val="005C4C26"/>
    <w:rsid w:val="005C4D3D"/>
    <w:rsid w:val="005C4EA3"/>
    <w:rsid w:val="005C5201"/>
    <w:rsid w:val="005C5BBD"/>
    <w:rsid w:val="005C65B5"/>
    <w:rsid w:val="005C6B34"/>
    <w:rsid w:val="005C7A66"/>
    <w:rsid w:val="005C7D5C"/>
    <w:rsid w:val="005D05E7"/>
    <w:rsid w:val="005D0773"/>
    <w:rsid w:val="005D0947"/>
    <w:rsid w:val="005D0A10"/>
    <w:rsid w:val="005D0A67"/>
    <w:rsid w:val="005D161D"/>
    <w:rsid w:val="005D21D2"/>
    <w:rsid w:val="005D22FB"/>
    <w:rsid w:val="005D247C"/>
    <w:rsid w:val="005D29E5"/>
    <w:rsid w:val="005D2B31"/>
    <w:rsid w:val="005D30BB"/>
    <w:rsid w:val="005D3225"/>
    <w:rsid w:val="005D38D9"/>
    <w:rsid w:val="005D392B"/>
    <w:rsid w:val="005D3A92"/>
    <w:rsid w:val="005D40AA"/>
    <w:rsid w:val="005D41F5"/>
    <w:rsid w:val="005D46F7"/>
    <w:rsid w:val="005D47AD"/>
    <w:rsid w:val="005D4BEE"/>
    <w:rsid w:val="005D586B"/>
    <w:rsid w:val="005D5CC4"/>
    <w:rsid w:val="005D6FAD"/>
    <w:rsid w:val="005D79B8"/>
    <w:rsid w:val="005D7B78"/>
    <w:rsid w:val="005D7F35"/>
    <w:rsid w:val="005E04DE"/>
    <w:rsid w:val="005E0DB0"/>
    <w:rsid w:val="005E11A3"/>
    <w:rsid w:val="005E1CC5"/>
    <w:rsid w:val="005E1DEA"/>
    <w:rsid w:val="005E1E36"/>
    <w:rsid w:val="005E22EB"/>
    <w:rsid w:val="005E22ED"/>
    <w:rsid w:val="005E2311"/>
    <w:rsid w:val="005E2DBC"/>
    <w:rsid w:val="005E2E7B"/>
    <w:rsid w:val="005E2F4C"/>
    <w:rsid w:val="005E41BD"/>
    <w:rsid w:val="005E433C"/>
    <w:rsid w:val="005E434E"/>
    <w:rsid w:val="005E594B"/>
    <w:rsid w:val="005E6D6C"/>
    <w:rsid w:val="005E7372"/>
    <w:rsid w:val="005F0F2B"/>
    <w:rsid w:val="005F1C13"/>
    <w:rsid w:val="005F2710"/>
    <w:rsid w:val="005F3541"/>
    <w:rsid w:val="005F3618"/>
    <w:rsid w:val="005F3AE2"/>
    <w:rsid w:val="005F417D"/>
    <w:rsid w:val="005F4610"/>
    <w:rsid w:val="005F4959"/>
    <w:rsid w:val="005F5AE8"/>
    <w:rsid w:val="005F5B63"/>
    <w:rsid w:val="005F5E43"/>
    <w:rsid w:val="005F6968"/>
    <w:rsid w:val="005F6A21"/>
    <w:rsid w:val="005F6BB1"/>
    <w:rsid w:val="005F6D5F"/>
    <w:rsid w:val="005F71CE"/>
    <w:rsid w:val="005F783F"/>
    <w:rsid w:val="005F7BDD"/>
    <w:rsid w:val="006001EB"/>
    <w:rsid w:val="0060029A"/>
    <w:rsid w:val="00600B26"/>
    <w:rsid w:val="00601647"/>
    <w:rsid w:val="00601A7D"/>
    <w:rsid w:val="00601C3C"/>
    <w:rsid w:val="00601F87"/>
    <w:rsid w:val="00602144"/>
    <w:rsid w:val="00602355"/>
    <w:rsid w:val="00602709"/>
    <w:rsid w:val="00602BA5"/>
    <w:rsid w:val="006031AA"/>
    <w:rsid w:val="006033D8"/>
    <w:rsid w:val="00603AA8"/>
    <w:rsid w:val="00603D96"/>
    <w:rsid w:val="00603D9B"/>
    <w:rsid w:val="00604291"/>
    <w:rsid w:val="006046EE"/>
    <w:rsid w:val="00604B9D"/>
    <w:rsid w:val="00604C05"/>
    <w:rsid w:val="00604CBB"/>
    <w:rsid w:val="006054AB"/>
    <w:rsid w:val="00605603"/>
    <w:rsid w:val="00605C00"/>
    <w:rsid w:val="00605D78"/>
    <w:rsid w:val="00606159"/>
    <w:rsid w:val="00606316"/>
    <w:rsid w:val="00606389"/>
    <w:rsid w:val="006064A8"/>
    <w:rsid w:val="0061016F"/>
    <w:rsid w:val="00610646"/>
    <w:rsid w:val="0061072D"/>
    <w:rsid w:val="00610BAF"/>
    <w:rsid w:val="00610E00"/>
    <w:rsid w:val="00611177"/>
    <w:rsid w:val="00611448"/>
    <w:rsid w:val="00611640"/>
    <w:rsid w:val="0061198A"/>
    <w:rsid w:val="00611B3D"/>
    <w:rsid w:val="006125F1"/>
    <w:rsid w:val="00612C70"/>
    <w:rsid w:val="00613605"/>
    <w:rsid w:val="00613973"/>
    <w:rsid w:val="00613F9A"/>
    <w:rsid w:val="006149D7"/>
    <w:rsid w:val="00615CBE"/>
    <w:rsid w:val="00615F0C"/>
    <w:rsid w:val="00616140"/>
    <w:rsid w:val="006175D1"/>
    <w:rsid w:val="00617946"/>
    <w:rsid w:val="00617EB7"/>
    <w:rsid w:val="00620424"/>
    <w:rsid w:val="00621C36"/>
    <w:rsid w:val="00622190"/>
    <w:rsid w:val="006223ED"/>
    <w:rsid w:val="006236C7"/>
    <w:rsid w:val="0062459C"/>
    <w:rsid w:val="00624716"/>
    <w:rsid w:val="00624CF0"/>
    <w:rsid w:val="00625153"/>
    <w:rsid w:val="00625BF1"/>
    <w:rsid w:val="00625C3F"/>
    <w:rsid w:val="00626420"/>
    <w:rsid w:val="0062670F"/>
    <w:rsid w:val="006267AE"/>
    <w:rsid w:val="00626E66"/>
    <w:rsid w:val="0062733B"/>
    <w:rsid w:val="0062776C"/>
    <w:rsid w:val="006277E5"/>
    <w:rsid w:val="00627F0B"/>
    <w:rsid w:val="006304FD"/>
    <w:rsid w:val="00630511"/>
    <w:rsid w:val="00631290"/>
    <w:rsid w:val="00631BD8"/>
    <w:rsid w:val="00631D6B"/>
    <w:rsid w:val="00632637"/>
    <w:rsid w:val="00632C76"/>
    <w:rsid w:val="00632D5A"/>
    <w:rsid w:val="00633406"/>
    <w:rsid w:val="00633CBD"/>
    <w:rsid w:val="00633D24"/>
    <w:rsid w:val="006348E9"/>
    <w:rsid w:val="006349D8"/>
    <w:rsid w:val="00634F9F"/>
    <w:rsid w:val="006353A4"/>
    <w:rsid w:val="00635A39"/>
    <w:rsid w:val="00635C2E"/>
    <w:rsid w:val="00635CB6"/>
    <w:rsid w:val="00636966"/>
    <w:rsid w:val="00636B7B"/>
    <w:rsid w:val="0063709C"/>
    <w:rsid w:val="006370C6"/>
    <w:rsid w:val="006372CF"/>
    <w:rsid w:val="0064163E"/>
    <w:rsid w:val="00641E87"/>
    <w:rsid w:val="00642253"/>
    <w:rsid w:val="00642712"/>
    <w:rsid w:val="006428EB"/>
    <w:rsid w:val="00642D02"/>
    <w:rsid w:val="0064318F"/>
    <w:rsid w:val="00643512"/>
    <w:rsid w:val="0064469A"/>
    <w:rsid w:val="00644EA1"/>
    <w:rsid w:val="006455E5"/>
    <w:rsid w:val="0064561C"/>
    <w:rsid w:val="00645CA6"/>
    <w:rsid w:val="006465BA"/>
    <w:rsid w:val="00646765"/>
    <w:rsid w:val="00646B54"/>
    <w:rsid w:val="006471F5"/>
    <w:rsid w:val="00647373"/>
    <w:rsid w:val="00647477"/>
    <w:rsid w:val="0064777D"/>
    <w:rsid w:val="00647C20"/>
    <w:rsid w:val="006501AB"/>
    <w:rsid w:val="00650423"/>
    <w:rsid w:val="00650B8B"/>
    <w:rsid w:val="00650DC4"/>
    <w:rsid w:val="0065139C"/>
    <w:rsid w:val="0065145F"/>
    <w:rsid w:val="006515A7"/>
    <w:rsid w:val="00651AE0"/>
    <w:rsid w:val="00651B52"/>
    <w:rsid w:val="00651E08"/>
    <w:rsid w:val="00652562"/>
    <w:rsid w:val="00652E17"/>
    <w:rsid w:val="00653715"/>
    <w:rsid w:val="00653B8C"/>
    <w:rsid w:val="00653B98"/>
    <w:rsid w:val="0065401C"/>
    <w:rsid w:val="006544F8"/>
    <w:rsid w:val="00654BD9"/>
    <w:rsid w:val="00654C7F"/>
    <w:rsid w:val="006552E0"/>
    <w:rsid w:val="00655400"/>
    <w:rsid w:val="006563B7"/>
    <w:rsid w:val="00657935"/>
    <w:rsid w:val="00660016"/>
    <w:rsid w:val="00660E2C"/>
    <w:rsid w:val="00661545"/>
    <w:rsid w:val="006618DB"/>
    <w:rsid w:val="00661CA3"/>
    <w:rsid w:val="00661DB0"/>
    <w:rsid w:val="0066214B"/>
    <w:rsid w:val="006623A1"/>
    <w:rsid w:val="006626AC"/>
    <w:rsid w:val="006627F2"/>
    <w:rsid w:val="00662816"/>
    <w:rsid w:val="00662886"/>
    <w:rsid w:val="006628B9"/>
    <w:rsid w:val="006628C1"/>
    <w:rsid w:val="0066310B"/>
    <w:rsid w:val="00663218"/>
    <w:rsid w:val="00663324"/>
    <w:rsid w:val="006635E0"/>
    <w:rsid w:val="0066373F"/>
    <w:rsid w:val="006637AA"/>
    <w:rsid w:val="00664421"/>
    <w:rsid w:val="006644C8"/>
    <w:rsid w:val="0066466C"/>
    <w:rsid w:val="00664CA9"/>
    <w:rsid w:val="00664F9B"/>
    <w:rsid w:val="0066512D"/>
    <w:rsid w:val="00665715"/>
    <w:rsid w:val="006667A2"/>
    <w:rsid w:val="006667F6"/>
    <w:rsid w:val="00666BE8"/>
    <w:rsid w:val="00666ECB"/>
    <w:rsid w:val="00666F9D"/>
    <w:rsid w:val="00667208"/>
    <w:rsid w:val="00667868"/>
    <w:rsid w:val="00670DE5"/>
    <w:rsid w:val="00671026"/>
    <w:rsid w:val="00671391"/>
    <w:rsid w:val="0067196B"/>
    <w:rsid w:val="00672400"/>
    <w:rsid w:val="00672444"/>
    <w:rsid w:val="0067274E"/>
    <w:rsid w:val="00672758"/>
    <w:rsid w:val="00672BC3"/>
    <w:rsid w:val="00672D79"/>
    <w:rsid w:val="006731DA"/>
    <w:rsid w:val="0067392D"/>
    <w:rsid w:val="006746FF"/>
    <w:rsid w:val="00675011"/>
    <w:rsid w:val="0067583A"/>
    <w:rsid w:val="00675BF7"/>
    <w:rsid w:val="0067626B"/>
    <w:rsid w:val="006766C0"/>
    <w:rsid w:val="00676E3E"/>
    <w:rsid w:val="00676ED7"/>
    <w:rsid w:val="0067710D"/>
    <w:rsid w:val="00677A5E"/>
    <w:rsid w:val="00677D17"/>
    <w:rsid w:val="0068052F"/>
    <w:rsid w:val="0068066F"/>
    <w:rsid w:val="0068074B"/>
    <w:rsid w:val="00680CC6"/>
    <w:rsid w:val="006811D2"/>
    <w:rsid w:val="006813F5"/>
    <w:rsid w:val="0068162D"/>
    <w:rsid w:val="00681F1D"/>
    <w:rsid w:val="00682268"/>
    <w:rsid w:val="0068259C"/>
    <w:rsid w:val="00682B0A"/>
    <w:rsid w:val="00683D81"/>
    <w:rsid w:val="00683EA9"/>
    <w:rsid w:val="00683F03"/>
    <w:rsid w:val="00685546"/>
    <w:rsid w:val="00685C5E"/>
    <w:rsid w:val="0068644A"/>
    <w:rsid w:val="006869E5"/>
    <w:rsid w:val="00686CD8"/>
    <w:rsid w:val="00686D0C"/>
    <w:rsid w:val="00687175"/>
    <w:rsid w:val="00690114"/>
    <w:rsid w:val="00690439"/>
    <w:rsid w:val="006904FE"/>
    <w:rsid w:val="00691195"/>
    <w:rsid w:val="00691201"/>
    <w:rsid w:val="00691552"/>
    <w:rsid w:val="006917C0"/>
    <w:rsid w:val="006918E1"/>
    <w:rsid w:val="00692535"/>
    <w:rsid w:val="00692644"/>
    <w:rsid w:val="00692B11"/>
    <w:rsid w:val="00692C53"/>
    <w:rsid w:val="00692FEA"/>
    <w:rsid w:val="0069313B"/>
    <w:rsid w:val="00693D43"/>
    <w:rsid w:val="00693ED8"/>
    <w:rsid w:val="0069483C"/>
    <w:rsid w:val="0069495A"/>
    <w:rsid w:val="0069497F"/>
    <w:rsid w:val="00694DA7"/>
    <w:rsid w:val="00694FA6"/>
    <w:rsid w:val="00695007"/>
    <w:rsid w:val="006955F6"/>
    <w:rsid w:val="006958E7"/>
    <w:rsid w:val="00696312"/>
    <w:rsid w:val="00696625"/>
    <w:rsid w:val="00696CE2"/>
    <w:rsid w:val="00696E77"/>
    <w:rsid w:val="0069735C"/>
    <w:rsid w:val="00697597"/>
    <w:rsid w:val="00697B25"/>
    <w:rsid w:val="00697C3E"/>
    <w:rsid w:val="00697DA3"/>
    <w:rsid w:val="006A02B7"/>
    <w:rsid w:val="006A041C"/>
    <w:rsid w:val="006A076A"/>
    <w:rsid w:val="006A07FD"/>
    <w:rsid w:val="006A0EA2"/>
    <w:rsid w:val="006A1815"/>
    <w:rsid w:val="006A1A2B"/>
    <w:rsid w:val="006A1C85"/>
    <w:rsid w:val="006A2193"/>
    <w:rsid w:val="006A24CD"/>
    <w:rsid w:val="006A27E0"/>
    <w:rsid w:val="006A2DE4"/>
    <w:rsid w:val="006A3163"/>
    <w:rsid w:val="006A339D"/>
    <w:rsid w:val="006A3AFE"/>
    <w:rsid w:val="006A419A"/>
    <w:rsid w:val="006A4525"/>
    <w:rsid w:val="006A4650"/>
    <w:rsid w:val="006A46B8"/>
    <w:rsid w:val="006A472D"/>
    <w:rsid w:val="006A537A"/>
    <w:rsid w:val="006A579B"/>
    <w:rsid w:val="006A5B47"/>
    <w:rsid w:val="006A6515"/>
    <w:rsid w:val="006A6581"/>
    <w:rsid w:val="006A677E"/>
    <w:rsid w:val="006A682A"/>
    <w:rsid w:val="006A72F9"/>
    <w:rsid w:val="006A7E92"/>
    <w:rsid w:val="006A7F9C"/>
    <w:rsid w:val="006B0509"/>
    <w:rsid w:val="006B15CC"/>
    <w:rsid w:val="006B1686"/>
    <w:rsid w:val="006B1E02"/>
    <w:rsid w:val="006B1E3C"/>
    <w:rsid w:val="006B27FF"/>
    <w:rsid w:val="006B2E44"/>
    <w:rsid w:val="006B324D"/>
    <w:rsid w:val="006B340A"/>
    <w:rsid w:val="006B3573"/>
    <w:rsid w:val="006B397D"/>
    <w:rsid w:val="006B39D1"/>
    <w:rsid w:val="006B41A6"/>
    <w:rsid w:val="006B4C97"/>
    <w:rsid w:val="006B58AD"/>
    <w:rsid w:val="006B59CB"/>
    <w:rsid w:val="006B5F83"/>
    <w:rsid w:val="006B620B"/>
    <w:rsid w:val="006B634F"/>
    <w:rsid w:val="006B68A5"/>
    <w:rsid w:val="006B6C00"/>
    <w:rsid w:val="006B6C76"/>
    <w:rsid w:val="006B6EE3"/>
    <w:rsid w:val="006B6EFC"/>
    <w:rsid w:val="006B7581"/>
    <w:rsid w:val="006B75DF"/>
    <w:rsid w:val="006B797D"/>
    <w:rsid w:val="006B7B59"/>
    <w:rsid w:val="006C0415"/>
    <w:rsid w:val="006C1046"/>
    <w:rsid w:val="006C1920"/>
    <w:rsid w:val="006C1AD1"/>
    <w:rsid w:val="006C1BD0"/>
    <w:rsid w:val="006C1F12"/>
    <w:rsid w:val="006C229D"/>
    <w:rsid w:val="006C32C3"/>
    <w:rsid w:val="006C3ABB"/>
    <w:rsid w:val="006C4DF6"/>
    <w:rsid w:val="006C52EA"/>
    <w:rsid w:val="006C5689"/>
    <w:rsid w:val="006C5EE0"/>
    <w:rsid w:val="006C673F"/>
    <w:rsid w:val="006C6C6D"/>
    <w:rsid w:val="006C7AB8"/>
    <w:rsid w:val="006C7B13"/>
    <w:rsid w:val="006C7B6A"/>
    <w:rsid w:val="006D01BE"/>
    <w:rsid w:val="006D0569"/>
    <w:rsid w:val="006D0C70"/>
    <w:rsid w:val="006D1D29"/>
    <w:rsid w:val="006D235E"/>
    <w:rsid w:val="006D2A49"/>
    <w:rsid w:val="006D2B1C"/>
    <w:rsid w:val="006D2F0C"/>
    <w:rsid w:val="006D32DE"/>
    <w:rsid w:val="006D34BD"/>
    <w:rsid w:val="006D3A65"/>
    <w:rsid w:val="006D3C90"/>
    <w:rsid w:val="006D4B0C"/>
    <w:rsid w:val="006D4EB8"/>
    <w:rsid w:val="006D5295"/>
    <w:rsid w:val="006D5D6A"/>
    <w:rsid w:val="006D5EFA"/>
    <w:rsid w:val="006D6338"/>
    <w:rsid w:val="006D7025"/>
    <w:rsid w:val="006D7C11"/>
    <w:rsid w:val="006E14D4"/>
    <w:rsid w:val="006E1D55"/>
    <w:rsid w:val="006E21AC"/>
    <w:rsid w:val="006E281E"/>
    <w:rsid w:val="006E2B0E"/>
    <w:rsid w:val="006E2D6E"/>
    <w:rsid w:val="006E35FB"/>
    <w:rsid w:val="006E37C0"/>
    <w:rsid w:val="006E3C2D"/>
    <w:rsid w:val="006E41F8"/>
    <w:rsid w:val="006E493F"/>
    <w:rsid w:val="006E4FB6"/>
    <w:rsid w:val="006E538D"/>
    <w:rsid w:val="006E570D"/>
    <w:rsid w:val="006E5A40"/>
    <w:rsid w:val="006E625D"/>
    <w:rsid w:val="006E6D32"/>
    <w:rsid w:val="006E7919"/>
    <w:rsid w:val="006F0384"/>
    <w:rsid w:val="006F065B"/>
    <w:rsid w:val="006F16CD"/>
    <w:rsid w:val="006F1F63"/>
    <w:rsid w:val="006F227A"/>
    <w:rsid w:val="006F25E1"/>
    <w:rsid w:val="006F2F4A"/>
    <w:rsid w:val="006F3481"/>
    <w:rsid w:val="006F3D59"/>
    <w:rsid w:val="006F3D5F"/>
    <w:rsid w:val="006F4521"/>
    <w:rsid w:val="006F4E47"/>
    <w:rsid w:val="006F4F44"/>
    <w:rsid w:val="006F5138"/>
    <w:rsid w:val="006F58D6"/>
    <w:rsid w:val="006F615B"/>
    <w:rsid w:val="006F6CF4"/>
    <w:rsid w:val="006F6E9A"/>
    <w:rsid w:val="006F760D"/>
    <w:rsid w:val="006F7826"/>
    <w:rsid w:val="006F79B4"/>
    <w:rsid w:val="006F7AD9"/>
    <w:rsid w:val="006F7F66"/>
    <w:rsid w:val="006F7FF2"/>
    <w:rsid w:val="0070000B"/>
    <w:rsid w:val="007007E1"/>
    <w:rsid w:val="007008DE"/>
    <w:rsid w:val="007014F3"/>
    <w:rsid w:val="00701695"/>
    <w:rsid w:val="00701A7D"/>
    <w:rsid w:val="00701EEC"/>
    <w:rsid w:val="00701F09"/>
    <w:rsid w:val="0070290D"/>
    <w:rsid w:val="00702B80"/>
    <w:rsid w:val="00703173"/>
    <w:rsid w:val="00703F80"/>
    <w:rsid w:val="00704302"/>
    <w:rsid w:val="00705DD5"/>
    <w:rsid w:val="007060F8"/>
    <w:rsid w:val="007064FE"/>
    <w:rsid w:val="00706867"/>
    <w:rsid w:val="00706D2F"/>
    <w:rsid w:val="00710C1B"/>
    <w:rsid w:val="0071122C"/>
    <w:rsid w:val="007116CD"/>
    <w:rsid w:val="0071171B"/>
    <w:rsid w:val="00712793"/>
    <w:rsid w:val="0071322E"/>
    <w:rsid w:val="0071391A"/>
    <w:rsid w:val="007140ED"/>
    <w:rsid w:val="00714272"/>
    <w:rsid w:val="007143D9"/>
    <w:rsid w:val="00714F0D"/>
    <w:rsid w:val="007155D4"/>
    <w:rsid w:val="007157DC"/>
    <w:rsid w:val="00715A51"/>
    <w:rsid w:val="007162B8"/>
    <w:rsid w:val="007165B1"/>
    <w:rsid w:val="007168E7"/>
    <w:rsid w:val="00716D83"/>
    <w:rsid w:val="00717117"/>
    <w:rsid w:val="00717D51"/>
    <w:rsid w:val="0072050D"/>
    <w:rsid w:val="00720C12"/>
    <w:rsid w:val="00720F9F"/>
    <w:rsid w:val="0072135E"/>
    <w:rsid w:val="00721367"/>
    <w:rsid w:val="00721601"/>
    <w:rsid w:val="00721CAF"/>
    <w:rsid w:val="0072204B"/>
    <w:rsid w:val="007221C6"/>
    <w:rsid w:val="0072313D"/>
    <w:rsid w:val="00723204"/>
    <w:rsid w:val="007233CF"/>
    <w:rsid w:val="00723517"/>
    <w:rsid w:val="007238C2"/>
    <w:rsid w:val="00723A4A"/>
    <w:rsid w:val="00723BA4"/>
    <w:rsid w:val="00723DDD"/>
    <w:rsid w:val="007246C6"/>
    <w:rsid w:val="00725205"/>
    <w:rsid w:val="007256BF"/>
    <w:rsid w:val="00726090"/>
    <w:rsid w:val="00726344"/>
    <w:rsid w:val="00726861"/>
    <w:rsid w:val="00726B6E"/>
    <w:rsid w:val="00726BC8"/>
    <w:rsid w:val="00726C74"/>
    <w:rsid w:val="00726FD5"/>
    <w:rsid w:val="00726FD9"/>
    <w:rsid w:val="007274D6"/>
    <w:rsid w:val="00727A84"/>
    <w:rsid w:val="00731633"/>
    <w:rsid w:val="00731759"/>
    <w:rsid w:val="00731AAF"/>
    <w:rsid w:val="00732692"/>
    <w:rsid w:val="00732F16"/>
    <w:rsid w:val="00733303"/>
    <w:rsid w:val="007338E3"/>
    <w:rsid w:val="00733BB0"/>
    <w:rsid w:val="00733F86"/>
    <w:rsid w:val="0073404F"/>
    <w:rsid w:val="0073471B"/>
    <w:rsid w:val="00735188"/>
    <w:rsid w:val="007352CD"/>
    <w:rsid w:val="007355E4"/>
    <w:rsid w:val="00735880"/>
    <w:rsid w:val="00735C0F"/>
    <w:rsid w:val="00735E80"/>
    <w:rsid w:val="00735F59"/>
    <w:rsid w:val="0073693C"/>
    <w:rsid w:val="00736969"/>
    <w:rsid w:val="00736C4D"/>
    <w:rsid w:val="00737156"/>
    <w:rsid w:val="0073788C"/>
    <w:rsid w:val="00737966"/>
    <w:rsid w:val="00737C4A"/>
    <w:rsid w:val="007409EF"/>
    <w:rsid w:val="0074170D"/>
    <w:rsid w:val="00741BB1"/>
    <w:rsid w:val="0074223D"/>
    <w:rsid w:val="0074272D"/>
    <w:rsid w:val="0074317F"/>
    <w:rsid w:val="00743E72"/>
    <w:rsid w:val="007442AC"/>
    <w:rsid w:val="00744675"/>
    <w:rsid w:val="0074469A"/>
    <w:rsid w:val="00745209"/>
    <w:rsid w:val="00745FEB"/>
    <w:rsid w:val="007460F6"/>
    <w:rsid w:val="00746E0C"/>
    <w:rsid w:val="007476C8"/>
    <w:rsid w:val="007501EE"/>
    <w:rsid w:val="007503AF"/>
    <w:rsid w:val="00750D76"/>
    <w:rsid w:val="0075272F"/>
    <w:rsid w:val="007527C7"/>
    <w:rsid w:val="007528E6"/>
    <w:rsid w:val="00752D9B"/>
    <w:rsid w:val="0075318B"/>
    <w:rsid w:val="00753225"/>
    <w:rsid w:val="007534A5"/>
    <w:rsid w:val="0075389D"/>
    <w:rsid w:val="007540EC"/>
    <w:rsid w:val="007546A1"/>
    <w:rsid w:val="0075494E"/>
    <w:rsid w:val="0075499E"/>
    <w:rsid w:val="007551A1"/>
    <w:rsid w:val="0075551D"/>
    <w:rsid w:val="007556AB"/>
    <w:rsid w:val="00755A38"/>
    <w:rsid w:val="0075644D"/>
    <w:rsid w:val="00756BC9"/>
    <w:rsid w:val="00756F0B"/>
    <w:rsid w:val="00756FFA"/>
    <w:rsid w:val="00757B18"/>
    <w:rsid w:val="00760454"/>
    <w:rsid w:val="00760740"/>
    <w:rsid w:val="00760DDA"/>
    <w:rsid w:val="00761048"/>
    <w:rsid w:val="00761205"/>
    <w:rsid w:val="007614FF"/>
    <w:rsid w:val="00761621"/>
    <w:rsid w:val="007622B1"/>
    <w:rsid w:val="007629FE"/>
    <w:rsid w:val="00763132"/>
    <w:rsid w:val="0076338C"/>
    <w:rsid w:val="00763CF6"/>
    <w:rsid w:val="007642BB"/>
    <w:rsid w:val="0076455E"/>
    <w:rsid w:val="007649CF"/>
    <w:rsid w:val="00764B6E"/>
    <w:rsid w:val="00764C9E"/>
    <w:rsid w:val="00765A20"/>
    <w:rsid w:val="00765AEF"/>
    <w:rsid w:val="007664D8"/>
    <w:rsid w:val="0076679C"/>
    <w:rsid w:val="00766A1B"/>
    <w:rsid w:val="00766CD3"/>
    <w:rsid w:val="00766EAF"/>
    <w:rsid w:val="00767375"/>
    <w:rsid w:val="007676C7"/>
    <w:rsid w:val="00767B88"/>
    <w:rsid w:val="0077013E"/>
    <w:rsid w:val="00770354"/>
    <w:rsid w:val="00770ED2"/>
    <w:rsid w:val="00771277"/>
    <w:rsid w:val="0077181A"/>
    <w:rsid w:val="00771A12"/>
    <w:rsid w:val="00771C82"/>
    <w:rsid w:val="00772BB7"/>
    <w:rsid w:val="00772E49"/>
    <w:rsid w:val="007736EA"/>
    <w:rsid w:val="007736FF"/>
    <w:rsid w:val="00773765"/>
    <w:rsid w:val="007743DB"/>
    <w:rsid w:val="00774B3B"/>
    <w:rsid w:val="00774BAC"/>
    <w:rsid w:val="00775632"/>
    <w:rsid w:val="007757DC"/>
    <w:rsid w:val="0077619D"/>
    <w:rsid w:val="007767DB"/>
    <w:rsid w:val="0077689D"/>
    <w:rsid w:val="00776B3E"/>
    <w:rsid w:val="00776D66"/>
    <w:rsid w:val="00776DD9"/>
    <w:rsid w:val="00777381"/>
    <w:rsid w:val="007774AE"/>
    <w:rsid w:val="00777BE0"/>
    <w:rsid w:val="00777E4A"/>
    <w:rsid w:val="0078068B"/>
    <w:rsid w:val="007806E3"/>
    <w:rsid w:val="00780968"/>
    <w:rsid w:val="0078096A"/>
    <w:rsid w:val="00780EA8"/>
    <w:rsid w:val="00781C99"/>
    <w:rsid w:val="00782093"/>
    <w:rsid w:val="00782C4F"/>
    <w:rsid w:val="00782ED3"/>
    <w:rsid w:val="007834BC"/>
    <w:rsid w:val="007838DE"/>
    <w:rsid w:val="00784842"/>
    <w:rsid w:val="00784B82"/>
    <w:rsid w:val="00784D0A"/>
    <w:rsid w:val="0078537B"/>
    <w:rsid w:val="00785993"/>
    <w:rsid w:val="00785BD4"/>
    <w:rsid w:val="0078605A"/>
    <w:rsid w:val="0078634B"/>
    <w:rsid w:val="007863DF"/>
    <w:rsid w:val="007866A0"/>
    <w:rsid w:val="0078677D"/>
    <w:rsid w:val="00786A06"/>
    <w:rsid w:val="00786C02"/>
    <w:rsid w:val="00787067"/>
    <w:rsid w:val="007873D8"/>
    <w:rsid w:val="007877BB"/>
    <w:rsid w:val="00787825"/>
    <w:rsid w:val="00787C6E"/>
    <w:rsid w:val="007909AA"/>
    <w:rsid w:val="00790F8D"/>
    <w:rsid w:val="0079111B"/>
    <w:rsid w:val="00791BCE"/>
    <w:rsid w:val="00791C02"/>
    <w:rsid w:val="00791CD4"/>
    <w:rsid w:val="00791E75"/>
    <w:rsid w:val="0079242B"/>
    <w:rsid w:val="00792500"/>
    <w:rsid w:val="007930CC"/>
    <w:rsid w:val="007931D4"/>
    <w:rsid w:val="0079366B"/>
    <w:rsid w:val="007936D0"/>
    <w:rsid w:val="007936E9"/>
    <w:rsid w:val="00793820"/>
    <w:rsid w:val="00793A14"/>
    <w:rsid w:val="00793A40"/>
    <w:rsid w:val="00793FEF"/>
    <w:rsid w:val="0079405E"/>
    <w:rsid w:val="00794139"/>
    <w:rsid w:val="00794C7D"/>
    <w:rsid w:val="00794F92"/>
    <w:rsid w:val="007950BE"/>
    <w:rsid w:val="0079520B"/>
    <w:rsid w:val="0079537E"/>
    <w:rsid w:val="00796108"/>
    <w:rsid w:val="0079636D"/>
    <w:rsid w:val="0079672F"/>
    <w:rsid w:val="00796889"/>
    <w:rsid w:val="00796DAF"/>
    <w:rsid w:val="00796E49"/>
    <w:rsid w:val="0079746F"/>
    <w:rsid w:val="00797B22"/>
    <w:rsid w:val="007A089C"/>
    <w:rsid w:val="007A0C4A"/>
    <w:rsid w:val="007A1430"/>
    <w:rsid w:val="007A1F03"/>
    <w:rsid w:val="007A2098"/>
    <w:rsid w:val="007A23E3"/>
    <w:rsid w:val="007A3162"/>
    <w:rsid w:val="007A35F5"/>
    <w:rsid w:val="007A36B9"/>
    <w:rsid w:val="007A3B45"/>
    <w:rsid w:val="007A43A7"/>
    <w:rsid w:val="007A44A6"/>
    <w:rsid w:val="007A45A0"/>
    <w:rsid w:val="007A5332"/>
    <w:rsid w:val="007A6214"/>
    <w:rsid w:val="007A66C9"/>
    <w:rsid w:val="007A7601"/>
    <w:rsid w:val="007A7C5F"/>
    <w:rsid w:val="007A7EC9"/>
    <w:rsid w:val="007B036A"/>
    <w:rsid w:val="007B057D"/>
    <w:rsid w:val="007B0958"/>
    <w:rsid w:val="007B0F6D"/>
    <w:rsid w:val="007B0FBE"/>
    <w:rsid w:val="007B1767"/>
    <w:rsid w:val="007B1843"/>
    <w:rsid w:val="007B1C0F"/>
    <w:rsid w:val="007B2014"/>
    <w:rsid w:val="007B27DF"/>
    <w:rsid w:val="007B2CE6"/>
    <w:rsid w:val="007B2DCF"/>
    <w:rsid w:val="007B32C8"/>
    <w:rsid w:val="007B386A"/>
    <w:rsid w:val="007B417F"/>
    <w:rsid w:val="007B42E4"/>
    <w:rsid w:val="007B45E6"/>
    <w:rsid w:val="007B4D68"/>
    <w:rsid w:val="007B4E4C"/>
    <w:rsid w:val="007B4ED0"/>
    <w:rsid w:val="007B52FA"/>
    <w:rsid w:val="007B57FA"/>
    <w:rsid w:val="007B5B65"/>
    <w:rsid w:val="007B6498"/>
    <w:rsid w:val="007B706D"/>
    <w:rsid w:val="007B78EA"/>
    <w:rsid w:val="007C02E3"/>
    <w:rsid w:val="007C02EF"/>
    <w:rsid w:val="007C0356"/>
    <w:rsid w:val="007C046A"/>
    <w:rsid w:val="007C0511"/>
    <w:rsid w:val="007C0B44"/>
    <w:rsid w:val="007C0F87"/>
    <w:rsid w:val="007C1855"/>
    <w:rsid w:val="007C1F40"/>
    <w:rsid w:val="007C2612"/>
    <w:rsid w:val="007C30A9"/>
    <w:rsid w:val="007C3284"/>
    <w:rsid w:val="007C33A6"/>
    <w:rsid w:val="007C371A"/>
    <w:rsid w:val="007C3804"/>
    <w:rsid w:val="007C3BE6"/>
    <w:rsid w:val="007C49B1"/>
    <w:rsid w:val="007C5063"/>
    <w:rsid w:val="007C5317"/>
    <w:rsid w:val="007C54A9"/>
    <w:rsid w:val="007C6E4C"/>
    <w:rsid w:val="007D02B9"/>
    <w:rsid w:val="007D0C7A"/>
    <w:rsid w:val="007D23D8"/>
    <w:rsid w:val="007D246F"/>
    <w:rsid w:val="007D2CFC"/>
    <w:rsid w:val="007D3036"/>
    <w:rsid w:val="007D3CB3"/>
    <w:rsid w:val="007D43D2"/>
    <w:rsid w:val="007D46C4"/>
    <w:rsid w:val="007D4723"/>
    <w:rsid w:val="007D49C1"/>
    <w:rsid w:val="007D51E5"/>
    <w:rsid w:val="007D5656"/>
    <w:rsid w:val="007D5B28"/>
    <w:rsid w:val="007D693D"/>
    <w:rsid w:val="007D7037"/>
    <w:rsid w:val="007D7138"/>
    <w:rsid w:val="007D7273"/>
    <w:rsid w:val="007D7A66"/>
    <w:rsid w:val="007D7AFF"/>
    <w:rsid w:val="007E09B8"/>
    <w:rsid w:val="007E0A33"/>
    <w:rsid w:val="007E0C51"/>
    <w:rsid w:val="007E1BBE"/>
    <w:rsid w:val="007E2489"/>
    <w:rsid w:val="007E2BFA"/>
    <w:rsid w:val="007E32BE"/>
    <w:rsid w:val="007E36A2"/>
    <w:rsid w:val="007E38B5"/>
    <w:rsid w:val="007E3EAD"/>
    <w:rsid w:val="007E491B"/>
    <w:rsid w:val="007E4E3B"/>
    <w:rsid w:val="007E4FDF"/>
    <w:rsid w:val="007E54D2"/>
    <w:rsid w:val="007E5AD1"/>
    <w:rsid w:val="007E657E"/>
    <w:rsid w:val="007E68CC"/>
    <w:rsid w:val="007E7238"/>
    <w:rsid w:val="007E73E4"/>
    <w:rsid w:val="007F0B3D"/>
    <w:rsid w:val="007F1314"/>
    <w:rsid w:val="007F1A01"/>
    <w:rsid w:val="007F1BA5"/>
    <w:rsid w:val="007F1D0C"/>
    <w:rsid w:val="007F2493"/>
    <w:rsid w:val="007F26FF"/>
    <w:rsid w:val="007F2CCE"/>
    <w:rsid w:val="007F2F2E"/>
    <w:rsid w:val="007F2F95"/>
    <w:rsid w:val="007F30BE"/>
    <w:rsid w:val="007F319E"/>
    <w:rsid w:val="007F3515"/>
    <w:rsid w:val="007F3541"/>
    <w:rsid w:val="007F3703"/>
    <w:rsid w:val="007F3724"/>
    <w:rsid w:val="007F3C93"/>
    <w:rsid w:val="007F3E25"/>
    <w:rsid w:val="007F464C"/>
    <w:rsid w:val="007F4A17"/>
    <w:rsid w:val="007F4D5B"/>
    <w:rsid w:val="007F4E82"/>
    <w:rsid w:val="007F57F4"/>
    <w:rsid w:val="007F59B8"/>
    <w:rsid w:val="007F6020"/>
    <w:rsid w:val="007F62F5"/>
    <w:rsid w:val="007F63DC"/>
    <w:rsid w:val="007F6557"/>
    <w:rsid w:val="007F6BF0"/>
    <w:rsid w:val="007F7B1A"/>
    <w:rsid w:val="008007E6"/>
    <w:rsid w:val="008012E8"/>
    <w:rsid w:val="00801636"/>
    <w:rsid w:val="008016D2"/>
    <w:rsid w:val="00801773"/>
    <w:rsid w:val="00802B26"/>
    <w:rsid w:val="0080359F"/>
    <w:rsid w:val="0080372D"/>
    <w:rsid w:val="00803881"/>
    <w:rsid w:val="00803B1E"/>
    <w:rsid w:val="00803F75"/>
    <w:rsid w:val="00804084"/>
    <w:rsid w:val="00804384"/>
    <w:rsid w:val="00804528"/>
    <w:rsid w:val="008049F6"/>
    <w:rsid w:val="00805071"/>
    <w:rsid w:val="0080536D"/>
    <w:rsid w:val="008057D3"/>
    <w:rsid w:val="00805E5A"/>
    <w:rsid w:val="0080658C"/>
    <w:rsid w:val="00806D1A"/>
    <w:rsid w:val="00807116"/>
    <w:rsid w:val="00807222"/>
    <w:rsid w:val="00807554"/>
    <w:rsid w:val="00807AD9"/>
    <w:rsid w:val="008102BB"/>
    <w:rsid w:val="00810EAB"/>
    <w:rsid w:val="00810F32"/>
    <w:rsid w:val="00810F7E"/>
    <w:rsid w:val="00811D20"/>
    <w:rsid w:val="0081205A"/>
    <w:rsid w:val="008122B1"/>
    <w:rsid w:val="008134AA"/>
    <w:rsid w:val="00813709"/>
    <w:rsid w:val="008140EA"/>
    <w:rsid w:val="00814276"/>
    <w:rsid w:val="00814BE2"/>
    <w:rsid w:val="008150E8"/>
    <w:rsid w:val="008150EC"/>
    <w:rsid w:val="00815EA1"/>
    <w:rsid w:val="00816060"/>
    <w:rsid w:val="008170FD"/>
    <w:rsid w:val="00817163"/>
    <w:rsid w:val="008173C9"/>
    <w:rsid w:val="00817904"/>
    <w:rsid w:val="008200F9"/>
    <w:rsid w:val="008201DA"/>
    <w:rsid w:val="00820409"/>
    <w:rsid w:val="008206A5"/>
    <w:rsid w:val="00820B0B"/>
    <w:rsid w:val="00821215"/>
    <w:rsid w:val="0082300F"/>
    <w:rsid w:val="00823556"/>
    <w:rsid w:val="0082372C"/>
    <w:rsid w:val="00823A1F"/>
    <w:rsid w:val="00823F88"/>
    <w:rsid w:val="00824729"/>
    <w:rsid w:val="0082522F"/>
    <w:rsid w:val="008255CD"/>
    <w:rsid w:val="00825687"/>
    <w:rsid w:val="00825C90"/>
    <w:rsid w:val="00825FB7"/>
    <w:rsid w:val="00826182"/>
    <w:rsid w:val="00826238"/>
    <w:rsid w:val="008262A0"/>
    <w:rsid w:val="008262F9"/>
    <w:rsid w:val="00826825"/>
    <w:rsid w:val="00826AA7"/>
    <w:rsid w:val="00826DD3"/>
    <w:rsid w:val="0082728B"/>
    <w:rsid w:val="0082734E"/>
    <w:rsid w:val="00827437"/>
    <w:rsid w:val="0082782C"/>
    <w:rsid w:val="00827980"/>
    <w:rsid w:val="00827AF6"/>
    <w:rsid w:val="00827C80"/>
    <w:rsid w:val="00827F93"/>
    <w:rsid w:val="0083027A"/>
    <w:rsid w:val="008302F0"/>
    <w:rsid w:val="00830534"/>
    <w:rsid w:val="00830827"/>
    <w:rsid w:val="00830BB9"/>
    <w:rsid w:val="00830CC8"/>
    <w:rsid w:val="00832436"/>
    <w:rsid w:val="0083345F"/>
    <w:rsid w:val="00834319"/>
    <w:rsid w:val="00834728"/>
    <w:rsid w:val="008347D2"/>
    <w:rsid w:val="00834929"/>
    <w:rsid w:val="00834AC4"/>
    <w:rsid w:val="00835101"/>
    <w:rsid w:val="00835277"/>
    <w:rsid w:val="008352AB"/>
    <w:rsid w:val="00835400"/>
    <w:rsid w:val="00835A2B"/>
    <w:rsid w:val="00835BD9"/>
    <w:rsid w:val="00835C56"/>
    <w:rsid w:val="00835F00"/>
    <w:rsid w:val="0083602E"/>
    <w:rsid w:val="008361D1"/>
    <w:rsid w:val="00836221"/>
    <w:rsid w:val="0083636E"/>
    <w:rsid w:val="00837378"/>
    <w:rsid w:val="008374AB"/>
    <w:rsid w:val="008376F9"/>
    <w:rsid w:val="008403A7"/>
    <w:rsid w:val="00840621"/>
    <w:rsid w:val="00840BE1"/>
    <w:rsid w:val="00841736"/>
    <w:rsid w:val="00841983"/>
    <w:rsid w:val="00841B31"/>
    <w:rsid w:val="008423F0"/>
    <w:rsid w:val="00842446"/>
    <w:rsid w:val="00842703"/>
    <w:rsid w:val="00842BE6"/>
    <w:rsid w:val="00842DCA"/>
    <w:rsid w:val="00842F4C"/>
    <w:rsid w:val="00842FDD"/>
    <w:rsid w:val="0084370A"/>
    <w:rsid w:val="008437E9"/>
    <w:rsid w:val="00843FF4"/>
    <w:rsid w:val="00844268"/>
    <w:rsid w:val="008442BC"/>
    <w:rsid w:val="00844C54"/>
    <w:rsid w:val="008458EB"/>
    <w:rsid w:val="00845B0D"/>
    <w:rsid w:val="00845BAC"/>
    <w:rsid w:val="008463D9"/>
    <w:rsid w:val="0084647F"/>
    <w:rsid w:val="00846881"/>
    <w:rsid w:val="00846DC1"/>
    <w:rsid w:val="00847452"/>
    <w:rsid w:val="00847D55"/>
    <w:rsid w:val="00850067"/>
    <w:rsid w:val="0085029F"/>
    <w:rsid w:val="00850396"/>
    <w:rsid w:val="0085052D"/>
    <w:rsid w:val="00850C82"/>
    <w:rsid w:val="008529FC"/>
    <w:rsid w:val="00853097"/>
    <w:rsid w:val="0085362E"/>
    <w:rsid w:val="00854239"/>
    <w:rsid w:val="008542FE"/>
    <w:rsid w:val="00854ED7"/>
    <w:rsid w:val="008551BE"/>
    <w:rsid w:val="008553AB"/>
    <w:rsid w:val="00855406"/>
    <w:rsid w:val="008558E5"/>
    <w:rsid w:val="0085599C"/>
    <w:rsid w:val="00855D29"/>
    <w:rsid w:val="0085602F"/>
    <w:rsid w:val="00857094"/>
    <w:rsid w:val="0085778D"/>
    <w:rsid w:val="008579BB"/>
    <w:rsid w:val="00857E0B"/>
    <w:rsid w:val="0086034B"/>
    <w:rsid w:val="0086052A"/>
    <w:rsid w:val="00860968"/>
    <w:rsid w:val="00860F8B"/>
    <w:rsid w:val="00861A2D"/>
    <w:rsid w:val="00862420"/>
    <w:rsid w:val="008629A6"/>
    <w:rsid w:val="00862CA9"/>
    <w:rsid w:val="00862F64"/>
    <w:rsid w:val="008631FF"/>
    <w:rsid w:val="008636DE"/>
    <w:rsid w:val="00863D07"/>
    <w:rsid w:val="00864294"/>
    <w:rsid w:val="008650F1"/>
    <w:rsid w:val="00865175"/>
    <w:rsid w:val="008652C0"/>
    <w:rsid w:val="0086549B"/>
    <w:rsid w:val="00865960"/>
    <w:rsid w:val="00865BEC"/>
    <w:rsid w:val="00865C58"/>
    <w:rsid w:val="00865CD9"/>
    <w:rsid w:val="00866027"/>
    <w:rsid w:val="00866492"/>
    <w:rsid w:val="00866768"/>
    <w:rsid w:val="008677AC"/>
    <w:rsid w:val="00867E82"/>
    <w:rsid w:val="00870114"/>
    <w:rsid w:val="0087036F"/>
    <w:rsid w:val="0087078E"/>
    <w:rsid w:val="0087080E"/>
    <w:rsid w:val="008714D1"/>
    <w:rsid w:val="00871523"/>
    <w:rsid w:val="00871636"/>
    <w:rsid w:val="00871827"/>
    <w:rsid w:val="0087271E"/>
    <w:rsid w:val="00872AF3"/>
    <w:rsid w:val="00872C8C"/>
    <w:rsid w:val="00872D8C"/>
    <w:rsid w:val="00872DA6"/>
    <w:rsid w:val="00873166"/>
    <w:rsid w:val="008732A6"/>
    <w:rsid w:val="0087372F"/>
    <w:rsid w:val="008739AC"/>
    <w:rsid w:val="00873C9B"/>
    <w:rsid w:val="00873FB7"/>
    <w:rsid w:val="00874A9E"/>
    <w:rsid w:val="00876921"/>
    <w:rsid w:val="00876B64"/>
    <w:rsid w:val="00876D4E"/>
    <w:rsid w:val="00877050"/>
    <w:rsid w:val="008771EA"/>
    <w:rsid w:val="00877752"/>
    <w:rsid w:val="0087775E"/>
    <w:rsid w:val="00877AE8"/>
    <w:rsid w:val="00877B1A"/>
    <w:rsid w:val="00877B72"/>
    <w:rsid w:val="00880352"/>
    <w:rsid w:val="008803BC"/>
    <w:rsid w:val="008805E2"/>
    <w:rsid w:val="008806C4"/>
    <w:rsid w:val="00880BEB"/>
    <w:rsid w:val="00881315"/>
    <w:rsid w:val="00881372"/>
    <w:rsid w:val="008814D5"/>
    <w:rsid w:val="008818DC"/>
    <w:rsid w:val="008819ED"/>
    <w:rsid w:val="00881FB1"/>
    <w:rsid w:val="008824D7"/>
    <w:rsid w:val="00882616"/>
    <w:rsid w:val="00883217"/>
    <w:rsid w:val="00883D4C"/>
    <w:rsid w:val="0088455D"/>
    <w:rsid w:val="00884ADD"/>
    <w:rsid w:val="00884C75"/>
    <w:rsid w:val="00884F1E"/>
    <w:rsid w:val="008858DF"/>
    <w:rsid w:val="00885CF2"/>
    <w:rsid w:val="00885F85"/>
    <w:rsid w:val="008861C8"/>
    <w:rsid w:val="008866AF"/>
    <w:rsid w:val="0088717E"/>
    <w:rsid w:val="00887B94"/>
    <w:rsid w:val="00887E03"/>
    <w:rsid w:val="008905ED"/>
    <w:rsid w:val="00891129"/>
    <w:rsid w:val="008914CC"/>
    <w:rsid w:val="00891547"/>
    <w:rsid w:val="00892BEE"/>
    <w:rsid w:val="008936F6"/>
    <w:rsid w:val="00893B07"/>
    <w:rsid w:val="00893C08"/>
    <w:rsid w:val="00893D43"/>
    <w:rsid w:val="00893E0F"/>
    <w:rsid w:val="0089534F"/>
    <w:rsid w:val="0089614E"/>
    <w:rsid w:val="00896378"/>
    <w:rsid w:val="00896511"/>
    <w:rsid w:val="0089768C"/>
    <w:rsid w:val="008976E3"/>
    <w:rsid w:val="00897938"/>
    <w:rsid w:val="00897AD7"/>
    <w:rsid w:val="00897C42"/>
    <w:rsid w:val="00897F6C"/>
    <w:rsid w:val="008A0268"/>
    <w:rsid w:val="008A02C2"/>
    <w:rsid w:val="008A0543"/>
    <w:rsid w:val="008A09B0"/>
    <w:rsid w:val="008A0CE3"/>
    <w:rsid w:val="008A0EA9"/>
    <w:rsid w:val="008A1ED5"/>
    <w:rsid w:val="008A1F3A"/>
    <w:rsid w:val="008A2310"/>
    <w:rsid w:val="008A27ED"/>
    <w:rsid w:val="008A2843"/>
    <w:rsid w:val="008A2913"/>
    <w:rsid w:val="008A2EAD"/>
    <w:rsid w:val="008A3511"/>
    <w:rsid w:val="008A3684"/>
    <w:rsid w:val="008A415A"/>
    <w:rsid w:val="008A56BF"/>
    <w:rsid w:val="008A5758"/>
    <w:rsid w:val="008A59A4"/>
    <w:rsid w:val="008A6118"/>
    <w:rsid w:val="008A63EB"/>
    <w:rsid w:val="008A6C35"/>
    <w:rsid w:val="008A701F"/>
    <w:rsid w:val="008A7710"/>
    <w:rsid w:val="008A7A5C"/>
    <w:rsid w:val="008A7E30"/>
    <w:rsid w:val="008B09D5"/>
    <w:rsid w:val="008B0BF9"/>
    <w:rsid w:val="008B1594"/>
    <w:rsid w:val="008B24FB"/>
    <w:rsid w:val="008B28B9"/>
    <w:rsid w:val="008B2C4B"/>
    <w:rsid w:val="008B2C70"/>
    <w:rsid w:val="008B353A"/>
    <w:rsid w:val="008B3711"/>
    <w:rsid w:val="008B37FC"/>
    <w:rsid w:val="008B3968"/>
    <w:rsid w:val="008B3EBB"/>
    <w:rsid w:val="008B410A"/>
    <w:rsid w:val="008B4702"/>
    <w:rsid w:val="008B470B"/>
    <w:rsid w:val="008B4E7C"/>
    <w:rsid w:val="008B514F"/>
    <w:rsid w:val="008B662E"/>
    <w:rsid w:val="008B7144"/>
    <w:rsid w:val="008B7648"/>
    <w:rsid w:val="008B78A7"/>
    <w:rsid w:val="008B78EC"/>
    <w:rsid w:val="008B7A7E"/>
    <w:rsid w:val="008B7FB7"/>
    <w:rsid w:val="008C07C1"/>
    <w:rsid w:val="008C098E"/>
    <w:rsid w:val="008C162E"/>
    <w:rsid w:val="008C1B32"/>
    <w:rsid w:val="008C26B3"/>
    <w:rsid w:val="008C2A09"/>
    <w:rsid w:val="008C2A79"/>
    <w:rsid w:val="008C2AD0"/>
    <w:rsid w:val="008C3111"/>
    <w:rsid w:val="008C3368"/>
    <w:rsid w:val="008C3DFC"/>
    <w:rsid w:val="008C475F"/>
    <w:rsid w:val="008C4AFB"/>
    <w:rsid w:val="008C4F76"/>
    <w:rsid w:val="008C60C5"/>
    <w:rsid w:val="008C60DD"/>
    <w:rsid w:val="008C6656"/>
    <w:rsid w:val="008C68CD"/>
    <w:rsid w:val="008C6A76"/>
    <w:rsid w:val="008C6C38"/>
    <w:rsid w:val="008C6E4C"/>
    <w:rsid w:val="008C7292"/>
    <w:rsid w:val="008C7A52"/>
    <w:rsid w:val="008C7EA9"/>
    <w:rsid w:val="008D0B56"/>
    <w:rsid w:val="008D142D"/>
    <w:rsid w:val="008D1547"/>
    <w:rsid w:val="008D1C2E"/>
    <w:rsid w:val="008D1E81"/>
    <w:rsid w:val="008D1F06"/>
    <w:rsid w:val="008D216D"/>
    <w:rsid w:val="008D22C3"/>
    <w:rsid w:val="008D234E"/>
    <w:rsid w:val="008D2A2B"/>
    <w:rsid w:val="008D2A62"/>
    <w:rsid w:val="008D2AC3"/>
    <w:rsid w:val="008D2CD0"/>
    <w:rsid w:val="008D31B8"/>
    <w:rsid w:val="008D342D"/>
    <w:rsid w:val="008D46FE"/>
    <w:rsid w:val="008D4DA0"/>
    <w:rsid w:val="008D5336"/>
    <w:rsid w:val="008D555E"/>
    <w:rsid w:val="008D57C8"/>
    <w:rsid w:val="008D5AB4"/>
    <w:rsid w:val="008D5C02"/>
    <w:rsid w:val="008D5DA9"/>
    <w:rsid w:val="008D5ED1"/>
    <w:rsid w:val="008D5F14"/>
    <w:rsid w:val="008D643A"/>
    <w:rsid w:val="008D6CA8"/>
    <w:rsid w:val="008D70D3"/>
    <w:rsid w:val="008D71BC"/>
    <w:rsid w:val="008E18E9"/>
    <w:rsid w:val="008E2245"/>
    <w:rsid w:val="008E23FA"/>
    <w:rsid w:val="008E27E7"/>
    <w:rsid w:val="008E296D"/>
    <w:rsid w:val="008E2A39"/>
    <w:rsid w:val="008E2B32"/>
    <w:rsid w:val="008E2BB2"/>
    <w:rsid w:val="008E361C"/>
    <w:rsid w:val="008E3A39"/>
    <w:rsid w:val="008E4A80"/>
    <w:rsid w:val="008E5158"/>
    <w:rsid w:val="008E5AD2"/>
    <w:rsid w:val="008E6B01"/>
    <w:rsid w:val="008E727D"/>
    <w:rsid w:val="008E77F1"/>
    <w:rsid w:val="008F0125"/>
    <w:rsid w:val="008F0259"/>
    <w:rsid w:val="008F0339"/>
    <w:rsid w:val="008F0B93"/>
    <w:rsid w:val="008F0FAC"/>
    <w:rsid w:val="008F231A"/>
    <w:rsid w:val="008F265D"/>
    <w:rsid w:val="008F2AAC"/>
    <w:rsid w:val="008F2AF5"/>
    <w:rsid w:val="008F2C27"/>
    <w:rsid w:val="008F37A6"/>
    <w:rsid w:val="008F3F34"/>
    <w:rsid w:val="008F4E54"/>
    <w:rsid w:val="008F511D"/>
    <w:rsid w:val="008F543A"/>
    <w:rsid w:val="008F5452"/>
    <w:rsid w:val="008F587D"/>
    <w:rsid w:val="008F641D"/>
    <w:rsid w:val="008F655D"/>
    <w:rsid w:val="008F666F"/>
    <w:rsid w:val="008F6BC6"/>
    <w:rsid w:val="008F7E70"/>
    <w:rsid w:val="008F7FA9"/>
    <w:rsid w:val="009004D2"/>
    <w:rsid w:val="00900688"/>
    <w:rsid w:val="009008EA"/>
    <w:rsid w:val="00900AC7"/>
    <w:rsid w:val="00901030"/>
    <w:rsid w:val="009010A2"/>
    <w:rsid w:val="0090178D"/>
    <w:rsid w:val="0090195E"/>
    <w:rsid w:val="00901C89"/>
    <w:rsid w:val="00901D41"/>
    <w:rsid w:val="00902DE3"/>
    <w:rsid w:val="00902F17"/>
    <w:rsid w:val="009038BE"/>
    <w:rsid w:val="00903D1F"/>
    <w:rsid w:val="00903F55"/>
    <w:rsid w:val="00903F7A"/>
    <w:rsid w:val="009041E2"/>
    <w:rsid w:val="00905118"/>
    <w:rsid w:val="009052B7"/>
    <w:rsid w:val="00905936"/>
    <w:rsid w:val="0090615C"/>
    <w:rsid w:val="0090637B"/>
    <w:rsid w:val="009066A3"/>
    <w:rsid w:val="00906DEA"/>
    <w:rsid w:val="00907617"/>
    <w:rsid w:val="009078F8"/>
    <w:rsid w:val="00907C11"/>
    <w:rsid w:val="009100C3"/>
    <w:rsid w:val="009100E5"/>
    <w:rsid w:val="0091012F"/>
    <w:rsid w:val="00910182"/>
    <w:rsid w:val="0091046F"/>
    <w:rsid w:val="00911734"/>
    <w:rsid w:val="00911E35"/>
    <w:rsid w:val="00911F36"/>
    <w:rsid w:val="00912341"/>
    <w:rsid w:val="00912798"/>
    <w:rsid w:val="00912845"/>
    <w:rsid w:val="009128B4"/>
    <w:rsid w:val="009134AA"/>
    <w:rsid w:val="0091381C"/>
    <w:rsid w:val="0091452A"/>
    <w:rsid w:val="00914869"/>
    <w:rsid w:val="00914D5C"/>
    <w:rsid w:val="0091556D"/>
    <w:rsid w:val="009157F3"/>
    <w:rsid w:val="00915B05"/>
    <w:rsid w:val="009161E3"/>
    <w:rsid w:val="00916536"/>
    <w:rsid w:val="00916FAE"/>
    <w:rsid w:val="00917843"/>
    <w:rsid w:val="00920966"/>
    <w:rsid w:val="00920A1E"/>
    <w:rsid w:val="00920D55"/>
    <w:rsid w:val="00921089"/>
    <w:rsid w:val="009210AF"/>
    <w:rsid w:val="0092111E"/>
    <w:rsid w:val="00921A42"/>
    <w:rsid w:val="00921EDF"/>
    <w:rsid w:val="0092246D"/>
    <w:rsid w:val="00922998"/>
    <w:rsid w:val="00922F77"/>
    <w:rsid w:val="00922FA5"/>
    <w:rsid w:val="0092311C"/>
    <w:rsid w:val="00923884"/>
    <w:rsid w:val="00923A20"/>
    <w:rsid w:val="00924897"/>
    <w:rsid w:val="00924A66"/>
    <w:rsid w:val="00924B65"/>
    <w:rsid w:val="00924F68"/>
    <w:rsid w:val="00925A66"/>
    <w:rsid w:val="0092633E"/>
    <w:rsid w:val="0092662A"/>
    <w:rsid w:val="00926BEA"/>
    <w:rsid w:val="00926D83"/>
    <w:rsid w:val="009278A8"/>
    <w:rsid w:val="00927B98"/>
    <w:rsid w:val="00930406"/>
    <w:rsid w:val="009305BE"/>
    <w:rsid w:val="00930642"/>
    <w:rsid w:val="0093078F"/>
    <w:rsid w:val="00930D2D"/>
    <w:rsid w:val="0093103B"/>
    <w:rsid w:val="009310B4"/>
    <w:rsid w:val="009315E6"/>
    <w:rsid w:val="009319E3"/>
    <w:rsid w:val="00931C8B"/>
    <w:rsid w:val="00932176"/>
    <w:rsid w:val="00932CC1"/>
    <w:rsid w:val="00933110"/>
    <w:rsid w:val="00933CB0"/>
    <w:rsid w:val="00933D2E"/>
    <w:rsid w:val="009343D2"/>
    <w:rsid w:val="0093597C"/>
    <w:rsid w:val="00935FF3"/>
    <w:rsid w:val="009362D2"/>
    <w:rsid w:val="00936647"/>
    <w:rsid w:val="00936F0B"/>
    <w:rsid w:val="0093736E"/>
    <w:rsid w:val="00937751"/>
    <w:rsid w:val="00937EF3"/>
    <w:rsid w:val="009401CE"/>
    <w:rsid w:val="0094064D"/>
    <w:rsid w:val="00940800"/>
    <w:rsid w:val="00940C80"/>
    <w:rsid w:val="00941F32"/>
    <w:rsid w:val="00942342"/>
    <w:rsid w:val="009426CA"/>
    <w:rsid w:val="00942800"/>
    <w:rsid w:val="00942A5A"/>
    <w:rsid w:val="00942D7A"/>
    <w:rsid w:val="0094399A"/>
    <w:rsid w:val="00943F38"/>
    <w:rsid w:val="00944176"/>
    <w:rsid w:val="009444CD"/>
    <w:rsid w:val="009448E4"/>
    <w:rsid w:val="009449CF"/>
    <w:rsid w:val="00944ECD"/>
    <w:rsid w:val="00945044"/>
    <w:rsid w:val="009453D2"/>
    <w:rsid w:val="00945540"/>
    <w:rsid w:val="0094558E"/>
    <w:rsid w:val="00946113"/>
    <w:rsid w:val="00946611"/>
    <w:rsid w:val="0094725D"/>
    <w:rsid w:val="0094760A"/>
    <w:rsid w:val="0094785D"/>
    <w:rsid w:val="00947C1D"/>
    <w:rsid w:val="00947F40"/>
    <w:rsid w:val="009502BE"/>
    <w:rsid w:val="00950D58"/>
    <w:rsid w:val="00950DF0"/>
    <w:rsid w:val="009516C1"/>
    <w:rsid w:val="00951B03"/>
    <w:rsid w:val="00951FB4"/>
    <w:rsid w:val="00952150"/>
    <w:rsid w:val="00952EDC"/>
    <w:rsid w:val="00953A20"/>
    <w:rsid w:val="00954146"/>
    <w:rsid w:val="00954399"/>
    <w:rsid w:val="00954710"/>
    <w:rsid w:val="00954D83"/>
    <w:rsid w:val="00955070"/>
    <w:rsid w:val="009550F3"/>
    <w:rsid w:val="0095533C"/>
    <w:rsid w:val="00955CA6"/>
    <w:rsid w:val="00956231"/>
    <w:rsid w:val="00956B84"/>
    <w:rsid w:val="00956ED7"/>
    <w:rsid w:val="00957458"/>
    <w:rsid w:val="00957DC5"/>
    <w:rsid w:val="00960308"/>
    <w:rsid w:val="00960A5F"/>
    <w:rsid w:val="00960EB2"/>
    <w:rsid w:val="00961706"/>
    <w:rsid w:val="00961AE5"/>
    <w:rsid w:val="0096230E"/>
    <w:rsid w:val="00962826"/>
    <w:rsid w:val="0096325E"/>
    <w:rsid w:val="00963944"/>
    <w:rsid w:val="0096411B"/>
    <w:rsid w:val="0096427B"/>
    <w:rsid w:val="00964305"/>
    <w:rsid w:val="00964BD4"/>
    <w:rsid w:val="00964D69"/>
    <w:rsid w:val="00964E64"/>
    <w:rsid w:val="009650F3"/>
    <w:rsid w:val="00965119"/>
    <w:rsid w:val="00965CFC"/>
    <w:rsid w:val="0096674A"/>
    <w:rsid w:val="00966AE4"/>
    <w:rsid w:val="00967918"/>
    <w:rsid w:val="009705CB"/>
    <w:rsid w:val="0097073B"/>
    <w:rsid w:val="009709FC"/>
    <w:rsid w:val="00970B7C"/>
    <w:rsid w:val="00971A5A"/>
    <w:rsid w:val="00971F37"/>
    <w:rsid w:val="009729C7"/>
    <w:rsid w:val="00972B94"/>
    <w:rsid w:val="00973390"/>
    <w:rsid w:val="00974077"/>
    <w:rsid w:val="009742FF"/>
    <w:rsid w:val="00974612"/>
    <w:rsid w:val="00974990"/>
    <w:rsid w:val="009749B1"/>
    <w:rsid w:val="00975529"/>
    <w:rsid w:val="00975BB0"/>
    <w:rsid w:val="00975D1F"/>
    <w:rsid w:val="00976353"/>
    <w:rsid w:val="00976D13"/>
    <w:rsid w:val="009777FE"/>
    <w:rsid w:val="00977CDD"/>
    <w:rsid w:val="00977DA9"/>
    <w:rsid w:val="00977DED"/>
    <w:rsid w:val="009809D3"/>
    <w:rsid w:val="00980C6F"/>
    <w:rsid w:val="009813B4"/>
    <w:rsid w:val="0098147D"/>
    <w:rsid w:val="00981801"/>
    <w:rsid w:val="0098234F"/>
    <w:rsid w:val="00982507"/>
    <w:rsid w:val="0098320E"/>
    <w:rsid w:val="009833A2"/>
    <w:rsid w:val="00983F8D"/>
    <w:rsid w:val="009844BA"/>
    <w:rsid w:val="0098549D"/>
    <w:rsid w:val="009857EC"/>
    <w:rsid w:val="00985913"/>
    <w:rsid w:val="00985FA6"/>
    <w:rsid w:val="00986B3C"/>
    <w:rsid w:val="00987EB8"/>
    <w:rsid w:val="0099010C"/>
    <w:rsid w:val="00990965"/>
    <w:rsid w:val="009911DB"/>
    <w:rsid w:val="009916F1"/>
    <w:rsid w:val="0099190A"/>
    <w:rsid w:val="00991A32"/>
    <w:rsid w:val="00991B65"/>
    <w:rsid w:val="00991D51"/>
    <w:rsid w:val="009921D0"/>
    <w:rsid w:val="009923E4"/>
    <w:rsid w:val="00992881"/>
    <w:rsid w:val="009934D3"/>
    <w:rsid w:val="00994216"/>
    <w:rsid w:val="00994F8A"/>
    <w:rsid w:val="0099526E"/>
    <w:rsid w:val="0099533C"/>
    <w:rsid w:val="00995427"/>
    <w:rsid w:val="009958AD"/>
    <w:rsid w:val="00995B0D"/>
    <w:rsid w:val="00995DA8"/>
    <w:rsid w:val="00995EF9"/>
    <w:rsid w:val="00995F70"/>
    <w:rsid w:val="009962C7"/>
    <w:rsid w:val="0099701F"/>
    <w:rsid w:val="0099702A"/>
    <w:rsid w:val="009972C9"/>
    <w:rsid w:val="009A0061"/>
    <w:rsid w:val="009A017A"/>
    <w:rsid w:val="009A039A"/>
    <w:rsid w:val="009A04B1"/>
    <w:rsid w:val="009A0EE5"/>
    <w:rsid w:val="009A19B5"/>
    <w:rsid w:val="009A1DCF"/>
    <w:rsid w:val="009A244C"/>
    <w:rsid w:val="009A359D"/>
    <w:rsid w:val="009A414B"/>
    <w:rsid w:val="009A4219"/>
    <w:rsid w:val="009A4839"/>
    <w:rsid w:val="009A48C8"/>
    <w:rsid w:val="009A5480"/>
    <w:rsid w:val="009A55C1"/>
    <w:rsid w:val="009A5A90"/>
    <w:rsid w:val="009A5CC8"/>
    <w:rsid w:val="009A6301"/>
    <w:rsid w:val="009A6C97"/>
    <w:rsid w:val="009A6E92"/>
    <w:rsid w:val="009A6EED"/>
    <w:rsid w:val="009A7263"/>
    <w:rsid w:val="009A7ABB"/>
    <w:rsid w:val="009B0235"/>
    <w:rsid w:val="009B0481"/>
    <w:rsid w:val="009B0D6F"/>
    <w:rsid w:val="009B12D8"/>
    <w:rsid w:val="009B1E52"/>
    <w:rsid w:val="009B2919"/>
    <w:rsid w:val="009B2A3F"/>
    <w:rsid w:val="009B2CCD"/>
    <w:rsid w:val="009B2F48"/>
    <w:rsid w:val="009B3860"/>
    <w:rsid w:val="009B3870"/>
    <w:rsid w:val="009B3A91"/>
    <w:rsid w:val="009B3B85"/>
    <w:rsid w:val="009B3F2B"/>
    <w:rsid w:val="009B41E7"/>
    <w:rsid w:val="009B4696"/>
    <w:rsid w:val="009B496D"/>
    <w:rsid w:val="009B4D5F"/>
    <w:rsid w:val="009B517C"/>
    <w:rsid w:val="009B59FD"/>
    <w:rsid w:val="009B7E19"/>
    <w:rsid w:val="009C0103"/>
    <w:rsid w:val="009C0661"/>
    <w:rsid w:val="009C0AA3"/>
    <w:rsid w:val="009C0DEC"/>
    <w:rsid w:val="009C14C1"/>
    <w:rsid w:val="009C1DE1"/>
    <w:rsid w:val="009C1E45"/>
    <w:rsid w:val="009C29C2"/>
    <w:rsid w:val="009C3618"/>
    <w:rsid w:val="009C3A33"/>
    <w:rsid w:val="009C448C"/>
    <w:rsid w:val="009C5026"/>
    <w:rsid w:val="009C65A9"/>
    <w:rsid w:val="009C6ACF"/>
    <w:rsid w:val="009C6C8B"/>
    <w:rsid w:val="009C7BEC"/>
    <w:rsid w:val="009D053D"/>
    <w:rsid w:val="009D1083"/>
    <w:rsid w:val="009D12CF"/>
    <w:rsid w:val="009D15B1"/>
    <w:rsid w:val="009D17A0"/>
    <w:rsid w:val="009D17AA"/>
    <w:rsid w:val="009D1C0C"/>
    <w:rsid w:val="009D295D"/>
    <w:rsid w:val="009D410E"/>
    <w:rsid w:val="009D4285"/>
    <w:rsid w:val="009D4D17"/>
    <w:rsid w:val="009D4E74"/>
    <w:rsid w:val="009D4E75"/>
    <w:rsid w:val="009D5415"/>
    <w:rsid w:val="009D6123"/>
    <w:rsid w:val="009D652C"/>
    <w:rsid w:val="009D6951"/>
    <w:rsid w:val="009D701F"/>
    <w:rsid w:val="009D72E1"/>
    <w:rsid w:val="009D75B0"/>
    <w:rsid w:val="009D7FED"/>
    <w:rsid w:val="009E0361"/>
    <w:rsid w:val="009E097C"/>
    <w:rsid w:val="009E0AFA"/>
    <w:rsid w:val="009E0E39"/>
    <w:rsid w:val="009E0EC0"/>
    <w:rsid w:val="009E0FE8"/>
    <w:rsid w:val="009E2213"/>
    <w:rsid w:val="009E2AC0"/>
    <w:rsid w:val="009E2C5C"/>
    <w:rsid w:val="009E2D7A"/>
    <w:rsid w:val="009E325F"/>
    <w:rsid w:val="009E32E5"/>
    <w:rsid w:val="009E365F"/>
    <w:rsid w:val="009E4F6A"/>
    <w:rsid w:val="009E542A"/>
    <w:rsid w:val="009E5A01"/>
    <w:rsid w:val="009E5B86"/>
    <w:rsid w:val="009E5D73"/>
    <w:rsid w:val="009E5FFE"/>
    <w:rsid w:val="009E6238"/>
    <w:rsid w:val="009E63C9"/>
    <w:rsid w:val="009E6424"/>
    <w:rsid w:val="009E6B19"/>
    <w:rsid w:val="009E6E45"/>
    <w:rsid w:val="009E6F36"/>
    <w:rsid w:val="009E6FF9"/>
    <w:rsid w:val="009E7078"/>
    <w:rsid w:val="009E71BD"/>
    <w:rsid w:val="009E7F4F"/>
    <w:rsid w:val="009F0073"/>
    <w:rsid w:val="009F064E"/>
    <w:rsid w:val="009F11EF"/>
    <w:rsid w:val="009F152D"/>
    <w:rsid w:val="009F18D0"/>
    <w:rsid w:val="009F1A28"/>
    <w:rsid w:val="009F1B14"/>
    <w:rsid w:val="009F1C61"/>
    <w:rsid w:val="009F1CDC"/>
    <w:rsid w:val="009F1ED4"/>
    <w:rsid w:val="009F25DD"/>
    <w:rsid w:val="009F28F2"/>
    <w:rsid w:val="009F2D3D"/>
    <w:rsid w:val="009F3337"/>
    <w:rsid w:val="009F3868"/>
    <w:rsid w:val="009F492B"/>
    <w:rsid w:val="009F4F05"/>
    <w:rsid w:val="009F5158"/>
    <w:rsid w:val="009F5202"/>
    <w:rsid w:val="009F562B"/>
    <w:rsid w:val="009F64FB"/>
    <w:rsid w:val="009F68E7"/>
    <w:rsid w:val="009F716A"/>
    <w:rsid w:val="009F7A9C"/>
    <w:rsid w:val="009F7F8F"/>
    <w:rsid w:val="00A000C2"/>
    <w:rsid w:val="00A00301"/>
    <w:rsid w:val="00A008C0"/>
    <w:rsid w:val="00A00B28"/>
    <w:rsid w:val="00A00B2D"/>
    <w:rsid w:val="00A010BD"/>
    <w:rsid w:val="00A01F3A"/>
    <w:rsid w:val="00A022C8"/>
    <w:rsid w:val="00A0244B"/>
    <w:rsid w:val="00A02D71"/>
    <w:rsid w:val="00A031D3"/>
    <w:rsid w:val="00A039C6"/>
    <w:rsid w:val="00A03C24"/>
    <w:rsid w:val="00A04190"/>
    <w:rsid w:val="00A041CB"/>
    <w:rsid w:val="00A04389"/>
    <w:rsid w:val="00A045EC"/>
    <w:rsid w:val="00A0483D"/>
    <w:rsid w:val="00A04905"/>
    <w:rsid w:val="00A05493"/>
    <w:rsid w:val="00A05F83"/>
    <w:rsid w:val="00A0618D"/>
    <w:rsid w:val="00A06226"/>
    <w:rsid w:val="00A075F3"/>
    <w:rsid w:val="00A078BA"/>
    <w:rsid w:val="00A101E7"/>
    <w:rsid w:val="00A10703"/>
    <w:rsid w:val="00A121A7"/>
    <w:rsid w:val="00A12568"/>
    <w:rsid w:val="00A128E8"/>
    <w:rsid w:val="00A12C61"/>
    <w:rsid w:val="00A12E4F"/>
    <w:rsid w:val="00A12FB8"/>
    <w:rsid w:val="00A133BD"/>
    <w:rsid w:val="00A13634"/>
    <w:rsid w:val="00A13A6A"/>
    <w:rsid w:val="00A14615"/>
    <w:rsid w:val="00A14668"/>
    <w:rsid w:val="00A15013"/>
    <w:rsid w:val="00A15D66"/>
    <w:rsid w:val="00A16412"/>
    <w:rsid w:val="00A166F7"/>
    <w:rsid w:val="00A16A45"/>
    <w:rsid w:val="00A1764D"/>
    <w:rsid w:val="00A17CA9"/>
    <w:rsid w:val="00A201BB"/>
    <w:rsid w:val="00A20315"/>
    <w:rsid w:val="00A204F9"/>
    <w:rsid w:val="00A20FA0"/>
    <w:rsid w:val="00A210BA"/>
    <w:rsid w:val="00A2154F"/>
    <w:rsid w:val="00A21AA1"/>
    <w:rsid w:val="00A2202F"/>
    <w:rsid w:val="00A22387"/>
    <w:rsid w:val="00A22AB1"/>
    <w:rsid w:val="00A2328E"/>
    <w:rsid w:val="00A23710"/>
    <w:rsid w:val="00A23DAB"/>
    <w:rsid w:val="00A24D9B"/>
    <w:rsid w:val="00A25F20"/>
    <w:rsid w:val="00A2610E"/>
    <w:rsid w:val="00A2614A"/>
    <w:rsid w:val="00A27125"/>
    <w:rsid w:val="00A27216"/>
    <w:rsid w:val="00A2750B"/>
    <w:rsid w:val="00A2750C"/>
    <w:rsid w:val="00A277A6"/>
    <w:rsid w:val="00A2791D"/>
    <w:rsid w:val="00A27AD7"/>
    <w:rsid w:val="00A27B1F"/>
    <w:rsid w:val="00A3056D"/>
    <w:rsid w:val="00A308B5"/>
    <w:rsid w:val="00A308F7"/>
    <w:rsid w:val="00A309ED"/>
    <w:rsid w:val="00A31128"/>
    <w:rsid w:val="00A31244"/>
    <w:rsid w:val="00A31938"/>
    <w:rsid w:val="00A31CCB"/>
    <w:rsid w:val="00A31ED7"/>
    <w:rsid w:val="00A32210"/>
    <w:rsid w:val="00A32235"/>
    <w:rsid w:val="00A32AF8"/>
    <w:rsid w:val="00A32BCE"/>
    <w:rsid w:val="00A32E72"/>
    <w:rsid w:val="00A334A4"/>
    <w:rsid w:val="00A33B76"/>
    <w:rsid w:val="00A34813"/>
    <w:rsid w:val="00A352AA"/>
    <w:rsid w:val="00A359EB"/>
    <w:rsid w:val="00A36083"/>
    <w:rsid w:val="00A36260"/>
    <w:rsid w:val="00A36270"/>
    <w:rsid w:val="00A3627D"/>
    <w:rsid w:val="00A3696A"/>
    <w:rsid w:val="00A4056C"/>
    <w:rsid w:val="00A413C1"/>
    <w:rsid w:val="00A41B82"/>
    <w:rsid w:val="00A41BBC"/>
    <w:rsid w:val="00A41F16"/>
    <w:rsid w:val="00A41F28"/>
    <w:rsid w:val="00A42126"/>
    <w:rsid w:val="00A4219B"/>
    <w:rsid w:val="00A42634"/>
    <w:rsid w:val="00A427EA"/>
    <w:rsid w:val="00A428A2"/>
    <w:rsid w:val="00A42BC7"/>
    <w:rsid w:val="00A43307"/>
    <w:rsid w:val="00A436DE"/>
    <w:rsid w:val="00A43840"/>
    <w:rsid w:val="00A43A61"/>
    <w:rsid w:val="00A43AF7"/>
    <w:rsid w:val="00A43B31"/>
    <w:rsid w:val="00A43DC5"/>
    <w:rsid w:val="00A4418D"/>
    <w:rsid w:val="00A442B0"/>
    <w:rsid w:val="00A45007"/>
    <w:rsid w:val="00A45040"/>
    <w:rsid w:val="00A4555C"/>
    <w:rsid w:val="00A45BD4"/>
    <w:rsid w:val="00A46990"/>
    <w:rsid w:val="00A473C5"/>
    <w:rsid w:val="00A474FB"/>
    <w:rsid w:val="00A477C0"/>
    <w:rsid w:val="00A479AB"/>
    <w:rsid w:val="00A50918"/>
    <w:rsid w:val="00A50C6C"/>
    <w:rsid w:val="00A51AA2"/>
    <w:rsid w:val="00A51EA0"/>
    <w:rsid w:val="00A51FA7"/>
    <w:rsid w:val="00A520AF"/>
    <w:rsid w:val="00A52F33"/>
    <w:rsid w:val="00A53473"/>
    <w:rsid w:val="00A53E33"/>
    <w:rsid w:val="00A54013"/>
    <w:rsid w:val="00A544D2"/>
    <w:rsid w:val="00A54F8B"/>
    <w:rsid w:val="00A54FA8"/>
    <w:rsid w:val="00A55177"/>
    <w:rsid w:val="00A5534E"/>
    <w:rsid w:val="00A558FC"/>
    <w:rsid w:val="00A56AAC"/>
    <w:rsid w:val="00A56C51"/>
    <w:rsid w:val="00A576AE"/>
    <w:rsid w:val="00A617B1"/>
    <w:rsid w:val="00A62720"/>
    <w:rsid w:val="00A629D5"/>
    <w:rsid w:val="00A636BB"/>
    <w:rsid w:val="00A63763"/>
    <w:rsid w:val="00A64C29"/>
    <w:rsid w:val="00A64CF8"/>
    <w:rsid w:val="00A65440"/>
    <w:rsid w:val="00A65E7A"/>
    <w:rsid w:val="00A65F8E"/>
    <w:rsid w:val="00A66017"/>
    <w:rsid w:val="00A66046"/>
    <w:rsid w:val="00A67084"/>
    <w:rsid w:val="00A673F1"/>
    <w:rsid w:val="00A6750A"/>
    <w:rsid w:val="00A676A2"/>
    <w:rsid w:val="00A67B99"/>
    <w:rsid w:val="00A67E2A"/>
    <w:rsid w:val="00A7046D"/>
    <w:rsid w:val="00A70976"/>
    <w:rsid w:val="00A70ADA"/>
    <w:rsid w:val="00A7169B"/>
    <w:rsid w:val="00A71C5C"/>
    <w:rsid w:val="00A71CA6"/>
    <w:rsid w:val="00A721BD"/>
    <w:rsid w:val="00A739F4"/>
    <w:rsid w:val="00A74634"/>
    <w:rsid w:val="00A74795"/>
    <w:rsid w:val="00A74B0F"/>
    <w:rsid w:val="00A75173"/>
    <w:rsid w:val="00A754C1"/>
    <w:rsid w:val="00A75526"/>
    <w:rsid w:val="00A75A6A"/>
    <w:rsid w:val="00A765CC"/>
    <w:rsid w:val="00A76811"/>
    <w:rsid w:val="00A76A5D"/>
    <w:rsid w:val="00A76A62"/>
    <w:rsid w:val="00A77404"/>
    <w:rsid w:val="00A774B1"/>
    <w:rsid w:val="00A77762"/>
    <w:rsid w:val="00A812D5"/>
    <w:rsid w:val="00A8199A"/>
    <w:rsid w:val="00A81AF4"/>
    <w:rsid w:val="00A82055"/>
    <w:rsid w:val="00A82094"/>
    <w:rsid w:val="00A825DE"/>
    <w:rsid w:val="00A82948"/>
    <w:rsid w:val="00A82E85"/>
    <w:rsid w:val="00A82F31"/>
    <w:rsid w:val="00A83EA4"/>
    <w:rsid w:val="00A846F1"/>
    <w:rsid w:val="00A8473E"/>
    <w:rsid w:val="00A84ABD"/>
    <w:rsid w:val="00A859AC"/>
    <w:rsid w:val="00A85F5B"/>
    <w:rsid w:val="00A86246"/>
    <w:rsid w:val="00A86412"/>
    <w:rsid w:val="00A86F33"/>
    <w:rsid w:val="00A876DF"/>
    <w:rsid w:val="00A87AFC"/>
    <w:rsid w:val="00A87CD6"/>
    <w:rsid w:val="00A87ECA"/>
    <w:rsid w:val="00A90041"/>
    <w:rsid w:val="00A90181"/>
    <w:rsid w:val="00A90ABE"/>
    <w:rsid w:val="00A91532"/>
    <w:rsid w:val="00A9162E"/>
    <w:rsid w:val="00A91E54"/>
    <w:rsid w:val="00A92146"/>
    <w:rsid w:val="00A92974"/>
    <w:rsid w:val="00A929B6"/>
    <w:rsid w:val="00A92AB5"/>
    <w:rsid w:val="00A94267"/>
    <w:rsid w:val="00A94958"/>
    <w:rsid w:val="00A94C65"/>
    <w:rsid w:val="00A953F1"/>
    <w:rsid w:val="00A95413"/>
    <w:rsid w:val="00A96302"/>
    <w:rsid w:val="00A96646"/>
    <w:rsid w:val="00A96A3B"/>
    <w:rsid w:val="00A973DB"/>
    <w:rsid w:val="00A974FF"/>
    <w:rsid w:val="00A97718"/>
    <w:rsid w:val="00A97AB5"/>
    <w:rsid w:val="00AA0045"/>
    <w:rsid w:val="00AA010A"/>
    <w:rsid w:val="00AA0299"/>
    <w:rsid w:val="00AA0632"/>
    <w:rsid w:val="00AA0869"/>
    <w:rsid w:val="00AA0924"/>
    <w:rsid w:val="00AA11B5"/>
    <w:rsid w:val="00AA1400"/>
    <w:rsid w:val="00AA1940"/>
    <w:rsid w:val="00AA20C5"/>
    <w:rsid w:val="00AA20CE"/>
    <w:rsid w:val="00AA24C3"/>
    <w:rsid w:val="00AA261A"/>
    <w:rsid w:val="00AA2949"/>
    <w:rsid w:val="00AA2C9E"/>
    <w:rsid w:val="00AA397F"/>
    <w:rsid w:val="00AA3B34"/>
    <w:rsid w:val="00AA4217"/>
    <w:rsid w:val="00AA4A7E"/>
    <w:rsid w:val="00AA4ABB"/>
    <w:rsid w:val="00AA4DAA"/>
    <w:rsid w:val="00AA5A06"/>
    <w:rsid w:val="00AA5EFB"/>
    <w:rsid w:val="00AA64B5"/>
    <w:rsid w:val="00AA65B2"/>
    <w:rsid w:val="00AA68EA"/>
    <w:rsid w:val="00AA6C29"/>
    <w:rsid w:val="00AA6ECB"/>
    <w:rsid w:val="00AA700D"/>
    <w:rsid w:val="00AA750A"/>
    <w:rsid w:val="00AA751E"/>
    <w:rsid w:val="00AB15E3"/>
    <w:rsid w:val="00AB1A33"/>
    <w:rsid w:val="00AB21D2"/>
    <w:rsid w:val="00AB26C9"/>
    <w:rsid w:val="00AB3A97"/>
    <w:rsid w:val="00AB3B57"/>
    <w:rsid w:val="00AB3F97"/>
    <w:rsid w:val="00AB4004"/>
    <w:rsid w:val="00AB4659"/>
    <w:rsid w:val="00AB47D8"/>
    <w:rsid w:val="00AB4A5E"/>
    <w:rsid w:val="00AB529B"/>
    <w:rsid w:val="00AB5643"/>
    <w:rsid w:val="00AB5696"/>
    <w:rsid w:val="00AB571C"/>
    <w:rsid w:val="00AB670C"/>
    <w:rsid w:val="00AB694B"/>
    <w:rsid w:val="00AB6C16"/>
    <w:rsid w:val="00AB6D02"/>
    <w:rsid w:val="00AB72EA"/>
    <w:rsid w:val="00AB743F"/>
    <w:rsid w:val="00AB74FF"/>
    <w:rsid w:val="00AB7897"/>
    <w:rsid w:val="00AB7B94"/>
    <w:rsid w:val="00AB7DFC"/>
    <w:rsid w:val="00AC0197"/>
    <w:rsid w:val="00AC030E"/>
    <w:rsid w:val="00AC053E"/>
    <w:rsid w:val="00AC09C3"/>
    <w:rsid w:val="00AC0C49"/>
    <w:rsid w:val="00AC1FBE"/>
    <w:rsid w:val="00AC2395"/>
    <w:rsid w:val="00AC2CFE"/>
    <w:rsid w:val="00AC2E4D"/>
    <w:rsid w:val="00AC3CBF"/>
    <w:rsid w:val="00AC3F30"/>
    <w:rsid w:val="00AC47E1"/>
    <w:rsid w:val="00AC55E2"/>
    <w:rsid w:val="00AC5D45"/>
    <w:rsid w:val="00AC619C"/>
    <w:rsid w:val="00AC6294"/>
    <w:rsid w:val="00AC67CF"/>
    <w:rsid w:val="00AC6946"/>
    <w:rsid w:val="00AC6DEA"/>
    <w:rsid w:val="00AC6F3E"/>
    <w:rsid w:val="00AC7212"/>
    <w:rsid w:val="00AC7923"/>
    <w:rsid w:val="00AD0077"/>
    <w:rsid w:val="00AD090B"/>
    <w:rsid w:val="00AD0A2C"/>
    <w:rsid w:val="00AD0FD2"/>
    <w:rsid w:val="00AD1110"/>
    <w:rsid w:val="00AD116C"/>
    <w:rsid w:val="00AD1659"/>
    <w:rsid w:val="00AD189C"/>
    <w:rsid w:val="00AD1D0D"/>
    <w:rsid w:val="00AD2BEA"/>
    <w:rsid w:val="00AD392E"/>
    <w:rsid w:val="00AD46DC"/>
    <w:rsid w:val="00AD4B5A"/>
    <w:rsid w:val="00AD4B75"/>
    <w:rsid w:val="00AD5267"/>
    <w:rsid w:val="00AD5523"/>
    <w:rsid w:val="00AD5AEA"/>
    <w:rsid w:val="00AD6203"/>
    <w:rsid w:val="00AD68A7"/>
    <w:rsid w:val="00AD6A0B"/>
    <w:rsid w:val="00AD7603"/>
    <w:rsid w:val="00AD7A68"/>
    <w:rsid w:val="00AD7FB7"/>
    <w:rsid w:val="00AE071E"/>
    <w:rsid w:val="00AE0D07"/>
    <w:rsid w:val="00AE0D27"/>
    <w:rsid w:val="00AE185F"/>
    <w:rsid w:val="00AE1E58"/>
    <w:rsid w:val="00AE2181"/>
    <w:rsid w:val="00AE23FF"/>
    <w:rsid w:val="00AE2486"/>
    <w:rsid w:val="00AE2C99"/>
    <w:rsid w:val="00AE2FE9"/>
    <w:rsid w:val="00AE3492"/>
    <w:rsid w:val="00AE34FE"/>
    <w:rsid w:val="00AE35CB"/>
    <w:rsid w:val="00AE3820"/>
    <w:rsid w:val="00AE3C80"/>
    <w:rsid w:val="00AE48E3"/>
    <w:rsid w:val="00AE4FD5"/>
    <w:rsid w:val="00AE56C7"/>
    <w:rsid w:val="00AE5997"/>
    <w:rsid w:val="00AE694C"/>
    <w:rsid w:val="00AE69BC"/>
    <w:rsid w:val="00AE7C80"/>
    <w:rsid w:val="00AE7CD5"/>
    <w:rsid w:val="00AF006D"/>
    <w:rsid w:val="00AF09F2"/>
    <w:rsid w:val="00AF0DFC"/>
    <w:rsid w:val="00AF126F"/>
    <w:rsid w:val="00AF1442"/>
    <w:rsid w:val="00AF1704"/>
    <w:rsid w:val="00AF1D06"/>
    <w:rsid w:val="00AF1EB7"/>
    <w:rsid w:val="00AF4B5A"/>
    <w:rsid w:val="00AF50D0"/>
    <w:rsid w:val="00AF5130"/>
    <w:rsid w:val="00AF521C"/>
    <w:rsid w:val="00AF53E7"/>
    <w:rsid w:val="00AF56B9"/>
    <w:rsid w:val="00AF64D8"/>
    <w:rsid w:val="00AF6ED1"/>
    <w:rsid w:val="00AF6F9C"/>
    <w:rsid w:val="00B002DC"/>
    <w:rsid w:val="00B0052D"/>
    <w:rsid w:val="00B0076D"/>
    <w:rsid w:val="00B00905"/>
    <w:rsid w:val="00B0115E"/>
    <w:rsid w:val="00B0158D"/>
    <w:rsid w:val="00B01689"/>
    <w:rsid w:val="00B028FD"/>
    <w:rsid w:val="00B03195"/>
    <w:rsid w:val="00B03196"/>
    <w:rsid w:val="00B0363E"/>
    <w:rsid w:val="00B0375C"/>
    <w:rsid w:val="00B03812"/>
    <w:rsid w:val="00B03D6B"/>
    <w:rsid w:val="00B042D9"/>
    <w:rsid w:val="00B04BD0"/>
    <w:rsid w:val="00B04DBE"/>
    <w:rsid w:val="00B04E25"/>
    <w:rsid w:val="00B057C1"/>
    <w:rsid w:val="00B058DE"/>
    <w:rsid w:val="00B059EA"/>
    <w:rsid w:val="00B05D57"/>
    <w:rsid w:val="00B102A7"/>
    <w:rsid w:val="00B11062"/>
    <w:rsid w:val="00B11350"/>
    <w:rsid w:val="00B127E6"/>
    <w:rsid w:val="00B128E1"/>
    <w:rsid w:val="00B1322D"/>
    <w:rsid w:val="00B13C1A"/>
    <w:rsid w:val="00B1419E"/>
    <w:rsid w:val="00B156AA"/>
    <w:rsid w:val="00B15E33"/>
    <w:rsid w:val="00B16606"/>
    <w:rsid w:val="00B16CC3"/>
    <w:rsid w:val="00B16D47"/>
    <w:rsid w:val="00B16E17"/>
    <w:rsid w:val="00B16EA5"/>
    <w:rsid w:val="00B16F56"/>
    <w:rsid w:val="00B17373"/>
    <w:rsid w:val="00B17B36"/>
    <w:rsid w:val="00B17FE6"/>
    <w:rsid w:val="00B20897"/>
    <w:rsid w:val="00B21375"/>
    <w:rsid w:val="00B21446"/>
    <w:rsid w:val="00B218BD"/>
    <w:rsid w:val="00B2201D"/>
    <w:rsid w:val="00B22320"/>
    <w:rsid w:val="00B2258D"/>
    <w:rsid w:val="00B22A35"/>
    <w:rsid w:val="00B22DBD"/>
    <w:rsid w:val="00B22DE7"/>
    <w:rsid w:val="00B230F6"/>
    <w:rsid w:val="00B2369E"/>
    <w:rsid w:val="00B23D2B"/>
    <w:rsid w:val="00B24643"/>
    <w:rsid w:val="00B24D2D"/>
    <w:rsid w:val="00B24EA4"/>
    <w:rsid w:val="00B2571A"/>
    <w:rsid w:val="00B25895"/>
    <w:rsid w:val="00B25A0E"/>
    <w:rsid w:val="00B2616A"/>
    <w:rsid w:val="00B26393"/>
    <w:rsid w:val="00B26513"/>
    <w:rsid w:val="00B26BC1"/>
    <w:rsid w:val="00B26D10"/>
    <w:rsid w:val="00B26D1A"/>
    <w:rsid w:val="00B271B7"/>
    <w:rsid w:val="00B27AA4"/>
    <w:rsid w:val="00B301BD"/>
    <w:rsid w:val="00B308A1"/>
    <w:rsid w:val="00B30990"/>
    <w:rsid w:val="00B312EB"/>
    <w:rsid w:val="00B3137E"/>
    <w:rsid w:val="00B314F0"/>
    <w:rsid w:val="00B31EDF"/>
    <w:rsid w:val="00B32608"/>
    <w:rsid w:val="00B328D7"/>
    <w:rsid w:val="00B32AAF"/>
    <w:rsid w:val="00B32B78"/>
    <w:rsid w:val="00B32BF7"/>
    <w:rsid w:val="00B32C6A"/>
    <w:rsid w:val="00B32E62"/>
    <w:rsid w:val="00B3313D"/>
    <w:rsid w:val="00B33A14"/>
    <w:rsid w:val="00B341FC"/>
    <w:rsid w:val="00B34882"/>
    <w:rsid w:val="00B34992"/>
    <w:rsid w:val="00B349D7"/>
    <w:rsid w:val="00B34C90"/>
    <w:rsid w:val="00B34D42"/>
    <w:rsid w:val="00B34F50"/>
    <w:rsid w:val="00B3519A"/>
    <w:rsid w:val="00B357B2"/>
    <w:rsid w:val="00B358E5"/>
    <w:rsid w:val="00B36059"/>
    <w:rsid w:val="00B361D3"/>
    <w:rsid w:val="00B3699E"/>
    <w:rsid w:val="00B36AB0"/>
    <w:rsid w:val="00B37F0B"/>
    <w:rsid w:val="00B40FE3"/>
    <w:rsid w:val="00B41219"/>
    <w:rsid w:val="00B41D21"/>
    <w:rsid w:val="00B42A0E"/>
    <w:rsid w:val="00B42EDE"/>
    <w:rsid w:val="00B435A1"/>
    <w:rsid w:val="00B43A2E"/>
    <w:rsid w:val="00B43E73"/>
    <w:rsid w:val="00B44224"/>
    <w:rsid w:val="00B446C2"/>
    <w:rsid w:val="00B461D2"/>
    <w:rsid w:val="00B4627A"/>
    <w:rsid w:val="00B468AB"/>
    <w:rsid w:val="00B4713E"/>
    <w:rsid w:val="00B5206D"/>
    <w:rsid w:val="00B523A9"/>
    <w:rsid w:val="00B52B1F"/>
    <w:rsid w:val="00B52EED"/>
    <w:rsid w:val="00B5494A"/>
    <w:rsid w:val="00B54B99"/>
    <w:rsid w:val="00B559FC"/>
    <w:rsid w:val="00B55A12"/>
    <w:rsid w:val="00B55AA3"/>
    <w:rsid w:val="00B55E88"/>
    <w:rsid w:val="00B55FD1"/>
    <w:rsid w:val="00B5618B"/>
    <w:rsid w:val="00B56726"/>
    <w:rsid w:val="00B568B1"/>
    <w:rsid w:val="00B56AD9"/>
    <w:rsid w:val="00B56D40"/>
    <w:rsid w:val="00B56FC2"/>
    <w:rsid w:val="00B577F8"/>
    <w:rsid w:val="00B57972"/>
    <w:rsid w:val="00B57DF6"/>
    <w:rsid w:val="00B607BC"/>
    <w:rsid w:val="00B60893"/>
    <w:rsid w:val="00B60B66"/>
    <w:rsid w:val="00B61040"/>
    <w:rsid w:val="00B610B2"/>
    <w:rsid w:val="00B61292"/>
    <w:rsid w:val="00B6197D"/>
    <w:rsid w:val="00B62042"/>
    <w:rsid w:val="00B6264F"/>
    <w:rsid w:val="00B626A3"/>
    <w:rsid w:val="00B62E6D"/>
    <w:rsid w:val="00B640E2"/>
    <w:rsid w:val="00B6412D"/>
    <w:rsid w:val="00B6413F"/>
    <w:rsid w:val="00B643D3"/>
    <w:rsid w:val="00B6453B"/>
    <w:rsid w:val="00B646C7"/>
    <w:rsid w:val="00B64AA1"/>
    <w:rsid w:val="00B64EF8"/>
    <w:rsid w:val="00B65DE4"/>
    <w:rsid w:val="00B66350"/>
    <w:rsid w:val="00B67056"/>
    <w:rsid w:val="00B67132"/>
    <w:rsid w:val="00B6723C"/>
    <w:rsid w:val="00B67441"/>
    <w:rsid w:val="00B67455"/>
    <w:rsid w:val="00B67D90"/>
    <w:rsid w:val="00B7039E"/>
    <w:rsid w:val="00B70487"/>
    <w:rsid w:val="00B7073C"/>
    <w:rsid w:val="00B71106"/>
    <w:rsid w:val="00B715CF"/>
    <w:rsid w:val="00B7176E"/>
    <w:rsid w:val="00B71DC4"/>
    <w:rsid w:val="00B72509"/>
    <w:rsid w:val="00B727C7"/>
    <w:rsid w:val="00B727EC"/>
    <w:rsid w:val="00B72889"/>
    <w:rsid w:val="00B72926"/>
    <w:rsid w:val="00B73257"/>
    <w:rsid w:val="00B737C8"/>
    <w:rsid w:val="00B73F3A"/>
    <w:rsid w:val="00B74C52"/>
    <w:rsid w:val="00B74D06"/>
    <w:rsid w:val="00B7529F"/>
    <w:rsid w:val="00B7533D"/>
    <w:rsid w:val="00B75ED4"/>
    <w:rsid w:val="00B768F1"/>
    <w:rsid w:val="00B76A1C"/>
    <w:rsid w:val="00B77502"/>
    <w:rsid w:val="00B802AE"/>
    <w:rsid w:val="00B8047A"/>
    <w:rsid w:val="00B808D9"/>
    <w:rsid w:val="00B80CF1"/>
    <w:rsid w:val="00B80F27"/>
    <w:rsid w:val="00B81164"/>
    <w:rsid w:val="00B8116D"/>
    <w:rsid w:val="00B816AA"/>
    <w:rsid w:val="00B81C32"/>
    <w:rsid w:val="00B81EE4"/>
    <w:rsid w:val="00B82140"/>
    <w:rsid w:val="00B830D1"/>
    <w:rsid w:val="00B835F1"/>
    <w:rsid w:val="00B83919"/>
    <w:rsid w:val="00B83ADD"/>
    <w:rsid w:val="00B83FFB"/>
    <w:rsid w:val="00B84157"/>
    <w:rsid w:val="00B841F6"/>
    <w:rsid w:val="00B84595"/>
    <w:rsid w:val="00B84E10"/>
    <w:rsid w:val="00B853AE"/>
    <w:rsid w:val="00B85462"/>
    <w:rsid w:val="00B855D0"/>
    <w:rsid w:val="00B85674"/>
    <w:rsid w:val="00B85A7D"/>
    <w:rsid w:val="00B8659F"/>
    <w:rsid w:val="00B86B3B"/>
    <w:rsid w:val="00B86B56"/>
    <w:rsid w:val="00B86E5F"/>
    <w:rsid w:val="00B8713A"/>
    <w:rsid w:val="00B87267"/>
    <w:rsid w:val="00B90472"/>
    <w:rsid w:val="00B9169D"/>
    <w:rsid w:val="00B916DE"/>
    <w:rsid w:val="00B91AC5"/>
    <w:rsid w:val="00B91D3C"/>
    <w:rsid w:val="00B91E62"/>
    <w:rsid w:val="00B91F21"/>
    <w:rsid w:val="00B923B3"/>
    <w:rsid w:val="00B923D3"/>
    <w:rsid w:val="00B9252C"/>
    <w:rsid w:val="00B92A6C"/>
    <w:rsid w:val="00B941E7"/>
    <w:rsid w:val="00B942A8"/>
    <w:rsid w:val="00B9482D"/>
    <w:rsid w:val="00B95494"/>
    <w:rsid w:val="00B957A0"/>
    <w:rsid w:val="00B95CB5"/>
    <w:rsid w:val="00B95D73"/>
    <w:rsid w:val="00B960DE"/>
    <w:rsid w:val="00B961B5"/>
    <w:rsid w:val="00B964E8"/>
    <w:rsid w:val="00B96975"/>
    <w:rsid w:val="00B969B6"/>
    <w:rsid w:val="00B97523"/>
    <w:rsid w:val="00BA0B6A"/>
    <w:rsid w:val="00BA11DE"/>
    <w:rsid w:val="00BA13B9"/>
    <w:rsid w:val="00BA1419"/>
    <w:rsid w:val="00BA183F"/>
    <w:rsid w:val="00BA2CC1"/>
    <w:rsid w:val="00BA32A9"/>
    <w:rsid w:val="00BA35EB"/>
    <w:rsid w:val="00BA3600"/>
    <w:rsid w:val="00BA41BE"/>
    <w:rsid w:val="00BA420B"/>
    <w:rsid w:val="00BA4922"/>
    <w:rsid w:val="00BA515E"/>
    <w:rsid w:val="00BA5497"/>
    <w:rsid w:val="00BA57AA"/>
    <w:rsid w:val="00BA5A5C"/>
    <w:rsid w:val="00BA6DC6"/>
    <w:rsid w:val="00BA6E86"/>
    <w:rsid w:val="00BB0767"/>
    <w:rsid w:val="00BB2712"/>
    <w:rsid w:val="00BB2931"/>
    <w:rsid w:val="00BB2A0E"/>
    <w:rsid w:val="00BB2F84"/>
    <w:rsid w:val="00BB3587"/>
    <w:rsid w:val="00BB38BC"/>
    <w:rsid w:val="00BB506A"/>
    <w:rsid w:val="00BB518E"/>
    <w:rsid w:val="00BB52AF"/>
    <w:rsid w:val="00BB5D62"/>
    <w:rsid w:val="00BB66A8"/>
    <w:rsid w:val="00BB6A3D"/>
    <w:rsid w:val="00BB712B"/>
    <w:rsid w:val="00BB76AF"/>
    <w:rsid w:val="00BB7703"/>
    <w:rsid w:val="00BB77EC"/>
    <w:rsid w:val="00BB7929"/>
    <w:rsid w:val="00BB7E05"/>
    <w:rsid w:val="00BB7FFB"/>
    <w:rsid w:val="00BC051A"/>
    <w:rsid w:val="00BC0791"/>
    <w:rsid w:val="00BC0C0B"/>
    <w:rsid w:val="00BC0C17"/>
    <w:rsid w:val="00BC0C82"/>
    <w:rsid w:val="00BC101D"/>
    <w:rsid w:val="00BC1842"/>
    <w:rsid w:val="00BC19C4"/>
    <w:rsid w:val="00BC1CE7"/>
    <w:rsid w:val="00BC1F98"/>
    <w:rsid w:val="00BC2C56"/>
    <w:rsid w:val="00BC2E1C"/>
    <w:rsid w:val="00BC2E2F"/>
    <w:rsid w:val="00BC32F7"/>
    <w:rsid w:val="00BC3639"/>
    <w:rsid w:val="00BC368E"/>
    <w:rsid w:val="00BC5EB0"/>
    <w:rsid w:val="00BC614E"/>
    <w:rsid w:val="00BC642A"/>
    <w:rsid w:val="00BC675A"/>
    <w:rsid w:val="00BC7E12"/>
    <w:rsid w:val="00BD00A8"/>
    <w:rsid w:val="00BD10FF"/>
    <w:rsid w:val="00BD1A63"/>
    <w:rsid w:val="00BD2185"/>
    <w:rsid w:val="00BD2CDE"/>
    <w:rsid w:val="00BD2ED1"/>
    <w:rsid w:val="00BD4908"/>
    <w:rsid w:val="00BD4E81"/>
    <w:rsid w:val="00BD53B4"/>
    <w:rsid w:val="00BD5AA2"/>
    <w:rsid w:val="00BD5BA5"/>
    <w:rsid w:val="00BD6430"/>
    <w:rsid w:val="00BD6659"/>
    <w:rsid w:val="00BD6766"/>
    <w:rsid w:val="00BD6B3C"/>
    <w:rsid w:val="00BD6ECE"/>
    <w:rsid w:val="00BD7047"/>
    <w:rsid w:val="00BD782A"/>
    <w:rsid w:val="00BD7B2F"/>
    <w:rsid w:val="00BE0286"/>
    <w:rsid w:val="00BE057E"/>
    <w:rsid w:val="00BE0E78"/>
    <w:rsid w:val="00BE1BD5"/>
    <w:rsid w:val="00BE1C58"/>
    <w:rsid w:val="00BE2441"/>
    <w:rsid w:val="00BE2501"/>
    <w:rsid w:val="00BE2624"/>
    <w:rsid w:val="00BE2737"/>
    <w:rsid w:val="00BE2860"/>
    <w:rsid w:val="00BE3153"/>
    <w:rsid w:val="00BE3680"/>
    <w:rsid w:val="00BE3E53"/>
    <w:rsid w:val="00BE4167"/>
    <w:rsid w:val="00BE48F0"/>
    <w:rsid w:val="00BE4C8B"/>
    <w:rsid w:val="00BE5766"/>
    <w:rsid w:val="00BE5845"/>
    <w:rsid w:val="00BE5B23"/>
    <w:rsid w:val="00BE5D8B"/>
    <w:rsid w:val="00BE6580"/>
    <w:rsid w:val="00BE670C"/>
    <w:rsid w:val="00BE67D2"/>
    <w:rsid w:val="00BE694E"/>
    <w:rsid w:val="00BE7237"/>
    <w:rsid w:val="00BE7291"/>
    <w:rsid w:val="00BE73FA"/>
    <w:rsid w:val="00BE764B"/>
    <w:rsid w:val="00BE766B"/>
    <w:rsid w:val="00BE7681"/>
    <w:rsid w:val="00BE7C10"/>
    <w:rsid w:val="00BE7C95"/>
    <w:rsid w:val="00BF06A1"/>
    <w:rsid w:val="00BF0828"/>
    <w:rsid w:val="00BF1430"/>
    <w:rsid w:val="00BF1A11"/>
    <w:rsid w:val="00BF1D34"/>
    <w:rsid w:val="00BF22D4"/>
    <w:rsid w:val="00BF2479"/>
    <w:rsid w:val="00BF2635"/>
    <w:rsid w:val="00BF2C37"/>
    <w:rsid w:val="00BF3614"/>
    <w:rsid w:val="00BF3F47"/>
    <w:rsid w:val="00BF41A0"/>
    <w:rsid w:val="00BF4311"/>
    <w:rsid w:val="00BF44FE"/>
    <w:rsid w:val="00BF58BA"/>
    <w:rsid w:val="00BF613B"/>
    <w:rsid w:val="00BF622F"/>
    <w:rsid w:val="00BF69D6"/>
    <w:rsid w:val="00BF7291"/>
    <w:rsid w:val="00BF75A8"/>
    <w:rsid w:val="00BF77F6"/>
    <w:rsid w:val="00BF7ACC"/>
    <w:rsid w:val="00BF7CA2"/>
    <w:rsid w:val="00C00564"/>
    <w:rsid w:val="00C0077B"/>
    <w:rsid w:val="00C00C5A"/>
    <w:rsid w:val="00C00ED5"/>
    <w:rsid w:val="00C013E9"/>
    <w:rsid w:val="00C01412"/>
    <w:rsid w:val="00C01783"/>
    <w:rsid w:val="00C017E4"/>
    <w:rsid w:val="00C019EB"/>
    <w:rsid w:val="00C01C0C"/>
    <w:rsid w:val="00C01CCA"/>
    <w:rsid w:val="00C0268C"/>
    <w:rsid w:val="00C02940"/>
    <w:rsid w:val="00C0301F"/>
    <w:rsid w:val="00C032BB"/>
    <w:rsid w:val="00C0377A"/>
    <w:rsid w:val="00C0453B"/>
    <w:rsid w:val="00C04DA2"/>
    <w:rsid w:val="00C054BD"/>
    <w:rsid w:val="00C054D0"/>
    <w:rsid w:val="00C05CD9"/>
    <w:rsid w:val="00C062ED"/>
    <w:rsid w:val="00C064FB"/>
    <w:rsid w:val="00C06FDF"/>
    <w:rsid w:val="00C071F7"/>
    <w:rsid w:val="00C07457"/>
    <w:rsid w:val="00C079F4"/>
    <w:rsid w:val="00C07C98"/>
    <w:rsid w:val="00C07DCE"/>
    <w:rsid w:val="00C07EB4"/>
    <w:rsid w:val="00C10A07"/>
    <w:rsid w:val="00C10A90"/>
    <w:rsid w:val="00C10B7C"/>
    <w:rsid w:val="00C10B94"/>
    <w:rsid w:val="00C112D8"/>
    <w:rsid w:val="00C11BBA"/>
    <w:rsid w:val="00C11D4F"/>
    <w:rsid w:val="00C12014"/>
    <w:rsid w:val="00C121A1"/>
    <w:rsid w:val="00C126BA"/>
    <w:rsid w:val="00C129C0"/>
    <w:rsid w:val="00C13074"/>
    <w:rsid w:val="00C13AA8"/>
    <w:rsid w:val="00C13DC4"/>
    <w:rsid w:val="00C14217"/>
    <w:rsid w:val="00C1423D"/>
    <w:rsid w:val="00C14BEF"/>
    <w:rsid w:val="00C15720"/>
    <w:rsid w:val="00C1583D"/>
    <w:rsid w:val="00C15844"/>
    <w:rsid w:val="00C16681"/>
    <w:rsid w:val="00C16831"/>
    <w:rsid w:val="00C16F4D"/>
    <w:rsid w:val="00C1734E"/>
    <w:rsid w:val="00C20A25"/>
    <w:rsid w:val="00C20AAC"/>
    <w:rsid w:val="00C20D66"/>
    <w:rsid w:val="00C21955"/>
    <w:rsid w:val="00C21F00"/>
    <w:rsid w:val="00C2230A"/>
    <w:rsid w:val="00C22427"/>
    <w:rsid w:val="00C2242C"/>
    <w:rsid w:val="00C2258D"/>
    <w:rsid w:val="00C226FE"/>
    <w:rsid w:val="00C229F3"/>
    <w:rsid w:val="00C22A61"/>
    <w:rsid w:val="00C22B0E"/>
    <w:rsid w:val="00C23302"/>
    <w:rsid w:val="00C2347B"/>
    <w:rsid w:val="00C23DD3"/>
    <w:rsid w:val="00C23F84"/>
    <w:rsid w:val="00C2429A"/>
    <w:rsid w:val="00C24FE7"/>
    <w:rsid w:val="00C251C6"/>
    <w:rsid w:val="00C25CF9"/>
    <w:rsid w:val="00C2655C"/>
    <w:rsid w:val="00C268DA"/>
    <w:rsid w:val="00C26EAA"/>
    <w:rsid w:val="00C26FFB"/>
    <w:rsid w:val="00C2710E"/>
    <w:rsid w:val="00C276FA"/>
    <w:rsid w:val="00C30089"/>
    <w:rsid w:val="00C30109"/>
    <w:rsid w:val="00C30781"/>
    <w:rsid w:val="00C30C2F"/>
    <w:rsid w:val="00C314AC"/>
    <w:rsid w:val="00C314BA"/>
    <w:rsid w:val="00C31ECE"/>
    <w:rsid w:val="00C31FE5"/>
    <w:rsid w:val="00C32404"/>
    <w:rsid w:val="00C3255D"/>
    <w:rsid w:val="00C32761"/>
    <w:rsid w:val="00C32B37"/>
    <w:rsid w:val="00C32E4D"/>
    <w:rsid w:val="00C33321"/>
    <w:rsid w:val="00C33C06"/>
    <w:rsid w:val="00C33EB2"/>
    <w:rsid w:val="00C34006"/>
    <w:rsid w:val="00C346C0"/>
    <w:rsid w:val="00C348A2"/>
    <w:rsid w:val="00C357A2"/>
    <w:rsid w:val="00C357EB"/>
    <w:rsid w:val="00C35B84"/>
    <w:rsid w:val="00C364F0"/>
    <w:rsid w:val="00C36616"/>
    <w:rsid w:val="00C37C59"/>
    <w:rsid w:val="00C37F7E"/>
    <w:rsid w:val="00C404D0"/>
    <w:rsid w:val="00C409C3"/>
    <w:rsid w:val="00C41051"/>
    <w:rsid w:val="00C411DB"/>
    <w:rsid w:val="00C4130D"/>
    <w:rsid w:val="00C42D90"/>
    <w:rsid w:val="00C432E7"/>
    <w:rsid w:val="00C43337"/>
    <w:rsid w:val="00C4378B"/>
    <w:rsid w:val="00C43BE4"/>
    <w:rsid w:val="00C44871"/>
    <w:rsid w:val="00C44892"/>
    <w:rsid w:val="00C450D7"/>
    <w:rsid w:val="00C45A47"/>
    <w:rsid w:val="00C46E4C"/>
    <w:rsid w:val="00C47587"/>
    <w:rsid w:val="00C47919"/>
    <w:rsid w:val="00C50399"/>
    <w:rsid w:val="00C5076F"/>
    <w:rsid w:val="00C5088B"/>
    <w:rsid w:val="00C515D7"/>
    <w:rsid w:val="00C51698"/>
    <w:rsid w:val="00C51AAA"/>
    <w:rsid w:val="00C51F10"/>
    <w:rsid w:val="00C5270D"/>
    <w:rsid w:val="00C5284E"/>
    <w:rsid w:val="00C52967"/>
    <w:rsid w:val="00C52BCF"/>
    <w:rsid w:val="00C52D42"/>
    <w:rsid w:val="00C532BF"/>
    <w:rsid w:val="00C53984"/>
    <w:rsid w:val="00C53B16"/>
    <w:rsid w:val="00C53D75"/>
    <w:rsid w:val="00C548D2"/>
    <w:rsid w:val="00C54B1E"/>
    <w:rsid w:val="00C54BA8"/>
    <w:rsid w:val="00C54D1C"/>
    <w:rsid w:val="00C554AA"/>
    <w:rsid w:val="00C55A34"/>
    <w:rsid w:val="00C55B34"/>
    <w:rsid w:val="00C55E8D"/>
    <w:rsid w:val="00C56F42"/>
    <w:rsid w:val="00C57455"/>
    <w:rsid w:val="00C576EF"/>
    <w:rsid w:val="00C57794"/>
    <w:rsid w:val="00C5779A"/>
    <w:rsid w:val="00C57F0C"/>
    <w:rsid w:val="00C609B7"/>
    <w:rsid w:val="00C61767"/>
    <w:rsid w:val="00C61E24"/>
    <w:rsid w:val="00C6258A"/>
    <w:rsid w:val="00C62D6C"/>
    <w:rsid w:val="00C62D92"/>
    <w:rsid w:val="00C636BF"/>
    <w:rsid w:val="00C63A38"/>
    <w:rsid w:val="00C6436B"/>
    <w:rsid w:val="00C644FE"/>
    <w:rsid w:val="00C6456E"/>
    <w:rsid w:val="00C646A5"/>
    <w:rsid w:val="00C647D7"/>
    <w:rsid w:val="00C64AAE"/>
    <w:rsid w:val="00C650D3"/>
    <w:rsid w:val="00C65E45"/>
    <w:rsid w:val="00C66308"/>
    <w:rsid w:val="00C663F2"/>
    <w:rsid w:val="00C66ACC"/>
    <w:rsid w:val="00C67DCA"/>
    <w:rsid w:val="00C7014C"/>
    <w:rsid w:val="00C70431"/>
    <w:rsid w:val="00C70AFD"/>
    <w:rsid w:val="00C71DF6"/>
    <w:rsid w:val="00C72283"/>
    <w:rsid w:val="00C72714"/>
    <w:rsid w:val="00C72793"/>
    <w:rsid w:val="00C72AA5"/>
    <w:rsid w:val="00C7304E"/>
    <w:rsid w:val="00C7326C"/>
    <w:rsid w:val="00C7381B"/>
    <w:rsid w:val="00C7407C"/>
    <w:rsid w:val="00C74433"/>
    <w:rsid w:val="00C748E9"/>
    <w:rsid w:val="00C756EC"/>
    <w:rsid w:val="00C75A4F"/>
    <w:rsid w:val="00C760E5"/>
    <w:rsid w:val="00C765C1"/>
    <w:rsid w:val="00C769C6"/>
    <w:rsid w:val="00C76E8E"/>
    <w:rsid w:val="00C7724E"/>
    <w:rsid w:val="00C7739E"/>
    <w:rsid w:val="00C7797E"/>
    <w:rsid w:val="00C77FB6"/>
    <w:rsid w:val="00C802A0"/>
    <w:rsid w:val="00C80EF1"/>
    <w:rsid w:val="00C813DB"/>
    <w:rsid w:val="00C81512"/>
    <w:rsid w:val="00C81991"/>
    <w:rsid w:val="00C82191"/>
    <w:rsid w:val="00C8302B"/>
    <w:rsid w:val="00C832A6"/>
    <w:rsid w:val="00C832F2"/>
    <w:rsid w:val="00C8388A"/>
    <w:rsid w:val="00C83A8D"/>
    <w:rsid w:val="00C83FA5"/>
    <w:rsid w:val="00C840C3"/>
    <w:rsid w:val="00C85513"/>
    <w:rsid w:val="00C857F7"/>
    <w:rsid w:val="00C85C7C"/>
    <w:rsid w:val="00C86193"/>
    <w:rsid w:val="00C86FBA"/>
    <w:rsid w:val="00C870AD"/>
    <w:rsid w:val="00C870C5"/>
    <w:rsid w:val="00C87445"/>
    <w:rsid w:val="00C878E1"/>
    <w:rsid w:val="00C87F31"/>
    <w:rsid w:val="00C91090"/>
    <w:rsid w:val="00C91914"/>
    <w:rsid w:val="00C91F46"/>
    <w:rsid w:val="00C922C6"/>
    <w:rsid w:val="00C92CB3"/>
    <w:rsid w:val="00C92FF7"/>
    <w:rsid w:val="00C933BC"/>
    <w:rsid w:val="00C93AC1"/>
    <w:rsid w:val="00C93F2F"/>
    <w:rsid w:val="00C94108"/>
    <w:rsid w:val="00C94270"/>
    <w:rsid w:val="00C94808"/>
    <w:rsid w:val="00C94C3F"/>
    <w:rsid w:val="00C94E2E"/>
    <w:rsid w:val="00C951AD"/>
    <w:rsid w:val="00C951D5"/>
    <w:rsid w:val="00C95A41"/>
    <w:rsid w:val="00C95C62"/>
    <w:rsid w:val="00C962FF"/>
    <w:rsid w:val="00C9637E"/>
    <w:rsid w:val="00C96AED"/>
    <w:rsid w:val="00C9736B"/>
    <w:rsid w:val="00C97EEC"/>
    <w:rsid w:val="00CA104B"/>
    <w:rsid w:val="00CA1A99"/>
    <w:rsid w:val="00CA22FB"/>
    <w:rsid w:val="00CA2533"/>
    <w:rsid w:val="00CA2B66"/>
    <w:rsid w:val="00CA31BD"/>
    <w:rsid w:val="00CA3AE7"/>
    <w:rsid w:val="00CA3B70"/>
    <w:rsid w:val="00CA41F0"/>
    <w:rsid w:val="00CA42C2"/>
    <w:rsid w:val="00CA4628"/>
    <w:rsid w:val="00CA4693"/>
    <w:rsid w:val="00CA4A2E"/>
    <w:rsid w:val="00CA4BAC"/>
    <w:rsid w:val="00CA4E02"/>
    <w:rsid w:val="00CA4E9B"/>
    <w:rsid w:val="00CA52BF"/>
    <w:rsid w:val="00CA55DA"/>
    <w:rsid w:val="00CA5F6C"/>
    <w:rsid w:val="00CA5FDB"/>
    <w:rsid w:val="00CA647B"/>
    <w:rsid w:val="00CA6834"/>
    <w:rsid w:val="00CA6926"/>
    <w:rsid w:val="00CA6ADB"/>
    <w:rsid w:val="00CA6CBB"/>
    <w:rsid w:val="00CA6E6F"/>
    <w:rsid w:val="00CA712B"/>
    <w:rsid w:val="00CA75B3"/>
    <w:rsid w:val="00CA7C83"/>
    <w:rsid w:val="00CB0062"/>
    <w:rsid w:val="00CB0FBC"/>
    <w:rsid w:val="00CB12A8"/>
    <w:rsid w:val="00CB1C6A"/>
    <w:rsid w:val="00CB2926"/>
    <w:rsid w:val="00CB33EF"/>
    <w:rsid w:val="00CB34C2"/>
    <w:rsid w:val="00CB3BE2"/>
    <w:rsid w:val="00CB3ED0"/>
    <w:rsid w:val="00CB42A6"/>
    <w:rsid w:val="00CB49A2"/>
    <w:rsid w:val="00CB4A49"/>
    <w:rsid w:val="00CB4B35"/>
    <w:rsid w:val="00CB52DF"/>
    <w:rsid w:val="00CB5538"/>
    <w:rsid w:val="00CB6366"/>
    <w:rsid w:val="00CB6462"/>
    <w:rsid w:val="00CB665A"/>
    <w:rsid w:val="00CB6B28"/>
    <w:rsid w:val="00CB7D41"/>
    <w:rsid w:val="00CC0036"/>
    <w:rsid w:val="00CC0B46"/>
    <w:rsid w:val="00CC0EB6"/>
    <w:rsid w:val="00CC1029"/>
    <w:rsid w:val="00CC114C"/>
    <w:rsid w:val="00CC13F2"/>
    <w:rsid w:val="00CC1D80"/>
    <w:rsid w:val="00CC3E55"/>
    <w:rsid w:val="00CC42F6"/>
    <w:rsid w:val="00CC502F"/>
    <w:rsid w:val="00CC544D"/>
    <w:rsid w:val="00CC5F25"/>
    <w:rsid w:val="00CC5F97"/>
    <w:rsid w:val="00CC613A"/>
    <w:rsid w:val="00CC62B5"/>
    <w:rsid w:val="00CC632F"/>
    <w:rsid w:val="00CC69E1"/>
    <w:rsid w:val="00CC6B25"/>
    <w:rsid w:val="00CC6B9C"/>
    <w:rsid w:val="00CC6F7A"/>
    <w:rsid w:val="00CC73E9"/>
    <w:rsid w:val="00CC7413"/>
    <w:rsid w:val="00CC7586"/>
    <w:rsid w:val="00CC790B"/>
    <w:rsid w:val="00CD0749"/>
    <w:rsid w:val="00CD0AD5"/>
    <w:rsid w:val="00CD12FD"/>
    <w:rsid w:val="00CD1437"/>
    <w:rsid w:val="00CD1EE2"/>
    <w:rsid w:val="00CD21ED"/>
    <w:rsid w:val="00CD2BA2"/>
    <w:rsid w:val="00CD3782"/>
    <w:rsid w:val="00CD3E49"/>
    <w:rsid w:val="00CD49EF"/>
    <w:rsid w:val="00CD4CDC"/>
    <w:rsid w:val="00CD5991"/>
    <w:rsid w:val="00CD5AE6"/>
    <w:rsid w:val="00CD5B06"/>
    <w:rsid w:val="00CD5C3D"/>
    <w:rsid w:val="00CD6261"/>
    <w:rsid w:val="00CD6871"/>
    <w:rsid w:val="00CD69FB"/>
    <w:rsid w:val="00CD6FA5"/>
    <w:rsid w:val="00CD7674"/>
    <w:rsid w:val="00CD7F95"/>
    <w:rsid w:val="00CE048B"/>
    <w:rsid w:val="00CE0B02"/>
    <w:rsid w:val="00CE0B51"/>
    <w:rsid w:val="00CE1129"/>
    <w:rsid w:val="00CE1217"/>
    <w:rsid w:val="00CE181E"/>
    <w:rsid w:val="00CE1926"/>
    <w:rsid w:val="00CE1A78"/>
    <w:rsid w:val="00CE1F5C"/>
    <w:rsid w:val="00CE20B2"/>
    <w:rsid w:val="00CE2CDE"/>
    <w:rsid w:val="00CE2D89"/>
    <w:rsid w:val="00CE2E80"/>
    <w:rsid w:val="00CE3445"/>
    <w:rsid w:val="00CE3625"/>
    <w:rsid w:val="00CE370F"/>
    <w:rsid w:val="00CE3CC1"/>
    <w:rsid w:val="00CE3D26"/>
    <w:rsid w:val="00CE4E05"/>
    <w:rsid w:val="00CE5186"/>
    <w:rsid w:val="00CE52C9"/>
    <w:rsid w:val="00CE5424"/>
    <w:rsid w:val="00CE5963"/>
    <w:rsid w:val="00CE59C7"/>
    <w:rsid w:val="00CE59DE"/>
    <w:rsid w:val="00CE6C03"/>
    <w:rsid w:val="00CE6C64"/>
    <w:rsid w:val="00CE71E5"/>
    <w:rsid w:val="00CE72AD"/>
    <w:rsid w:val="00CE74D9"/>
    <w:rsid w:val="00CE7733"/>
    <w:rsid w:val="00CE7A72"/>
    <w:rsid w:val="00CE7E43"/>
    <w:rsid w:val="00CF0E39"/>
    <w:rsid w:val="00CF0E7B"/>
    <w:rsid w:val="00CF16CC"/>
    <w:rsid w:val="00CF1B90"/>
    <w:rsid w:val="00CF1F40"/>
    <w:rsid w:val="00CF2CA1"/>
    <w:rsid w:val="00CF2CF6"/>
    <w:rsid w:val="00CF2FBA"/>
    <w:rsid w:val="00CF3008"/>
    <w:rsid w:val="00CF3397"/>
    <w:rsid w:val="00CF358E"/>
    <w:rsid w:val="00CF388B"/>
    <w:rsid w:val="00CF3939"/>
    <w:rsid w:val="00CF3A98"/>
    <w:rsid w:val="00CF3D54"/>
    <w:rsid w:val="00CF55D2"/>
    <w:rsid w:val="00CF5616"/>
    <w:rsid w:val="00CF57EE"/>
    <w:rsid w:val="00CF63B4"/>
    <w:rsid w:val="00CF6646"/>
    <w:rsid w:val="00CF7551"/>
    <w:rsid w:val="00CF7A80"/>
    <w:rsid w:val="00CF7C47"/>
    <w:rsid w:val="00D00DE9"/>
    <w:rsid w:val="00D010E9"/>
    <w:rsid w:val="00D0125D"/>
    <w:rsid w:val="00D01DBF"/>
    <w:rsid w:val="00D02E6A"/>
    <w:rsid w:val="00D02EAC"/>
    <w:rsid w:val="00D0314C"/>
    <w:rsid w:val="00D038FC"/>
    <w:rsid w:val="00D03DC1"/>
    <w:rsid w:val="00D0422E"/>
    <w:rsid w:val="00D047C1"/>
    <w:rsid w:val="00D049F4"/>
    <w:rsid w:val="00D04B3B"/>
    <w:rsid w:val="00D04BF4"/>
    <w:rsid w:val="00D0511E"/>
    <w:rsid w:val="00D05E06"/>
    <w:rsid w:val="00D05FE0"/>
    <w:rsid w:val="00D06251"/>
    <w:rsid w:val="00D062A2"/>
    <w:rsid w:val="00D06B2C"/>
    <w:rsid w:val="00D06DDE"/>
    <w:rsid w:val="00D06E89"/>
    <w:rsid w:val="00D070EC"/>
    <w:rsid w:val="00D07610"/>
    <w:rsid w:val="00D0782F"/>
    <w:rsid w:val="00D1037B"/>
    <w:rsid w:val="00D10BA6"/>
    <w:rsid w:val="00D11CC1"/>
    <w:rsid w:val="00D12BA8"/>
    <w:rsid w:val="00D1304B"/>
    <w:rsid w:val="00D13432"/>
    <w:rsid w:val="00D136A9"/>
    <w:rsid w:val="00D139EF"/>
    <w:rsid w:val="00D139F1"/>
    <w:rsid w:val="00D13C97"/>
    <w:rsid w:val="00D13E1A"/>
    <w:rsid w:val="00D13EC1"/>
    <w:rsid w:val="00D146D8"/>
    <w:rsid w:val="00D1481D"/>
    <w:rsid w:val="00D14C9E"/>
    <w:rsid w:val="00D14C9F"/>
    <w:rsid w:val="00D1514B"/>
    <w:rsid w:val="00D1567D"/>
    <w:rsid w:val="00D1640D"/>
    <w:rsid w:val="00D16601"/>
    <w:rsid w:val="00D17196"/>
    <w:rsid w:val="00D17C91"/>
    <w:rsid w:val="00D2083D"/>
    <w:rsid w:val="00D20AE0"/>
    <w:rsid w:val="00D20B4A"/>
    <w:rsid w:val="00D20DAE"/>
    <w:rsid w:val="00D2150F"/>
    <w:rsid w:val="00D2180E"/>
    <w:rsid w:val="00D22064"/>
    <w:rsid w:val="00D224F0"/>
    <w:rsid w:val="00D2281A"/>
    <w:rsid w:val="00D22B0E"/>
    <w:rsid w:val="00D22EEE"/>
    <w:rsid w:val="00D2332B"/>
    <w:rsid w:val="00D23888"/>
    <w:rsid w:val="00D23A10"/>
    <w:rsid w:val="00D23B9F"/>
    <w:rsid w:val="00D24C9D"/>
    <w:rsid w:val="00D24DE5"/>
    <w:rsid w:val="00D25108"/>
    <w:rsid w:val="00D252F8"/>
    <w:rsid w:val="00D25415"/>
    <w:rsid w:val="00D25711"/>
    <w:rsid w:val="00D25A2D"/>
    <w:rsid w:val="00D26090"/>
    <w:rsid w:val="00D26694"/>
    <w:rsid w:val="00D266C0"/>
    <w:rsid w:val="00D27076"/>
    <w:rsid w:val="00D27C8D"/>
    <w:rsid w:val="00D27EC9"/>
    <w:rsid w:val="00D31EDC"/>
    <w:rsid w:val="00D32E00"/>
    <w:rsid w:val="00D3328F"/>
    <w:rsid w:val="00D33543"/>
    <w:rsid w:val="00D34719"/>
    <w:rsid w:val="00D34C3D"/>
    <w:rsid w:val="00D35367"/>
    <w:rsid w:val="00D353F7"/>
    <w:rsid w:val="00D3556B"/>
    <w:rsid w:val="00D35636"/>
    <w:rsid w:val="00D35C29"/>
    <w:rsid w:val="00D35CDA"/>
    <w:rsid w:val="00D35CFF"/>
    <w:rsid w:val="00D35F80"/>
    <w:rsid w:val="00D35FED"/>
    <w:rsid w:val="00D35FFE"/>
    <w:rsid w:val="00D36189"/>
    <w:rsid w:val="00D3672D"/>
    <w:rsid w:val="00D3707F"/>
    <w:rsid w:val="00D37240"/>
    <w:rsid w:val="00D37286"/>
    <w:rsid w:val="00D37925"/>
    <w:rsid w:val="00D402A8"/>
    <w:rsid w:val="00D404CE"/>
    <w:rsid w:val="00D4090A"/>
    <w:rsid w:val="00D40C8D"/>
    <w:rsid w:val="00D414EB"/>
    <w:rsid w:val="00D41585"/>
    <w:rsid w:val="00D426B1"/>
    <w:rsid w:val="00D426E0"/>
    <w:rsid w:val="00D426FA"/>
    <w:rsid w:val="00D42A08"/>
    <w:rsid w:val="00D42BF8"/>
    <w:rsid w:val="00D42C26"/>
    <w:rsid w:val="00D42E31"/>
    <w:rsid w:val="00D43445"/>
    <w:rsid w:val="00D45058"/>
    <w:rsid w:val="00D452F7"/>
    <w:rsid w:val="00D45BB9"/>
    <w:rsid w:val="00D45E7E"/>
    <w:rsid w:val="00D45E8E"/>
    <w:rsid w:val="00D45E99"/>
    <w:rsid w:val="00D4600F"/>
    <w:rsid w:val="00D466AD"/>
    <w:rsid w:val="00D46B39"/>
    <w:rsid w:val="00D476C4"/>
    <w:rsid w:val="00D479D9"/>
    <w:rsid w:val="00D47CC6"/>
    <w:rsid w:val="00D503EF"/>
    <w:rsid w:val="00D50D4D"/>
    <w:rsid w:val="00D510D7"/>
    <w:rsid w:val="00D51714"/>
    <w:rsid w:val="00D51D27"/>
    <w:rsid w:val="00D51FC5"/>
    <w:rsid w:val="00D526BB"/>
    <w:rsid w:val="00D5280B"/>
    <w:rsid w:val="00D52F46"/>
    <w:rsid w:val="00D532BD"/>
    <w:rsid w:val="00D538A3"/>
    <w:rsid w:val="00D53AC2"/>
    <w:rsid w:val="00D53FAE"/>
    <w:rsid w:val="00D545FC"/>
    <w:rsid w:val="00D54A23"/>
    <w:rsid w:val="00D55500"/>
    <w:rsid w:val="00D5582E"/>
    <w:rsid w:val="00D5621F"/>
    <w:rsid w:val="00D564A1"/>
    <w:rsid w:val="00D57706"/>
    <w:rsid w:val="00D57A2A"/>
    <w:rsid w:val="00D57CD5"/>
    <w:rsid w:val="00D605FF"/>
    <w:rsid w:val="00D60682"/>
    <w:rsid w:val="00D60CBE"/>
    <w:rsid w:val="00D60E83"/>
    <w:rsid w:val="00D612B7"/>
    <w:rsid w:val="00D627C1"/>
    <w:rsid w:val="00D63A47"/>
    <w:rsid w:val="00D63D4F"/>
    <w:rsid w:val="00D6408A"/>
    <w:rsid w:val="00D643DD"/>
    <w:rsid w:val="00D658B7"/>
    <w:rsid w:val="00D65B58"/>
    <w:rsid w:val="00D65BA3"/>
    <w:rsid w:val="00D66699"/>
    <w:rsid w:val="00D675B0"/>
    <w:rsid w:val="00D67EFE"/>
    <w:rsid w:val="00D70222"/>
    <w:rsid w:val="00D70950"/>
    <w:rsid w:val="00D71530"/>
    <w:rsid w:val="00D72E5E"/>
    <w:rsid w:val="00D73794"/>
    <w:rsid w:val="00D73CDC"/>
    <w:rsid w:val="00D74AD6"/>
    <w:rsid w:val="00D74BAF"/>
    <w:rsid w:val="00D74EC8"/>
    <w:rsid w:val="00D751FF"/>
    <w:rsid w:val="00D75526"/>
    <w:rsid w:val="00D75E80"/>
    <w:rsid w:val="00D7622F"/>
    <w:rsid w:val="00D765C8"/>
    <w:rsid w:val="00D76E0B"/>
    <w:rsid w:val="00D77657"/>
    <w:rsid w:val="00D77B48"/>
    <w:rsid w:val="00D77CAA"/>
    <w:rsid w:val="00D77D6E"/>
    <w:rsid w:val="00D80263"/>
    <w:rsid w:val="00D809A6"/>
    <w:rsid w:val="00D80A6A"/>
    <w:rsid w:val="00D80EA3"/>
    <w:rsid w:val="00D812ED"/>
    <w:rsid w:val="00D8133A"/>
    <w:rsid w:val="00D81BB3"/>
    <w:rsid w:val="00D82792"/>
    <w:rsid w:val="00D829CB"/>
    <w:rsid w:val="00D834FC"/>
    <w:rsid w:val="00D849C4"/>
    <w:rsid w:val="00D84AD8"/>
    <w:rsid w:val="00D84E87"/>
    <w:rsid w:val="00D84EBE"/>
    <w:rsid w:val="00D85856"/>
    <w:rsid w:val="00D85F1E"/>
    <w:rsid w:val="00D85F99"/>
    <w:rsid w:val="00D865FF"/>
    <w:rsid w:val="00D8694D"/>
    <w:rsid w:val="00D86B44"/>
    <w:rsid w:val="00D86B97"/>
    <w:rsid w:val="00D87291"/>
    <w:rsid w:val="00D87600"/>
    <w:rsid w:val="00D9019E"/>
    <w:rsid w:val="00D90D06"/>
    <w:rsid w:val="00D91667"/>
    <w:rsid w:val="00D9170B"/>
    <w:rsid w:val="00D917E4"/>
    <w:rsid w:val="00D91B8B"/>
    <w:rsid w:val="00D91E0B"/>
    <w:rsid w:val="00D92A1B"/>
    <w:rsid w:val="00D938A1"/>
    <w:rsid w:val="00D93910"/>
    <w:rsid w:val="00D9469F"/>
    <w:rsid w:val="00D94992"/>
    <w:rsid w:val="00D95210"/>
    <w:rsid w:val="00D952C9"/>
    <w:rsid w:val="00D95397"/>
    <w:rsid w:val="00D95D11"/>
    <w:rsid w:val="00D95EB8"/>
    <w:rsid w:val="00D96154"/>
    <w:rsid w:val="00D965C5"/>
    <w:rsid w:val="00D9665A"/>
    <w:rsid w:val="00D966E1"/>
    <w:rsid w:val="00D968CB"/>
    <w:rsid w:val="00D96BF8"/>
    <w:rsid w:val="00D9787F"/>
    <w:rsid w:val="00D97899"/>
    <w:rsid w:val="00D97D5B"/>
    <w:rsid w:val="00DA040F"/>
    <w:rsid w:val="00DA069E"/>
    <w:rsid w:val="00DA07BF"/>
    <w:rsid w:val="00DA08AC"/>
    <w:rsid w:val="00DA10A4"/>
    <w:rsid w:val="00DA10CD"/>
    <w:rsid w:val="00DA1439"/>
    <w:rsid w:val="00DA1EDC"/>
    <w:rsid w:val="00DA2362"/>
    <w:rsid w:val="00DA23A6"/>
    <w:rsid w:val="00DA2481"/>
    <w:rsid w:val="00DA2642"/>
    <w:rsid w:val="00DA270A"/>
    <w:rsid w:val="00DA2A66"/>
    <w:rsid w:val="00DA2F8B"/>
    <w:rsid w:val="00DA306E"/>
    <w:rsid w:val="00DA30C9"/>
    <w:rsid w:val="00DA33FC"/>
    <w:rsid w:val="00DA3571"/>
    <w:rsid w:val="00DA38C2"/>
    <w:rsid w:val="00DA408B"/>
    <w:rsid w:val="00DA411C"/>
    <w:rsid w:val="00DA455E"/>
    <w:rsid w:val="00DA4960"/>
    <w:rsid w:val="00DA51CE"/>
    <w:rsid w:val="00DA536D"/>
    <w:rsid w:val="00DA5440"/>
    <w:rsid w:val="00DA55ED"/>
    <w:rsid w:val="00DA5AE6"/>
    <w:rsid w:val="00DA5B12"/>
    <w:rsid w:val="00DA5C9D"/>
    <w:rsid w:val="00DA5F62"/>
    <w:rsid w:val="00DA6F28"/>
    <w:rsid w:val="00DA7398"/>
    <w:rsid w:val="00DA7628"/>
    <w:rsid w:val="00DB03C0"/>
    <w:rsid w:val="00DB06E8"/>
    <w:rsid w:val="00DB0C21"/>
    <w:rsid w:val="00DB139A"/>
    <w:rsid w:val="00DB13B1"/>
    <w:rsid w:val="00DB1D2A"/>
    <w:rsid w:val="00DB1DA5"/>
    <w:rsid w:val="00DB272F"/>
    <w:rsid w:val="00DB442D"/>
    <w:rsid w:val="00DB4460"/>
    <w:rsid w:val="00DB44BD"/>
    <w:rsid w:val="00DB4578"/>
    <w:rsid w:val="00DB4E73"/>
    <w:rsid w:val="00DB5D99"/>
    <w:rsid w:val="00DB600E"/>
    <w:rsid w:val="00DB6254"/>
    <w:rsid w:val="00DB692B"/>
    <w:rsid w:val="00DB7011"/>
    <w:rsid w:val="00DC00BD"/>
    <w:rsid w:val="00DC08FC"/>
    <w:rsid w:val="00DC0A1E"/>
    <w:rsid w:val="00DC1040"/>
    <w:rsid w:val="00DC21C8"/>
    <w:rsid w:val="00DC22B5"/>
    <w:rsid w:val="00DC2EFD"/>
    <w:rsid w:val="00DC3068"/>
    <w:rsid w:val="00DC3831"/>
    <w:rsid w:val="00DC39D9"/>
    <w:rsid w:val="00DC5964"/>
    <w:rsid w:val="00DC7019"/>
    <w:rsid w:val="00DC7E68"/>
    <w:rsid w:val="00DC7E9A"/>
    <w:rsid w:val="00DD00F0"/>
    <w:rsid w:val="00DD0488"/>
    <w:rsid w:val="00DD0904"/>
    <w:rsid w:val="00DD0EFF"/>
    <w:rsid w:val="00DD1095"/>
    <w:rsid w:val="00DD1A49"/>
    <w:rsid w:val="00DD1A8A"/>
    <w:rsid w:val="00DD2DAE"/>
    <w:rsid w:val="00DD3847"/>
    <w:rsid w:val="00DD3DAB"/>
    <w:rsid w:val="00DD3FB2"/>
    <w:rsid w:val="00DD4128"/>
    <w:rsid w:val="00DD58B3"/>
    <w:rsid w:val="00DD612E"/>
    <w:rsid w:val="00DD6423"/>
    <w:rsid w:val="00DD6B40"/>
    <w:rsid w:val="00DD711A"/>
    <w:rsid w:val="00DE011E"/>
    <w:rsid w:val="00DE042C"/>
    <w:rsid w:val="00DE10F5"/>
    <w:rsid w:val="00DE1C0D"/>
    <w:rsid w:val="00DE1F06"/>
    <w:rsid w:val="00DE2539"/>
    <w:rsid w:val="00DE25A8"/>
    <w:rsid w:val="00DE2977"/>
    <w:rsid w:val="00DE2E9B"/>
    <w:rsid w:val="00DE2E9D"/>
    <w:rsid w:val="00DE3098"/>
    <w:rsid w:val="00DE3857"/>
    <w:rsid w:val="00DE3C57"/>
    <w:rsid w:val="00DE3D5B"/>
    <w:rsid w:val="00DE4709"/>
    <w:rsid w:val="00DE4EAD"/>
    <w:rsid w:val="00DE4F3D"/>
    <w:rsid w:val="00DE5374"/>
    <w:rsid w:val="00DE547F"/>
    <w:rsid w:val="00DE5CBC"/>
    <w:rsid w:val="00DE6073"/>
    <w:rsid w:val="00DE72F2"/>
    <w:rsid w:val="00DE73BA"/>
    <w:rsid w:val="00DE7887"/>
    <w:rsid w:val="00DE7A6B"/>
    <w:rsid w:val="00DF030A"/>
    <w:rsid w:val="00DF0481"/>
    <w:rsid w:val="00DF0A76"/>
    <w:rsid w:val="00DF0AC5"/>
    <w:rsid w:val="00DF0E0B"/>
    <w:rsid w:val="00DF0F84"/>
    <w:rsid w:val="00DF11EA"/>
    <w:rsid w:val="00DF1493"/>
    <w:rsid w:val="00DF1629"/>
    <w:rsid w:val="00DF1BB3"/>
    <w:rsid w:val="00DF1BCA"/>
    <w:rsid w:val="00DF21E2"/>
    <w:rsid w:val="00DF22B0"/>
    <w:rsid w:val="00DF22E2"/>
    <w:rsid w:val="00DF2465"/>
    <w:rsid w:val="00DF2C1F"/>
    <w:rsid w:val="00DF3512"/>
    <w:rsid w:val="00DF3943"/>
    <w:rsid w:val="00DF3B26"/>
    <w:rsid w:val="00DF3FFD"/>
    <w:rsid w:val="00DF4457"/>
    <w:rsid w:val="00DF4886"/>
    <w:rsid w:val="00DF4C5C"/>
    <w:rsid w:val="00DF4F93"/>
    <w:rsid w:val="00DF5040"/>
    <w:rsid w:val="00DF5310"/>
    <w:rsid w:val="00DF5388"/>
    <w:rsid w:val="00DF6638"/>
    <w:rsid w:val="00DF67FB"/>
    <w:rsid w:val="00DF6D22"/>
    <w:rsid w:val="00DF7523"/>
    <w:rsid w:val="00DF772E"/>
    <w:rsid w:val="00DF79B8"/>
    <w:rsid w:val="00DF7A8E"/>
    <w:rsid w:val="00DF7EF7"/>
    <w:rsid w:val="00DF7EFE"/>
    <w:rsid w:val="00E00152"/>
    <w:rsid w:val="00E00905"/>
    <w:rsid w:val="00E01404"/>
    <w:rsid w:val="00E01A3F"/>
    <w:rsid w:val="00E02083"/>
    <w:rsid w:val="00E0335F"/>
    <w:rsid w:val="00E03461"/>
    <w:rsid w:val="00E03B87"/>
    <w:rsid w:val="00E03FAF"/>
    <w:rsid w:val="00E04398"/>
    <w:rsid w:val="00E043FB"/>
    <w:rsid w:val="00E0497F"/>
    <w:rsid w:val="00E04D24"/>
    <w:rsid w:val="00E0590E"/>
    <w:rsid w:val="00E05CA0"/>
    <w:rsid w:val="00E05CA4"/>
    <w:rsid w:val="00E06A55"/>
    <w:rsid w:val="00E06D23"/>
    <w:rsid w:val="00E07846"/>
    <w:rsid w:val="00E07915"/>
    <w:rsid w:val="00E10499"/>
    <w:rsid w:val="00E110EA"/>
    <w:rsid w:val="00E11106"/>
    <w:rsid w:val="00E11235"/>
    <w:rsid w:val="00E112BA"/>
    <w:rsid w:val="00E1139A"/>
    <w:rsid w:val="00E1168E"/>
    <w:rsid w:val="00E1189F"/>
    <w:rsid w:val="00E118A8"/>
    <w:rsid w:val="00E11CC2"/>
    <w:rsid w:val="00E12428"/>
    <w:rsid w:val="00E127BF"/>
    <w:rsid w:val="00E12F09"/>
    <w:rsid w:val="00E12F4E"/>
    <w:rsid w:val="00E13268"/>
    <w:rsid w:val="00E132D9"/>
    <w:rsid w:val="00E138E4"/>
    <w:rsid w:val="00E13F29"/>
    <w:rsid w:val="00E14B25"/>
    <w:rsid w:val="00E14B31"/>
    <w:rsid w:val="00E150A6"/>
    <w:rsid w:val="00E15A91"/>
    <w:rsid w:val="00E15AE4"/>
    <w:rsid w:val="00E15E91"/>
    <w:rsid w:val="00E15E9C"/>
    <w:rsid w:val="00E15FBD"/>
    <w:rsid w:val="00E17506"/>
    <w:rsid w:val="00E1757F"/>
    <w:rsid w:val="00E177DC"/>
    <w:rsid w:val="00E2001A"/>
    <w:rsid w:val="00E2085B"/>
    <w:rsid w:val="00E20F42"/>
    <w:rsid w:val="00E216A8"/>
    <w:rsid w:val="00E221EB"/>
    <w:rsid w:val="00E22622"/>
    <w:rsid w:val="00E227C5"/>
    <w:rsid w:val="00E2290D"/>
    <w:rsid w:val="00E230C1"/>
    <w:rsid w:val="00E2353E"/>
    <w:rsid w:val="00E239AD"/>
    <w:rsid w:val="00E23C0F"/>
    <w:rsid w:val="00E23E17"/>
    <w:rsid w:val="00E23E8E"/>
    <w:rsid w:val="00E24E61"/>
    <w:rsid w:val="00E252AF"/>
    <w:rsid w:val="00E2573A"/>
    <w:rsid w:val="00E2586F"/>
    <w:rsid w:val="00E258A0"/>
    <w:rsid w:val="00E25998"/>
    <w:rsid w:val="00E25C2A"/>
    <w:rsid w:val="00E260E6"/>
    <w:rsid w:val="00E26F64"/>
    <w:rsid w:val="00E273AA"/>
    <w:rsid w:val="00E27AC5"/>
    <w:rsid w:val="00E27D6D"/>
    <w:rsid w:val="00E304A9"/>
    <w:rsid w:val="00E312FF"/>
    <w:rsid w:val="00E31B64"/>
    <w:rsid w:val="00E31E0B"/>
    <w:rsid w:val="00E31F29"/>
    <w:rsid w:val="00E31F6A"/>
    <w:rsid w:val="00E32522"/>
    <w:rsid w:val="00E3262E"/>
    <w:rsid w:val="00E326F4"/>
    <w:rsid w:val="00E33363"/>
    <w:rsid w:val="00E33B3A"/>
    <w:rsid w:val="00E33F5B"/>
    <w:rsid w:val="00E3444D"/>
    <w:rsid w:val="00E344F5"/>
    <w:rsid w:val="00E34B51"/>
    <w:rsid w:val="00E34FBC"/>
    <w:rsid w:val="00E35EF7"/>
    <w:rsid w:val="00E36184"/>
    <w:rsid w:val="00E364A4"/>
    <w:rsid w:val="00E36D69"/>
    <w:rsid w:val="00E37273"/>
    <w:rsid w:val="00E3751B"/>
    <w:rsid w:val="00E37BEE"/>
    <w:rsid w:val="00E37F9A"/>
    <w:rsid w:val="00E40F01"/>
    <w:rsid w:val="00E4194F"/>
    <w:rsid w:val="00E41C68"/>
    <w:rsid w:val="00E42372"/>
    <w:rsid w:val="00E42903"/>
    <w:rsid w:val="00E43106"/>
    <w:rsid w:val="00E43A18"/>
    <w:rsid w:val="00E43C0E"/>
    <w:rsid w:val="00E43C59"/>
    <w:rsid w:val="00E43C8B"/>
    <w:rsid w:val="00E44007"/>
    <w:rsid w:val="00E44432"/>
    <w:rsid w:val="00E44504"/>
    <w:rsid w:val="00E44691"/>
    <w:rsid w:val="00E447A3"/>
    <w:rsid w:val="00E466B0"/>
    <w:rsid w:val="00E46B6E"/>
    <w:rsid w:val="00E47221"/>
    <w:rsid w:val="00E47858"/>
    <w:rsid w:val="00E500B8"/>
    <w:rsid w:val="00E50618"/>
    <w:rsid w:val="00E5189A"/>
    <w:rsid w:val="00E51DF7"/>
    <w:rsid w:val="00E525B6"/>
    <w:rsid w:val="00E526D8"/>
    <w:rsid w:val="00E528B9"/>
    <w:rsid w:val="00E53054"/>
    <w:rsid w:val="00E53233"/>
    <w:rsid w:val="00E544FB"/>
    <w:rsid w:val="00E54A09"/>
    <w:rsid w:val="00E54BA4"/>
    <w:rsid w:val="00E55212"/>
    <w:rsid w:val="00E5530D"/>
    <w:rsid w:val="00E55409"/>
    <w:rsid w:val="00E557F1"/>
    <w:rsid w:val="00E56172"/>
    <w:rsid w:val="00E5636C"/>
    <w:rsid w:val="00E563E1"/>
    <w:rsid w:val="00E5657C"/>
    <w:rsid w:val="00E5672C"/>
    <w:rsid w:val="00E56982"/>
    <w:rsid w:val="00E569C0"/>
    <w:rsid w:val="00E5777C"/>
    <w:rsid w:val="00E57F63"/>
    <w:rsid w:val="00E6055D"/>
    <w:rsid w:val="00E6086B"/>
    <w:rsid w:val="00E60B39"/>
    <w:rsid w:val="00E60C2F"/>
    <w:rsid w:val="00E60C56"/>
    <w:rsid w:val="00E61202"/>
    <w:rsid w:val="00E61581"/>
    <w:rsid w:val="00E61BC1"/>
    <w:rsid w:val="00E622D8"/>
    <w:rsid w:val="00E62967"/>
    <w:rsid w:val="00E63728"/>
    <w:rsid w:val="00E63DBA"/>
    <w:rsid w:val="00E64819"/>
    <w:rsid w:val="00E64C2C"/>
    <w:rsid w:val="00E64DFC"/>
    <w:rsid w:val="00E65959"/>
    <w:rsid w:val="00E65D5F"/>
    <w:rsid w:val="00E6600B"/>
    <w:rsid w:val="00E66FE0"/>
    <w:rsid w:val="00E67138"/>
    <w:rsid w:val="00E67228"/>
    <w:rsid w:val="00E67CD5"/>
    <w:rsid w:val="00E71056"/>
    <w:rsid w:val="00E710E9"/>
    <w:rsid w:val="00E71A45"/>
    <w:rsid w:val="00E721B3"/>
    <w:rsid w:val="00E7232D"/>
    <w:rsid w:val="00E72A81"/>
    <w:rsid w:val="00E73200"/>
    <w:rsid w:val="00E732EF"/>
    <w:rsid w:val="00E7332D"/>
    <w:rsid w:val="00E744FE"/>
    <w:rsid w:val="00E7473E"/>
    <w:rsid w:val="00E74AE8"/>
    <w:rsid w:val="00E75198"/>
    <w:rsid w:val="00E75C66"/>
    <w:rsid w:val="00E75C9C"/>
    <w:rsid w:val="00E76323"/>
    <w:rsid w:val="00E772DA"/>
    <w:rsid w:val="00E7742A"/>
    <w:rsid w:val="00E7756B"/>
    <w:rsid w:val="00E7796B"/>
    <w:rsid w:val="00E77E92"/>
    <w:rsid w:val="00E80905"/>
    <w:rsid w:val="00E80A74"/>
    <w:rsid w:val="00E8104F"/>
    <w:rsid w:val="00E81421"/>
    <w:rsid w:val="00E82297"/>
    <w:rsid w:val="00E825D2"/>
    <w:rsid w:val="00E82833"/>
    <w:rsid w:val="00E8284E"/>
    <w:rsid w:val="00E8302E"/>
    <w:rsid w:val="00E836A3"/>
    <w:rsid w:val="00E83823"/>
    <w:rsid w:val="00E83C6F"/>
    <w:rsid w:val="00E8445E"/>
    <w:rsid w:val="00E84925"/>
    <w:rsid w:val="00E85091"/>
    <w:rsid w:val="00E8561F"/>
    <w:rsid w:val="00E8584B"/>
    <w:rsid w:val="00E85961"/>
    <w:rsid w:val="00E85C78"/>
    <w:rsid w:val="00E86289"/>
    <w:rsid w:val="00E8636C"/>
    <w:rsid w:val="00E864E3"/>
    <w:rsid w:val="00E8723D"/>
    <w:rsid w:val="00E87AAA"/>
    <w:rsid w:val="00E90486"/>
    <w:rsid w:val="00E907A5"/>
    <w:rsid w:val="00E908AB"/>
    <w:rsid w:val="00E90E35"/>
    <w:rsid w:val="00E91600"/>
    <w:rsid w:val="00E91932"/>
    <w:rsid w:val="00E92492"/>
    <w:rsid w:val="00E92A1B"/>
    <w:rsid w:val="00E92E01"/>
    <w:rsid w:val="00E92F77"/>
    <w:rsid w:val="00E93322"/>
    <w:rsid w:val="00E9370C"/>
    <w:rsid w:val="00E93ACE"/>
    <w:rsid w:val="00E93E11"/>
    <w:rsid w:val="00E946F1"/>
    <w:rsid w:val="00E94EDD"/>
    <w:rsid w:val="00E9500F"/>
    <w:rsid w:val="00E95AAF"/>
    <w:rsid w:val="00E95D78"/>
    <w:rsid w:val="00E963EE"/>
    <w:rsid w:val="00E96413"/>
    <w:rsid w:val="00E96CAA"/>
    <w:rsid w:val="00E97385"/>
    <w:rsid w:val="00E974EC"/>
    <w:rsid w:val="00E97BF2"/>
    <w:rsid w:val="00EA01CD"/>
    <w:rsid w:val="00EA0A6C"/>
    <w:rsid w:val="00EA0BCB"/>
    <w:rsid w:val="00EA0E4D"/>
    <w:rsid w:val="00EA1389"/>
    <w:rsid w:val="00EA16D4"/>
    <w:rsid w:val="00EA309A"/>
    <w:rsid w:val="00EA32EC"/>
    <w:rsid w:val="00EA393E"/>
    <w:rsid w:val="00EA3D21"/>
    <w:rsid w:val="00EA60C3"/>
    <w:rsid w:val="00EA63DD"/>
    <w:rsid w:val="00EA6601"/>
    <w:rsid w:val="00EA71FC"/>
    <w:rsid w:val="00EA72BA"/>
    <w:rsid w:val="00EA75F5"/>
    <w:rsid w:val="00EA7871"/>
    <w:rsid w:val="00EA7896"/>
    <w:rsid w:val="00EA799E"/>
    <w:rsid w:val="00EA7C02"/>
    <w:rsid w:val="00EB0285"/>
    <w:rsid w:val="00EB0FE3"/>
    <w:rsid w:val="00EB146B"/>
    <w:rsid w:val="00EB1525"/>
    <w:rsid w:val="00EB1584"/>
    <w:rsid w:val="00EB1596"/>
    <w:rsid w:val="00EB1A4C"/>
    <w:rsid w:val="00EB1BC5"/>
    <w:rsid w:val="00EB1DE9"/>
    <w:rsid w:val="00EB2791"/>
    <w:rsid w:val="00EB30CE"/>
    <w:rsid w:val="00EB3685"/>
    <w:rsid w:val="00EB3C67"/>
    <w:rsid w:val="00EB3E26"/>
    <w:rsid w:val="00EB47E8"/>
    <w:rsid w:val="00EB5627"/>
    <w:rsid w:val="00EB57BC"/>
    <w:rsid w:val="00EB5DDC"/>
    <w:rsid w:val="00EB6507"/>
    <w:rsid w:val="00EB6764"/>
    <w:rsid w:val="00EB6C95"/>
    <w:rsid w:val="00EC0239"/>
    <w:rsid w:val="00EC0256"/>
    <w:rsid w:val="00EC0668"/>
    <w:rsid w:val="00EC06E5"/>
    <w:rsid w:val="00EC0705"/>
    <w:rsid w:val="00EC0F09"/>
    <w:rsid w:val="00EC12F4"/>
    <w:rsid w:val="00EC148F"/>
    <w:rsid w:val="00EC1A74"/>
    <w:rsid w:val="00EC1A9A"/>
    <w:rsid w:val="00EC1C91"/>
    <w:rsid w:val="00EC1FA7"/>
    <w:rsid w:val="00EC1FFF"/>
    <w:rsid w:val="00EC247F"/>
    <w:rsid w:val="00EC2518"/>
    <w:rsid w:val="00EC2C96"/>
    <w:rsid w:val="00EC3044"/>
    <w:rsid w:val="00EC316E"/>
    <w:rsid w:val="00EC329B"/>
    <w:rsid w:val="00EC32E6"/>
    <w:rsid w:val="00EC3353"/>
    <w:rsid w:val="00EC3EF0"/>
    <w:rsid w:val="00EC4C68"/>
    <w:rsid w:val="00EC4D22"/>
    <w:rsid w:val="00EC50B5"/>
    <w:rsid w:val="00EC5119"/>
    <w:rsid w:val="00EC52DB"/>
    <w:rsid w:val="00EC536F"/>
    <w:rsid w:val="00EC5445"/>
    <w:rsid w:val="00EC59C1"/>
    <w:rsid w:val="00EC62AE"/>
    <w:rsid w:val="00EC723A"/>
    <w:rsid w:val="00EC7264"/>
    <w:rsid w:val="00EC7FD8"/>
    <w:rsid w:val="00ED08A5"/>
    <w:rsid w:val="00ED0DAE"/>
    <w:rsid w:val="00ED0F6C"/>
    <w:rsid w:val="00ED14B3"/>
    <w:rsid w:val="00ED25C8"/>
    <w:rsid w:val="00ED385E"/>
    <w:rsid w:val="00ED3C73"/>
    <w:rsid w:val="00ED449A"/>
    <w:rsid w:val="00ED47C8"/>
    <w:rsid w:val="00ED47F8"/>
    <w:rsid w:val="00ED4D4A"/>
    <w:rsid w:val="00ED4E2D"/>
    <w:rsid w:val="00ED4E86"/>
    <w:rsid w:val="00ED5720"/>
    <w:rsid w:val="00ED5E8A"/>
    <w:rsid w:val="00ED625E"/>
    <w:rsid w:val="00ED6645"/>
    <w:rsid w:val="00ED6E97"/>
    <w:rsid w:val="00ED782D"/>
    <w:rsid w:val="00ED7CAD"/>
    <w:rsid w:val="00EE01C8"/>
    <w:rsid w:val="00EE04D2"/>
    <w:rsid w:val="00EE090D"/>
    <w:rsid w:val="00EE0AC6"/>
    <w:rsid w:val="00EE0C66"/>
    <w:rsid w:val="00EE0F7F"/>
    <w:rsid w:val="00EE20E3"/>
    <w:rsid w:val="00EE2407"/>
    <w:rsid w:val="00EE2DD1"/>
    <w:rsid w:val="00EE36E7"/>
    <w:rsid w:val="00EE3851"/>
    <w:rsid w:val="00EE3A58"/>
    <w:rsid w:val="00EE3AB5"/>
    <w:rsid w:val="00EE3C34"/>
    <w:rsid w:val="00EE4191"/>
    <w:rsid w:val="00EE4CC2"/>
    <w:rsid w:val="00EE506B"/>
    <w:rsid w:val="00EE5FAC"/>
    <w:rsid w:val="00EE60DD"/>
    <w:rsid w:val="00EE67C6"/>
    <w:rsid w:val="00EE70D8"/>
    <w:rsid w:val="00EE747C"/>
    <w:rsid w:val="00EE7ABB"/>
    <w:rsid w:val="00EE7BFC"/>
    <w:rsid w:val="00EE7DA0"/>
    <w:rsid w:val="00EF025B"/>
    <w:rsid w:val="00EF0370"/>
    <w:rsid w:val="00EF0374"/>
    <w:rsid w:val="00EF07B3"/>
    <w:rsid w:val="00EF0AB0"/>
    <w:rsid w:val="00EF0AFD"/>
    <w:rsid w:val="00EF0C06"/>
    <w:rsid w:val="00EF1308"/>
    <w:rsid w:val="00EF18DD"/>
    <w:rsid w:val="00EF1B66"/>
    <w:rsid w:val="00EF1C81"/>
    <w:rsid w:val="00EF27FE"/>
    <w:rsid w:val="00EF2DDF"/>
    <w:rsid w:val="00EF2E5B"/>
    <w:rsid w:val="00EF2E5C"/>
    <w:rsid w:val="00EF2FE0"/>
    <w:rsid w:val="00EF30AF"/>
    <w:rsid w:val="00EF34F8"/>
    <w:rsid w:val="00EF384A"/>
    <w:rsid w:val="00EF3CEE"/>
    <w:rsid w:val="00EF4090"/>
    <w:rsid w:val="00EF40FB"/>
    <w:rsid w:val="00EF418C"/>
    <w:rsid w:val="00EF4334"/>
    <w:rsid w:val="00EF4400"/>
    <w:rsid w:val="00EF4620"/>
    <w:rsid w:val="00EF4653"/>
    <w:rsid w:val="00EF4DEB"/>
    <w:rsid w:val="00EF529C"/>
    <w:rsid w:val="00EF544D"/>
    <w:rsid w:val="00EF5603"/>
    <w:rsid w:val="00EF5608"/>
    <w:rsid w:val="00EF71CA"/>
    <w:rsid w:val="00EF79EE"/>
    <w:rsid w:val="00EF7E4F"/>
    <w:rsid w:val="00F00324"/>
    <w:rsid w:val="00F00D21"/>
    <w:rsid w:val="00F0100D"/>
    <w:rsid w:val="00F01167"/>
    <w:rsid w:val="00F014A2"/>
    <w:rsid w:val="00F023A3"/>
    <w:rsid w:val="00F025D6"/>
    <w:rsid w:val="00F026CB"/>
    <w:rsid w:val="00F0298E"/>
    <w:rsid w:val="00F03590"/>
    <w:rsid w:val="00F0363A"/>
    <w:rsid w:val="00F036CF"/>
    <w:rsid w:val="00F03EAF"/>
    <w:rsid w:val="00F04524"/>
    <w:rsid w:val="00F04747"/>
    <w:rsid w:val="00F04F5B"/>
    <w:rsid w:val="00F05C84"/>
    <w:rsid w:val="00F05E15"/>
    <w:rsid w:val="00F05E25"/>
    <w:rsid w:val="00F062FB"/>
    <w:rsid w:val="00F06488"/>
    <w:rsid w:val="00F0656F"/>
    <w:rsid w:val="00F0658B"/>
    <w:rsid w:val="00F06F9D"/>
    <w:rsid w:val="00F072F1"/>
    <w:rsid w:val="00F074F4"/>
    <w:rsid w:val="00F07E9D"/>
    <w:rsid w:val="00F101C5"/>
    <w:rsid w:val="00F110CD"/>
    <w:rsid w:val="00F113D7"/>
    <w:rsid w:val="00F114C4"/>
    <w:rsid w:val="00F11788"/>
    <w:rsid w:val="00F1197C"/>
    <w:rsid w:val="00F11C63"/>
    <w:rsid w:val="00F12588"/>
    <w:rsid w:val="00F12B31"/>
    <w:rsid w:val="00F13012"/>
    <w:rsid w:val="00F130A0"/>
    <w:rsid w:val="00F130CC"/>
    <w:rsid w:val="00F13606"/>
    <w:rsid w:val="00F138B7"/>
    <w:rsid w:val="00F13EE0"/>
    <w:rsid w:val="00F13F40"/>
    <w:rsid w:val="00F144CA"/>
    <w:rsid w:val="00F147A0"/>
    <w:rsid w:val="00F1480C"/>
    <w:rsid w:val="00F14B61"/>
    <w:rsid w:val="00F154F0"/>
    <w:rsid w:val="00F15672"/>
    <w:rsid w:val="00F1624A"/>
    <w:rsid w:val="00F177E0"/>
    <w:rsid w:val="00F17846"/>
    <w:rsid w:val="00F17AAC"/>
    <w:rsid w:val="00F17EFA"/>
    <w:rsid w:val="00F2035A"/>
    <w:rsid w:val="00F20C3D"/>
    <w:rsid w:val="00F217CF"/>
    <w:rsid w:val="00F21C8D"/>
    <w:rsid w:val="00F21D21"/>
    <w:rsid w:val="00F21DC8"/>
    <w:rsid w:val="00F21FC2"/>
    <w:rsid w:val="00F221F3"/>
    <w:rsid w:val="00F22632"/>
    <w:rsid w:val="00F22704"/>
    <w:rsid w:val="00F227DB"/>
    <w:rsid w:val="00F23198"/>
    <w:rsid w:val="00F23A7E"/>
    <w:rsid w:val="00F23AA1"/>
    <w:rsid w:val="00F23B13"/>
    <w:rsid w:val="00F242FE"/>
    <w:rsid w:val="00F244A3"/>
    <w:rsid w:val="00F25477"/>
    <w:rsid w:val="00F25671"/>
    <w:rsid w:val="00F2625E"/>
    <w:rsid w:val="00F263FD"/>
    <w:rsid w:val="00F269E6"/>
    <w:rsid w:val="00F27E2A"/>
    <w:rsid w:val="00F307D9"/>
    <w:rsid w:val="00F31142"/>
    <w:rsid w:val="00F3179D"/>
    <w:rsid w:val="00F322FB"/>
    <w:rsid w:val="00F32927"/>
    <w:rsid w:val="00F33072"/>
    <w:rsid w:val="00F3317D"/>
    <w:rsid w:val="00F33232"/>
    <w:rsid w:val="00F33DE0"/>
    <w:rsid w:val="00F342A0"/>
    <w:rsid w:val="00F34715"/>
    <w:rsid w:val="00F34CE2"/>
    <w:rsid w:val="00F34F5D"/>
    <w:rsid w:val="00F35178"/>
    <w:rsid w:val="00F35385"/>
    <w:rsid w:val="00F35C6F"/>
    <w:rsid w:val="00F35EE5"/>
    <w:rsid w:val="00F361CF"/>
    <w:rsid w:val="00F373E2"/>
    <w:rsid w:val="00F37718"/>
    <w:rsid w:val="00F377E1"/>
    <w:rsid w:val="00F37C2C"/>
    <w:rsid w:val="00F37D22"/>
    <w:rsid w:val="00F40910"/>
    <w:rsid w:val="00F40D6D"/>
    <w:rsid w:val="00F410A2"/>
    <w:rsid w:val="00F422CA"/>
    <w:rsid w:val="00F42511"/>
    <w:rsid w:val="00F426DF"/>
    <w:rsid w:val="00F42764"/>
    <w:rsid w:val="00F42B67"/>
    <w:rsid w:val="00F436FB"/>
    <w:rsid w:val="00F4382D"/>
    <w:rsid w:val="00F43911"/>
    <w:rsid w:val="00F43AC4"/>
    <w:rsid w:val="00F446B6"/>
    <w:rsid w:val="00F447EC"/>
    <w:rsid w:val="00F44D0A"/>
    <w:rsid w:val="00F451A3"/>
    <w:rsid w:val="00F45300"/>
    <w:rsid w:val="00F4559E"/>
    <w:rsid w:val="00F45F93"/>
    <w:rsid w:val="00F466BB"/>
    <w:rsid w:val="00F46792"/>
    <w:rsid w:val="00F468CD"/>
    <w:rsid w:val="00F46911"/>
    <w:rsid w:val="00F46B46"/>
    <w:rsid w:val="00F46CD2"/>
    <w:rsid w:val="00F501BD"/>
    <w:rsid w:val="00F5029B"/>
    <w:rsid w:val="00F50567"/>
    <w:rsid w:val="00F507F6"/>
    <w:rsid w:val="00F50AA4"/>
    <w:rsid w:val="00F50EBB"/>
    <w:rsid w:val="00F51A0E"/>
    <w:rsid w:val="00F5271A"/>
    <w:rsid w:val="00F52BDB"/>
    <w:rsid w:val="00F530E8"/>
    <w:rsid w:val="00F531D1"/>
    <w:rsid w:val="00F538F7"/>
    <w:rsid w:val="00F54318"/>
    <w:rsid w:val="00F54AE8"/>
    <w:rsid w:val="00F551E7"/>
    <w:rsid w:val="00F554AB"/>
    <w:rsid w:val="00F55634"/>
    <w:rsid w:val="00F56076"/>
    <w:rsid w:val="00F56442"/>
    <w:rsid w:val="00F56ED4"/>
    <w:rsid w:val="00F5739A"/>
    <w:rsid w:val="00F57412"/>
    <w:rsid w:val="00F5769B"/>
    <w:rsid w:val="00F579C2"/>
    <w:rsid w:val="00F57FFD"/>
    <w:rsid w:val="00F600B1"/>
    <w:rsid w:val="00F60D4C"/>
    <w:rsid w:val="00F615A7"/>
    <w:rsid w:val="00F61AE8"/>
    <w:rsid w:val="00F61C6B"/>
    <w:rsid w:val="00F62BA2"/>
    <w:rsid w:val="00F62BE0"/>
    <w:rsid w:val="00F62F64"/>
    <w:rsid w:val="00F63FAC"/>
    <w:rsid w:val="00F64373"/>
    <w:rsid w:val="00F64AD6"/>
    <w:rsid w:val="00F6560E"/>
    <w:rsid w:val="00F65650"/>
    <w:rsid w:val="00F6635E"/>
    <w:rsid w:val="00F66426"/>
    <w:rsid w:val="00F66597"/>
    <w:rsid w:val="00F66793"/>
    <w:rsid w:val="00F6703A"/>
    <w:rsid w:val="00F67271"/>
    <w:rsid w:val="00F6741E"/>
    <w:rsid w:val="00F70758"/>
    <w:rsid w:val="00F711F6"/>
    <w:rsid w:val="00F71B73"/>
    <w:rsid w:val="00F71BA6"/>
    <w:rsid w:val="00F71DBE"/>
    <w:rsid w:val="00F71E84"/>
    <w:rsid w:val="00F7210F"/>
    <w:rsid w:val="00F72137"/>
    <w:rsid w:val="00F722CB"/>
    <w:rsid w:val="00F72F9D"/>
    <w:rsid w:val="00F73D67"/>
    <w:rsid w:val="00F73FE5"/>
    <w:rsid w:val="00F7459B"/>
    <w:rsid w:val="00F760DE"/>
    <w:rsid w:val="00F77160"/>
    <w:rsid w:val="00F7749D"/>
    <w:rsid w:val="00F775DB"/>
    <w:rsid w:val="00F776D7"/>
    <w:rsid w:val="00F77C77"/>
    <w:rsid w:val="00F77EFE"/>
    <w:rsid w:val="00F80CA1"/>
    <w:rsid w:val="00F813FC"/>
    <w:rsid w:val="00F8140A"/>
    <w:rsid w:val="00F819DD"/>
    <w:rsid w:val="00F81B08"/>
    <w:rsid w:val="00F823A6"/>
    <w:rsid w:val="00F8268B"/>
    <w:rsid w:val="00F82733"/>
    <w:rsid w:val="00F8280C"/>
    <w:rsid w:val="00F8283C"/>
    <w:rsid w:val="00F8295A"/>
    <w:rsid w:val="00F82C30"/>
    <w:rsid w:val="00F8359D"/>
    <w:rsid w:val="00F83800"/>
    <w:rsid w:val="00F84137"/>
    <w:rsid w:val="00F84458"/>
    <w:rsid w:val="00F84955"/>
    <w:rsid w:val="00F84983"/>
    <w:rsid w:val="00F8649F"/>
    <w:rsid w:val="00F86871"/>
    <w:rsid w:val="00F8687D"/>
    <w:rsid w:val="00F86C26"/>
    <w:rsid w:val="00F86EA9"/>
    <w:rsid w:val="00F87365"/>
    <w:rsid w:val="00F87687"/>
    <w:rsid w:val="00F876AF"/>
    <w:rsid w:val="00F87994"/>
    <w:rsid w:val="00F87A75"/>
    <w:rsid w:val="00F9088F"/>
    <w:rsid w:val="00F916A5"/>
    <w:rsid w:val="00F91A1E"/>
    <w:rsid w:val="00F923C8"/>
    <w:rsid w:val="00F92498"/>
    <w:rsid w:val="00F929EB"/>
    <w:rsid w:val="00F92F4C"/>
    <w:rsid w:val="00F93200"/>
    <w:rsid w:val="00F93203"/>
    <w:rsid w:val="00F93539"/>
    <w:rsid w:val="00F93723"/>
    <w:rsid w:val="00F9439E"/>
    <w:rsid w:val="00F945EA"/>
    <w:rsid w:val="00F94910"/>
    <w:rsid w:val="00F94A3C"/>
    <w:rsid w:val="00F952D3"/>
    <w:rsid w:val="00F957C7"/>
    <w:rsid w:val="00F9587C"/>
    <w:rsid w:val="00F959E1"/>
    <w:rsid w:val="00F95A72"/>
    <w:rsid w:val="00F965B1"/>
    <w:rsid w:val="00F971B3"/>
    <w:rsid w:val="00F97565"/>
    <w:rsid w:val="00F9768B"/>
    <w:rsid w:val="00F97802"/>
    <w:rsid w:val="00FA043B"/>
    <w:rsid w:val="00FA0634"/>
    <w:rsid w:val="00FA0863"/>
    <w:rsid w:val="00FA08F2"/>
    <w:rsid w:val="00FA0A10"/>
    <w:rsid w:val="00FA0AC4"/>
    <w:rsid w:val="00FA0F2F"/>
    <w:rsid w:val="00FA127B"/>
    <w:rsid w:val="00FA136D"/>
    <w:rsid w:val="00FA19F1"/>
    <w:rsid w:val="00FA1C1F"/>
    <w:rsid w:val="00FA242B"/>
    <w:rsid w:val="00FA26E3"/>
    <w:rsid w:val="00FA2D43"/>
    <w:rsid w:val="00FA2E67"/>
    <w:rsid w:val="00FA31C5"/>
    <w:rsid w:val="00FA480C"/>
    <w:rsid w:val="00FA4F93"/>
    <w:rsid w:val="00FA5AB6"/>
    <w:rsid w:val="00FA5BCA"/>
    <w:rsid w:val="00FA709B"/>
    <w:rsid w:val="00FA732D"/>
    <w:rsid w:val="00FA7467"/>
    <w:rsid w:val="00FA7541"/>
    <w:rsid w:val="00FA75AF"/>
    <w:rsid w:val="00FB06EE"/>
    <w:rsid w:val="00FB0DD5"/>
    <w:rsid w:val="00FB0EB7"/>
    <w:rsid w:val="00FB12B3"/>
    <w:rsid w:val="00FB12B8"/>
    <w:rsid w:val="00FB1F68"/>
    <w:rsid w:val="00FB2C5C"/>
    <w:rsid w:val="00FB3D8F"/>
    <w:rsid w:val="00FB4088"/>
    <w:rsid w:val="00FB4AE7"/>
    <w:rsid w:val="00FB4CF4"/>
    <w:rsid w:val="00FB4EDE"/>
    <w:rsid w:val="00FB5098"/>
    <w:rsid w:val="00FB54BC"/>
    <w:rsid w:val="00FB5E2F"/>
    <w:rsid w:val="00FB65FB"/>
    <w:rsid w:val="00FB6B9A"/>
    <w:rsid w:val="00FB6E18"/>
    <w:rsid w:val="00FB7F13"/>
    <w:rsid w:val="00FB7F66"/>
    <w:rsid w:val="00FC0536"/>
    <w:rsid w:val="00FC078F"/>
    <w:rsid w:val="00FC1392"/>
    <w:rsid w:val="00FC14A7"/>
    <w:rsid w:val="00FC16C4"/>
    <w:rsid w:val="00FC192D"/>
    <w:rsid w:val="00FC1984"/>
    <w:rsid w:val="00FC1D43"/>
    <w:rsid w:val="00FC1DC7"/>
    <w:rsid w:val="00FC1F08"/>
    <w:rsid w:val="00FC245C"/>
    <w:rsid w:val="00FC2D9C"/>
    <w:rsid w:val="00FC2FF1"/>
    <w:rsid w:val="00FC36F9"/>
    <w:rsid w:val="00FC39DD"/>
    <w:rsid w:val="00FC3D92"/>
    <w:rsid w:val="00FC41BC"/>
    <w:rsid w:val="00FC42FA"/>
    <w:rsid w:val="00FC4373"/>
    <w:rsid w:val="00FC524F"/>
    <w:rsid w:val="00FC5286"/>
    <w:rsid w:val="00FC528A"/>
    <w:rsid w:val="00FC5499"/>
    <w:rsid w:val="00FC5862"/>
    <w:rsid w:val="00FC632C"/>
    <w:rsid w:val="00FC76E1"/>
    <w:rsid w:val="00FD0ADF"/>
    <w:rsid w:val="00FD0C83"/>
    <w:rsid w:val="00FD0D51"/>
    <w:rsid w:val="00FD0DC8"/>
    <w:rsid w:val="00FD1483"/>
    <w:rsid w:val="00FD159B"/>
    <w:rsid w:val="00FD169A"/>
    <w:rsid w:val="00FD1B03"/>
    <w:rsid w:val="00FD22C1"/>
    <w:rsid w:val="00FD259E"/>
    <w:rsid w:val="00FD2937"/>
    <w:rsid w:val="00FD2D9D"/>
    <w:rsid w:val="00FD2FEF"/>
    <w:rsid w:val="00FD30A9"/>
    <w:rsid w:val="00FD3861"/>
    <w:rsid w:val="00FD3F7E"/>
    <w:rsid w:val="00FD3FAF"/>
    <w:rsid w:val="00FD4237"/>
    <w:rsid w:val="00FD4A9F"/>
    <w:rsid w:val="00FD4B47"/>
    <w:rsid w:val="00FD4E43"/>
    <w:rsid w:val="00FD544A"/>
    <w:rsid w:val="00FD550C"/>
    <w:rsid w:val="00FD55B0"/>
    <w:rsid w:val="00FD5C75"/>
    <w:rsid w:val="00FD6E34"/>
    <w:rsid w:val="00FD6F8C"/>
    <w:rsid w:val="00FD73E4"/>
    <w:rsid w:val="00FD74BF"/>
    <w:rsid w:val="00FD76DC"/>
    <w:rsid w:val="00FD79FC"/>
    <w:rsid w:val="00FD7A04"/>
    <w:rsid w:val="00FE01F9"/>
    <w:rsid w:val="00FE0F62"/>
    <w:rsid w:val="00FE1636"/>
    <w:rsid w:val="00FE23AD"/>
    <w:rsid w:val="00FE24DA"/>
    <w:rsid w:val="00FE272D"/>
    <w:rsid w:val="00FE2750"/>
    <w:rsid w:val="00FE2997"/>
    <w:rsid w:val="00FE3492"/>
    <w:rsid w:val="00FE3937"/>
    <w:rsid w:val="00FE398C"/>
    <w:rsid w:val="00FE3F01"/>
    <w:rsid w:val="00FE401C"/>
    <w:rsid w:val="00FE50CF"/>
    <w:rsid w:val="00FE5342"/>
    <w:rsid w:val="00FE5E70"/>
    <w:rsid w:val="00FE6753"/>
    <w:rsid w:val="00FE683E"/>
    <w:rsid w:val="00FE776C"/>
    <w:rsid w:val="00FE7793"/>
    <w:rsid w:val="00FE7A3D"/>
    <w:rsid w:val="00FE7D61"/>
    <w:rsid w:val="00FF0023"/>
    <w:rsid w:val="00FF0381"/>
    <w:rsid w:val="00FF04BD"/>
    <w:rsid w:val="00FF0C2D"/>
    <w:rsid w:val="00FF1C64"/>
    <w:rsid w:val="00FF211C"/>
    <w:rsid w:val="00FF3388"/>
    <w:rsid w:val="00FF39C6"/>
    <w:rsid w:val="00FF457E"/>
    <w:rsid w:val="00FF4A63"/>
    <w:rsid w:val="00FF5D53"/>
    <w:rsid w:val="00FF629D"/>
    <w:rsid w:val="00FF62DE"/>
    <w:rsid w:val="00FF6D84"/>
    <w:rsid w:val="00FF6E8D"/>
    <w:rsid w:val="00FF7126"/>
    <w:rsid w:val="00FF7295"/>
    <w:rsid w:val="00FF7498"/>
    <w:rsid w:val="00FF781E"/>
    <w:rsid w:val="00FF7910"/>
    <w:rsid w:val="00FF7CD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71BB53B"/>
  <w15:chartTrackingRefBased/>
  <w15:docId w15:val="{D0AE2A12-1D06-46F0-8917-FA8C4FD99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8C2"/>
    <w:pPr>
      <w:suppressAutoHyphens/>
    </w:pPr>
    <w:rPr>
      <w:sz w:val="24"/>
      <w:szCs w:val="24"/>
      <w:lang w:val="ru-RU" w:eastAsia="ar-SA"/>
    </w:rPr>
  </w:style>
  <w:style w:type="paragraph" w:styleId="1">
    <w:name w:val="heading 1"/>
    <w:basedOn w:val="a"/>
    <w:next w:val="a"/>
    <w:link w:val="10"/>
    <w:uiPriority w:val="9"/>
    <w:qFormat/>
    <w:rsid w:val="001556DF"/>
    <w:pPr>
      <w:keepNext/>
      <w:spacing w:before="240" w:after="60"/>
      <w:outlineLvl w:val="0"/>
    </w:pPr>
    <w:rPr>
      <w:rFonts w:ascii="Calibri Light" w:hAnsi="Calibri Light"/>
      <w:b/>
      <w:bCs/>
      <w:kern w:val="32"/>
      <w:sz w:val="32"/>
      <w:szCs w:val="32"/>
    </w:rPr>
  </w:style>
  <w:style w:type="paragraph" w:styleId="2">
    <w:name w:val="heading 2"/>
    <w:basedOn w:val="a"/>
    <w:next w:val="a"/>
    <w:qFormat/>
    <w:pPr>
      <w:keepNext/>
      <w:numPr>
        <w:ilvl w:val="1"/>
        <w:numId w:val="1"/>
      </w:numPr>
      <w:ind w:left="0" w:firstLine="708"/>
      <w:jc w:val="both"/>
      <w:outlineLvl w:val="1"/>
    </w:pPr>
    <w:rPr>
      <w:b/>
      <w:bCs/>
      <w:lang w:val="uk-UA"/>
    </w:rPr>
  </w:style>
  <w:style w:type="paragraph" w:styleId="3">
    <w:name w:val="heading 3"/>
    <w:basedOn w:val="a"/>
    <w:next w:val="a"/>
    <w:link w:val="30"/>
    <w:uiPriority w:val="9"/>
    <w:semiHidden/>
    <w:unhideWhenUsed/>
    <w:qFormat/>
    <w:rsid w:val="00BA5A5C"/>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Шрифт абзацу за замовчуванням1"/>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8Num2z0">
    <w:name w:val="WW8Num2z0"/>
    <w:rPr>
      <w:b w:val="0"/>
      <w:u w:val="none"/>
    </w:rPr>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4z0">
    <w:name w:val="WW8Num4z0"/>
    <w:rPr>
      <w:b w:val="0"/>
      <w:u w:val="none"/>
    </w:rPr>
  </w:style>
  <w:style w:type="character" w:customStyle="1" w:styleId="WW8Num6z0">
    <w:name w:val="WW8Num6z0"/>
    <w:rPr>
      <w:rFonts w:ascii="Times New Roman" w:eastAsia="Times New Roman" w:hAnsi="Times New Roman" w:cs="Times New Roman"/>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10z1">
    <w:name w:val="WW8Num10z1"/>
    <w:rPr>
      <w:rFonts w:ascii="Times New Roman" w:eastAsia="Times New Roman" w:hAnsi="Times New Roman" w:cs="Times New Roman"/>
    </w:rPr>
  </w:style>
  <w:style w:type="character" w:customStyle="1" w:styleId="WW8Num11z0">
    <w:name w:val="WW8Num11z0"/>
    <w:rPr>
      <w:rFonts w:ascii="Times New Roman" w:hAnsi="Times New Roman" w:cs="Times New Roman"/>
    </w:rPr>
  </w:style>
  <w:style w:type="character" w:customStyle="1" w:styleId="WW8NumSt3z0">
    <w:name w:val="WW8NumSt3z0"/>
    <w:rPr>
      <w:rFonts w:ascii="Times New Roman" w:hAnsi="Times New Roman" w:cs="Times New Roman"/>
    </w:rPr>
  </w:style>
  <w:style w:type="character" w:customStyle="1" w:styleId="12">
    <w:name w:val="Основной шрифт абзаца1"/>
  </w:style>
  <w:style w:type="character" w:styleId="a3">
    <w:name w:val="page number"/>
    <w:basedOn w:val="12"/>
  </w:style>
  <w:style w:type="character" w:customStyle="1" w:styleId="FontStyle23">
    <w:name w:val="Font Style23"/>
    <w:rPr>
      <w:rFonts w:ascii="Cambria" w:hAnsi="Cambria" w:cs="Cambria"/>
      <w:spacing w:val="-20"/>
      <w:sz w:val="28"/>
      <w:szCs w:val="28"/>
    </w:rPr>
  </w:style>
  <w:style w:type="character" w:customStyle="1" w:styleId="FontStyle11">
    <w:name w:val="Font Style11"/>
    <w:rPr>
      <w:rFonts w:ascii="Times New Roman" w:hAnsi="Times New Roman" w:cs="Times New Roman"/>
      <w:b/>
      <w:bCs/>
      <w:sz w:val="26"/>
      <w:szCs w:val="26"/>
    </w:rPr>
  </w:style>
  <w:style w:type="character" w:customStyle="1" w:styleId="FontStyle12">
    <w:name w:val="Font Style12"/>
    <w:rPr>
      <w:rFonts w:ascii="Times New Roman" w:hAnsi="Times New Roman" w:cs="Times New Roman"/>
      <w:sz w:val="26"/>
      <w:szCs w:val="26"/>
    </w:rPr>
  </w:style>
  <w:style w:type="paragraph" w:customStyle="1" w:styleId="a4">
    <w:name w:val="Заголовок"/>
    <w:basedOn w:val="a"/>
    <w:next w:val="a5"/>
    <w:pPr>
      <w:keepNext/>
      <w:spacing w:before="240" w:after="120"/>
    </w:pPr>
    <w:rPr>
      <w:rFonts w:ascii="Arial" w:eastAsia="Lucida Sans Unicode" w:hAnsi="Arial" w:cs="Mangal"/>
      <w:sz w:val="28"/>
      <w:szCs w:val="28"/>
    </w:rPr>
  </w:style>
  <w:style w:type="paragraph" w:styleId="a5">
    <w:name w:val="Body Text"/>
    <w:basedOn w:val="a"/>
    <w:pPr>
      <w:spacing w:after="120"/>
    </w:pPr>
  </w:style>
  <w:style w:type="paragraph" w:styleId="a6">
    <w:name w:val="List"/>
    <w:basedOn w:val="a5"/>
    <w:rPr>
      <w:rFonts w:ascii="Arial" w:hAnsi="Arial" w:cs="Mangal"/>
    </w:rPr>
  </w:style>
  <w:style w:type="paragraph" w:customStyle="1" w:styleId="13">
    <w:name w:val="Название1"/>
    <w:basedOn w:val="a"/>
    <w:pPr>
      <w:suppressLineNumbers/>
      <w:spacing w:before="120" w:after="120"/>
    </w:pPr>
    <w:rPr>
      <w:rFonts w:ascii="Arial" w:hAnsi="Arial" w:cs="Mangal"/>
      <w:i/>
      <w:iCs/>
      <w:sz w:val="20"/>
    </w:rPr>
  </w:style>
  <w:style w:type="paragraph" w:customStyle="1" w:styleId="14">
    <w:name w:val="Указатель1"/>
    <w:basedOn w:val="a"/>
    <w:pPr>
      <w:suppressLineNumbers/>
    </w:pPr>
    <w:rPr>
      <w:rFonts w:ascii="Arial" w:hAnsi="Arial" w:cs="Mangal"/>
    </w:rPr>
  </w:style>
  <w:style w:type="paragraph" w:styleId="a7">
    <w:name w:val="Title"/>
    <w:basedOn w:val="a"/>
    <w:next w:val="a8"/>
    <w:qFormat/>
    <w:pPr>
      <w:jc w:val="center"/>
    </w:pPr>
    <w:rPr>
      <w:b/>
      <w:bCs/>
      <w:lang w:val="uk-UA"/>
    </w:rPr>
  </w:style>
  <w:style w:type="paragraph" w:styleId="a8">
    <w:name w:val="Subtitle"/>
    <w:basedOn w:val="a4"/>
    <w:next w:val="a5"/>
    <w:qFormat/>
    <w:pPr>
      <w:jc w:val="center"/>
    </w:pPr>
    <w:rPr>
      <w:i/>
      <w:iCs/>
    </w:rPr>
  </w:style>
  <w:style w:type="paragraph" w:styleId="a9">
    <w:name w:val="Body Text Indent"/>
    <w:basedOn w:val="a"/>
    <w:pPr>
      <w:ind w:firstLine="708"/>
      <w:jc w:val="both"/>
    </w:pPr>
    <w:rPr>
      <w:b/>
      <w:bCs/>
      <w:lang w:val="uk-UA"/>
    </w:rPr>
  </w:style>
  <w:style w:type="paragraph" w:customStyle="1" w:styleId="21">
    <w:name w:val="Основной текст с отступом 21"/>
    <w:basedOn w:val="a"/>
    <w:pPr>
      <w:ind w:firstLine="708"/>
      <w:jc w:val="both"/>
    </w:pPr>
    <w:rPr>
      <w:lang w:val="uk-UA"/>
    </w:rPr>
  </w:style>
  <w:style w:type="paragraph" w:styleId="aa">
    <w:name w:val="header"/>
    <w:basedOn w:val="a"/>
    <w:link w:val="ab"/>
    <w:uiPriority w:val="99"/>
    <w:pPr>
      <w:tabs>
        <w:tab w:val="center" w:pos="4677"/>
        <w:tab w:val="right" w:pos="9355"/>
      </w:tabs>
    </w:pPr>
  </w:style>
  <w:style w:type="paragraph" w:customStyle="1" w:styleId="15">
    <w:name w:val="Название объекта1"/>
    <w:basedOn w:val="a"/>
    <w:next w:val="a"/>
    <w:pPr>
      <w:shd w:val="clear" w:color="auto" w:fill="FFFFFF"/>
      <w:spacing w:before="240"/>
      <w:ind w:left="760"/>
    </w:pPr>
    <w:rPr>
      <w:b/>
      <w:bCs/>
      <w:color w:val="000000"/>
      <w:spacing w:val="7"/>
      <w:sz w:val="30"/>
      <w:szCs w:val="30"/>
      <w:lang w:val="uk-UA"/>
    </w:rPr>
  </w:style>
  <w:style w:type="paragraph" w:customStyle="1" w:styleId="Style2">
    <w:name w:val="Style2"/>
    <w:basedOn w:val="a"/>
    <w:pPr>
      <w:widowControl w:val="0"/>
      <w:autoSpaceDE w:val="0"/>
      <w:spacing w:line="322" w:lineRule="exact"/>
      <w:ind w:firstLine="720"/>
      <w:jc w:val="both"/>
    </w:pPr>
  </w:style>
  <w:style w:type="paragraph" w:customStyle="1" w:styleId="Style3">
    <w:name w:val="Style3"/>
    <w:basedOn w:val="a"/>
    <w:pPr>
      <w:widowControl w:val="0"/>
      <w:autoSpaceDE w:val="0"/>
      <w:spacing w:line="322" w:lineRule="exact"/>
      <w:ind w:hanging="1392"/>
    </w:pPr>
  </w:style>
  <w:style w:type="paragraph" w:customStyle="1" w:styleId="Style4">
    <w:name w:val="Style4"/>
    <w:basedOn w:val="a"/>
    <w:pPr>
      <w:widowControl w:val="0"/>
      <w:autoSpaceDE w:val="0"/>
      <w:spacing w:line="321" w:lineRule="exact"/>
      <w:ind w:firstLine="701"/>
      <w:jc w:val="both"/>
    </w:pPr>
  </w:style>
  <w:style w:type="paragraph" w:customStyle="1" w:styleId="Style5">
    <w:name w:val="Style5"/>
    <w:basedOn w:val="a"/>
    <w:pPr>
      <w:widowControl w:val="0"/>
      <w:autoSpaceDE w:val="0"/>
      <w:spacing w:line="317" w:lineRule="exact"/>
      <w:ind w:firstLine="806"/>
    </w:pPr>
  </w:style>
  <w:style w:type="paragraph" w:styleId="ac">
    <w:name w:val="Balloon Text"/>
    <w:basedOn w:val="a"/>
    <w:rPr>
      <w:rFonts w:ascii="Tahoma" w:hAnsi="Tahoma" w:cs="Tahoma"/>
      <w:sz w:val="16"/>
      <w:szCs w:val="16"/>
    </w:rPr>
  </w:style>
  <w:style w:type="paragraph" w:styleId="ad">
    <w:name w:val="footer"/>
    <w:basedOn w:val="a"/>
    <w:link w:val="ae"/>
    <w:uiPriority w:val="99"/>
    <w:pPr>
      <w:tabs>
        <w:tab w:val="center" w:pos="4677"/>
        <w:tab w:val="right" w:pos="9355"/>
      </w:tabs>
    </w:pPr>
    <w:rPr>
      <w:lang w:val="uk-UA"/>
    </w:rPr>
  </w:style>
  <w:style w:type="paragraph" w:styleId="af">
    <w:name w:val="Normal (Web)"/>
    <w:basedOn w:val="a"/>
    <w:uiPriority w:val="99"/>
    <w:pPr>
      <w:spacing w:before="280" w:after="280"/>
    </w:pPr>
  </w:style>
  <w:style w:type="paragraph" w:customStyle="1" w:styleId="af0">
    <w:name w:val="Содержимое врезки"/>
    <w:basedOn w:val="a5"/>
  </w:style>
  <w:style w:type="character" w:customStyle="1" w:styleId="ab">
    <w:name w:val="Верхній колонтитул Знак"/>
    <w:link w:val="aa"/>
    <w:uiPriority w:val="99"/>
    <w:rsid w:val="00EA799E"/>
    <w:rPr>
      <w:sz w:val="24"/>
      <w:szCs w:val="24"/>
      <w:lang w:val="ru-RU" w:eastAsia="ar-SA"/>
    </w:rPr>
  </w:style>
  <w:style w:type="paragraph" w:styleId="HTML">
    <w:name w:val="HTML Preformatted"/>
    <w:basedOn w:val="a"/>
    <w:link w:val="HTML0"/>
    <w:uiPriority w:val="99"/>
    <w:semiHidden/>
    <w:unhideWhenUsed/>
    <w:rsid w:val="00026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sz w:val="20"/>
      <w:szCs w:val="20"/>
      <w:lang w:val="x-none" w:eastAsia="x-none"/>
    </w:rPr>
  </w:style>
  <w:style w:type="character" w:customStyle="1" w:styleId="HTML0">
    <w:name w:val="Стандартний HTML Знак"/>
    <w:link w:val="HTML"/>
    <w:uiPriority w:val="99"/>
    <w:semiHidden/>
    <w:rsid w:val="00026751"/>
    <w:rPr>
      <w:rFonts w:ascii="Courier New" w:hAnsi="Courier New" w:cs="Courier New"/>
    </w:rPr>
  </w:style>
  <w:style w:type="character" w:styleId="af1">
    <w:name w:val="Hyperlink"/>
    <w:uiPriority w:val="99"/>
    <w:unhideWhenUsed/>
    <w:rsid w:val="00026751"/>
    <w:rPr>
      <w:color w:val="0000FF"/>
      <w:u w:val="single"/>
    </w:rPr>
  </w:style>
  <w:style w:type="character" w:customStyle="1" w:styleId="rvts0">
    <w:name w:val="rvts0"/>
    <w:rsid w:val="008D46FE"/>
  </w:style>
  <w:style w:type="character" w:customStyle="1" w:styleId="rvts44">
    <w:name w:val="rvts44"/>
    <w:rsid w:val="0099190A"/>
  </w:style>
  <w:style w:type="character" w:customStyle="1" w:styleId="ae">
    <w:name w:val="Нижній колонтитул Знак"/>
    <w:link w:val="ad"/>
    <w:uiPriority w:val="99"/>
    <w:rsid w:val="00B67056"/>
    <w:rPr>
      <w:sz w:val="24"/>
      <w:szCs w:val="24"/>
      <w:lang w:val="uk-UA" w:eastAsia="ar-SA"/>
    </w:rPr>
  </w:style>
  <w:style w:type="paragraph" w:customStyle="1" w:styleId="rtejustify">
    <w:name w:val="rtejustify"/>
    <w:basedOn w:val="a"/>
    <w:rsid w:val="00D479D9"/>
    <w:pPr>
      <w:suppressAutoHyphens w:val="0"/>
      <w:spacing w:before="100" w:beforeAutospacing="1" w:after="100" w:afterAutospacing="1"/>
    </w:pPr>
    <w:rPr>
      <w:lang w:eastAsia="ru-RU"/>
    </w:rPr>
  </w:style>
  <w:style w:type="paragraph" w:customStyle="1" w:styleId="rvps2">
    <w:name w:val="rvps2"/>
    <w:basedOn w:val="a"/>
    <w:rsid w:val="00507B1F"/>
    <w:pPr>
      <w:suppressAutoHyphens w:val="0"/>
      <w:spacing w:before="100" w:beforeAutospacing="1" w:after="100" w:afterAutospacing="1"/>
    </w:pPr>
    <w:rPr>
      <w:lang w:eastAsia="ru-RU"/>
    </w:rPr>
  </w:style>
  <w:style w:type="character" w:customStyle="1" w:styleId="rvts37">
    <w:name w:val="rvts37"/>
    <w:rsid w:val="00507B1F"/>
  </w:style>
  <w:style w:type="paragraph" w:styleId="af2">
    <w:name w:val="No Spacing"/>
    <w:uiPriority w:val="1"/>
    <w:qFormat/>
    <w:rsid w:val="00627F0B"/>
    <w:rPr>
      <w:rFonts w:ascii="Calibri" w:eastAsia="Calibri" w:hAnsi="Calibri"/>
      <w:sz w:val="22"/>
      <w:szCs w:val="22"/>
      <w:lang w:eastAsia="en-US"/>
    </w:rPr>
  </w:style>
  <w:style w:type="paragraph" w:customStyle="1" w:styleId="ps0">
    <w:name w:val="ps0"/>
    <w:basedOn w:val="a"/>
    <w:rsid w:val="00627F0B"/>
    <w:pPr>
      <w:suppressAutoHyphens w:val="0"/>
      <w:spacing w:before="100" w:beforeAutospacing="1" w:after="100" w:afterAutospacing="1"/>
    </w:pPr>
    <w:rPr>
      <w:lang w:val="uk-UA" w:eastAsia="uk-UA"/>
    </w:rPr>
  </w:style>
  <w:style w:type="paragraph" w:styleId="af3">
    <w:name w:val="List Paragraph"/>
    <w:basedOn w:val="a"/>
    <w:uiPriority w:val="34"/>
    <w:qFormat/>
    <w:rsid w:val="00053985"/>
    <w:pPr>
      <w:suppressAutoHyphens w:val="0"/>
      <w:spacing w:after="200" w:line="276" w:lineRule="auto"/>
      <w:ind w:left="720"/>
      <w:contextualSpacing/>
    </w:pPr>
    <w:rPr>
      <w:rFonts w:ascii="Calibri" w:eastAsia="Calibri" w:hAnsi="Calibri"/>
      <w:sz w:val="22"/>
      <w:szCs w:val="22"/>
      <w:lang w:val="uk-UA" w:eastAsia="en-US"/>
    </w:rPr>
  </w:style>
  <w:style w:type="character" w:customStyle="1" w:styleId="20">
    <w:name w:val="Основной текст (2)_"/>
    <w:link w:val="22"/>
    <w:rsid w:val="009008EA"/>
    <w:rPr>
      <w:sz w:val="28"/>
      <w:szCs w:val="28"/>
      <w:shd w:val="clear" w:color="auto" w:fill="FFFFFF"/>
    </w:rPr>
  </w:style>
  <w:style w:type="paragraph" w:customStyle="1" w:styleId="22">
    <w:name w:val="Основной текст (2)"/>
    <w:basedOn w:val="a"/>
    <w:link w:val="20"/>
    <w:rsid w:val="009008EA"/>
    <w:pPr>
      <w:widowControl w:val="0"/>
      <w:shd w:val="clear" w:color="auto" w:fill="FFFFFF"/>
      <w:suppressAutoHyphens w:val="0"/>
      <w:spacing w:before="300" w:after="360" w:line="310" w:lineRule="exact"/>
      <w:jc w:val="both"/>
    </w:pPr>
    <w:rPr>
      <w:sz w:val="28"/>
      <w:szCs w:val="28"/>
      <w:lang w:val="uk-UA" w:eastAsia="uk-UA"/>
    </w:rPr>
  </w:style>
  <w:style w:type="character" w:customStyle="1" w:styleId="30">
    <w:name w:val="Заголовок 3 Знак"/>
    <w:link w:val="3"/>
    <w:uiPriority w:val="9"/>
    <w:semiHidden/>
    <w:rsid w:val="00BA5A5C"/>
    <w:rPr>
      <w:rFonts w:ascii="Calibri Light" w:eastAsia="Times New Roman" w:hAnsi="Calibri Light" w:cs="Times New Roman"/>
      <w:b/>
      <w:bCs/>
      <w:sz w:val="26"/>
      <w:szCs w:val="26"/>
      <w:lang w:val="ru-RU" w:eastAsia="ar-SA"/>
    </w:rPr>
  </w:style>
  <w:style w:type="paragraph" w:customStyle="1" w:styleId="rtecenter">
    <w:name w:val="rtecenter"/>
    <w:basedOn w:val="a"/>
    <w:rsid w:val="00E12428"/>
    <w:pPr>
      <w:suppressAutoHyphens w:val="0"/>
      <w:spacing w:before="100" w:beforeAutospacing="1" w:after="100" w:afterAutospacing="1"/>
    </w:pPr>
    <w:rPr>
      <w:lang w:val="uk-UA" w:eastAsia="uk-UA"/>
    </w:rPr>
  </w:style>
  <w:style w:type="character" w:customStyle="1" w:styleId="10">
    <w:name w:val="Заголовок 1 Знак"/>
    <w:link w:val="1"/>
    <w:uiPriority w:val="9"/>
    <w:rsid w:val="001556DF"/>
    <w:rPr>
      <w:rFonts w:ascii="Calibri Light" w:eastAsia="Times New Roman" w:hAnsi="Calibri Light" w:cs="Times New Roman"/>
      <w:b/>
      <w:bCs/>
      <w:kern w:val="32"/>
      <w:sz w:val="32"/>
      <w:szCs w:val="32"/>
      <w:lang w:val="ru-RU" w:eastAsia="ar-SA"/>
    </w:rPr>
  </w:style>
  <w:style w:type="character" w:customStyle="1" w:styleId="apple-converted-space">
    <w:name w:val="apple-converted-space"/>
    <w:rsid w:val="008150EC"/>
  </w:style>
  <w:style w:type="character" w:customStyle="1" w:styleId="fontstyle01">
    <w:name w:val="fontstyle01"/>
    <w:rsid w:val="00EF4653"/>
    <w:rPr>
      <w:rFonts w:ascii="TimesNewRomanPSMT" w:hAnsi="TimesNewRomanPSMT" w:hint="default"/>
      <w:b w:val="0"/>
      <w:bCs w:val="0"/>
      <w:i w:val="0"/>
      <w:iCs w:val="0"/>
      <w:color w:val="000000"/>
      <w:sz w:val="24"/>
      <w:szCs w:val="24"/>
    </w:rPr>
  </w:style>
  <w:style w:type="character" w:customStyle="1" w:styleId="fontstyle21">
    <w:name w:val="fontstyle21"/>
    <w:rsid w:val="00EF4653"/>
    <w:rPr>
      <w:rFonts w:ascii="TimesNewRomanPS-ItalicMT" w:hAnsi="TimesNewRomanPS-ItalicMT" w:hint="default"/>
      <w:b w:val="0"/>
      <w:bCs w:val="0"/>
      <w:i/>
      <w:iCs/>
      <w:color w:val="000000"/>
      <w:sz w:val="24"/>
      <w:szCs w:val="24"/>
    </w:rPr>
  </w:style>
  <w:style w:type="character" w:customStyle="1" w:styleId="fontstyle31">
    <w:name w:val="fontstyle31"/>
    <w:rsid w:val="00EF4653"/>
    <w:rPr>
      <w:rFonts w:ascii="Arial-BoldMT" w:hAnsi="Arial-BoldMT" w:hint="default"/>
      <w:b/>
      <w:bCs/>
      <w:i w:val="0"/>
      <w:iCs w:val="0"/>
      <w:color w:val="000000"/>
      <w:sz w:val="14"/>
      <w:szCs w:val="14"/>
    </w:rPr>
  </w:style>
  <w:style w:type="character" w:customStyle="1" w:styleId="fontstyle41">
    <w:name w:val="fontstyle41"/>
    <w:rsid w:val="00EF4653"/>
    <w:rPr>
      <w:rFonts w:ascii="TimesNewRomanPS-BoldItalicMT" w:hAnsi="TimesNewRomanPS-BoldItalicMT" w:hint="default"/>
      <w:b/>
      <w:bCs/>
      <w:i/>
      <w:iCs/>
      <w:color w:val="000000"/>
      <w:sz w:val="16"/>
      <w:szCs w:val="16"/>
    </w:rPr>
  </w:style>
  <w:style w:type="character" w:customStyle="1" w:styleId="fontstyle51">
    <w:name w:val="fontstyle51"/>
    <w:rsid w:val="00EF4653"/>
    <w:rPr>
      <w:rFonts w:ascii="ArialMT" w:hAnsi="ArialMT" w:hint="default"/>
      <w:b w:val="0"/>
      <w:bCs w:val="0"/>
      <w:i w:val="0"/>
      <w:iCs w:val="0"/>
      <w:color w:val="F16314"/>
      <w:sz w:val="28"/>
      <w:szCs w:val="28"/>
    </w:rPr>
  </w:style>
  <w:style w:type="character" w:customStyle="1" w:styleId="fontstyle61">
    <w:name w:val="fontstyle61"/>
    <w:rsid w:val="00EF4653"/>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6622">
      <w:bodyDiv w:val="1"/>
      <w:marLeft w:val="0"/>
      <w:marRight w:val="0"/>
      <w:marTop w:val="0"/>
      <w:marBottom w:val="0"/>
      <w:divBdr>
        <w:top w:val="none" w:sz="0" w:space="0" w:color="auto"/>
        <w:left w:val="none" w:sz="0" w:space="0" w:color="auto"/>
        <w:bottom w:val="none" w:sz="0" w:space="0" w:color="auto"/>
        <w:right w:val="none" w:sz="0" w:space="0" w:color="auto"/>
      </w:divBdr>
    </w:div>
    <w:div w:id="16467013">
      <w:bodyDiv w:val="1"/>
      <w:marLeft w:val="0"/>
      <w:marRight w:val="0"/>
      <w:marTop w:val="0"/>
      <w:marBottom w:val="0"/>
      <w:divBdr>
        <w:top w:val="none" w:sz="0" w:space="0" w:color="auto"/>
        <w:left w:val="none" w:sz="0" w:space="0" w:color="auto"/>
        <w:bottom w:val="none" w:sz="0" w:space="0" w:color="auto"/>
        <w:right w:val="none" w:sz="0" w:space="0" w:color="auto"/>
      </w:divBdr>
    </w:div>
    <w:div w:id="29648332">
      <w:bodyDiv w:val="1"/>
      <w:marLeft w:val="0"/>
      <w:marRight w:val="0"/>
      <w:marTop w:val="0"/>
      <w:marBottom w:val="0"/>
      <w:divBdr>
        <w:top w:val="none" w:sz="0" w:space="0" w:color="auto"/>
        <w:left w:val="none" w:sz="0" w:space="0" w:color="auto"/>
        <w:bottom w:val="none" w:sz="0" w:space="0" w:color="auto"/>
        <w:right w:val="none" w:sz="0" w:space="0" w:color="auto"/>
      </w:divBdr>
    </w:div>
    <w:div w:id="60175523">
      <w:bodyDiv w:val="1"/>
      <w:marLeft w:val="0"/>
      <w:marRight w:val="0"/>
      <w:marTop w:val="0"/>
      <w:marBottom w:val="0"/>
      <w:divBdr>
        <w:top w:val="none" w:sz="0" w:space="0" w:color="auto"/>
        <w:left w:val="none" w:sz="0" w:space="0" w:color="auto"/>
        <w:bottom w:val="none" w:sz="0" w:space="0" w:color="auto"/>
        <w:right w:val="none" w:sz="0" w:space="0" w:color="auto"/>
      </w:divBdr>
    </w:div>
    <w:div w:id="63650109">
      <w:bodyDiv w:val="1"/>
      <w:marLeft w:val="0"/>
      <w:marRight w:val="0"/>
      <w:marTop w:val="0"/>
      <w:marBottom w:val="0"/>
      <w:divBdr>
        <w:top w:val="none" w:sz="0" w:space="0" w:color="auto"/>
        <w:left w:val="none" w:sz="0" w:space="0" w:color="auto"/>
        <w:bottom w:val="none" w:sz="0" w:space="0" w:color="auto"/>
        <w:right w:val="none" w:sz="0" w:space="0" w:color="auto"/>
      </w:divBdr>
    </w:div>
    <w:div w:id="70085074">
      <w:bodyDiv w:val="1"/>
      <w:marLeft w:val="0"/>
      <w:marRight w:val="0"/>
      <w:marTop w:val="0"/>
      <w:marBottom w:val="0"/>
      <w:divBdr>
        <w:top w:val="none" w:sz="0" w:space="0" w:color="auto"/>
        <w:left w:val="none" w:sz="0" w:space="0" w:color="auto"/>
        <w:bottom w:val="none" w:sz="0" w:space="0" w:color="auto"/>
        <w:right w:val="none" w:sz="0" w:space="0" w:color="auto"/>
      </w:divBdr>
      <w:divsChild>
        <w:div w:id="1803112494">
          <w:marLeft w:val="0"/>
          <w:marRight w:val="0"/>
          <w:marTop w:val="0"/>
          <w:marBottom w:val="150"/>
          <w:divBdr>
            <w:top w:val="none" w:sz="0" w:space="0" w:color="auto"/>
            <w:left w:val="none" w:sz="0" w:space="0" w:color="auto"/>
            <w:bottom w:val="none" w:sz="0" w:space="0" w:color="auto"/>
            <w:right w:val="none" w:sz="0" w:space="0" w:color="auto"/>
          </w:divBdr>
        </w:div>
      </w:divsChild>
    </w:div>
    <w:div w:id="95565863">
      <w:bodyDiv w:val="1"/>
      <w:marLeft w:val="0"/>
      <w:marRight w:val="0"/>
      <w:marTop w:val="0"/>
      <w:marBottom w:val="0"/>
      <w:divBdr>
        <w:top w:val="none" w:sz="0" w:space="0" w:color="auto"/>
        <w:left w:val="none" w:sz="0" w:space="0" w:color="auto"/>
        <w:bottom w:val="none" w:sz="0" w:space="0" w:color="auto"/>
        <w:right w:val="none" w:sz="0" w:space="0" w:color="auto"/>
      </w:divBdr>
    </w:div>
    <w:div w:id="140391039">
      <w:bodyDiv w:val="1"/>
      <w:marLeft w:val="0"/>
      <w:marRight w:val="0"/>
      <w:marTop w:val="0"/>
      <w:marBottom w:val="0"/>
      <w:divBdr>
        <w:top w:val="none" w:sz="0" w:space="0" w:color="auto"/>
        <w:left w:val="none" w:sz="0" w:space="0" w:color="auto"/>
        <w:bottom w:val="none" w:sz="0" w:space="0" w:color="auto"/>
        <w:right w:val="none" w:sz="0" w:space="0" w:color="auto"/>
      </w:divBdr>
    </w:div>
    <w:div w:id="224419961">
      <w:bodyDiv w:val="1"/>
      <w:marLeft w:val="0"/>
      <w:marRight w:val="0"/>
      <w:marTop w:val="0"/>
      <w:marBottom w:val="0"/>
      <w:divBdr>
        <w:top w:val="none" w:sz="0" w:space="0" w:color="auto"/>
        <w:left w:val="none" w:sz="0" w:space="0" w:color="auto"/>
        <w:bottom w:val="none" w:sz="0" w:space="0" w:color="auto"/>
        <w:right w:val="none" w:sz="0" w:space="0" w:color="auto"/>
      </w:divBdr>
    </w:div>
    <w:div w:id="240024976">
      <w:bodyDiv w:val="1"/>
      <w:marLeft w:val="0"/>
      <w:marRight w:val="0"/>
      <w:marTop w:val="0"/>
      <w:marBottom w:val="0"/>
      <w:divBdr>
        <w:top w:val="none" w:sz="0" w:space="0" w:color="auto"/>
        <w:left w:val="none" w:sz="0" w:space="0" w:color="auto"/>
        <w:bottom w:val="none" w:sz="0" w:space="0" w:color="auto"/>
        <w:right w:val="none" w:sz="0" w:space="0" w:color="auto"/>
      </w:divBdr>
    </w:div>
    <w:div w:id="242842207">
      <w:bodyDiv w:val="1"/>
      <w:marLeft w:val="0"/>
      <w:marRight w:val="0"/>
      <w:marTop w:val="0"/>
      <w:marBottom w:val="0"/>
      <w:divBdr>
        <w:top w:val="none" w:sz="0" w:space="0" w:color="auto"/>
        <w:left w:val="none" w:sz="0" w:space="0" w:color="auto"/>
        <w:bottom w:val="none" w:sz="0" w:space="0" w:color="auto"/>
        <w:right w:val="none" w:sz="0" w:space="0" w:color="auto"/>
      </w:divBdr>
    </w:div>
    <w:div w:id="247230603">
      <w:bodyDiv w:val="1"/>
      <w:marLeft w:val="0"/>
      <w:marRight w:val="0"/>
      <w:marTop w:val="0"/>
      <w:marBottom w:val="0"/>
      <w:divBdr>
        <w:top w:val="none" w:sz="0" w:space="0" w:color="auto"/>
        <w:left w:val="none" w:sz="0" w:space="0" w:color="auto"/>
        <w:bottom w:val="none" w:sz="0" w:space="0" w:color="auto"/>
        <w:right w:val="none" w:sz="0" w:space="0" w:color="auto"/>
      </w:divBdr>
    </w:div>
    <w:div w:id="256596483">
      <w:bodyDiv w:val="1"/>
      <w:marLeft w:val="0"/>
      <w:marRight w:val="0"/>
      <w:marTop w:val="0"/>
      <w:marBottom w:val="0"/>
      <w:divBdr>
        <w:top w:val="none" w:sz="0" w:space="0" w:color="auto"/>
        <w:left w:val="none" w:sz="0" w:space="0" w:color="auto"/>
        <w:bottom w:val="none" w:sz="0" w:space="0" w:color="auto"/>
        <w:right w:val="none" w:sz="0" w:space="0" w:color="auto"/>
      </w:divBdr>
    </w:div>
    <w:div w:id="259409029">
      <w:bodyDiv w:val="1"/>
      <w:marLeft w:val="0"/>
      <w:marRight w:val="0"/>
      <w:marTop w:val="0"/>
      <w:marBottom w:val="0"/>
      <w:divBdr>
        <w:top w:val="none" w:sz="0" w:space="0" w:color="auto"/>
        <w:left w:val="none" w:sz="0" w:space="0" w:color="auto"/>
        <w:bottom w:val="none" w:sz="0" w:space="0" w:color="auto"/>
        <w:right w:val="none" w:sz="0" w:space="0" w:color="auto"/>
      </w:divBdr>
    </w:div>
    <w:div w:id="268466485">
      <w:bodyDiv w:val="1"/>
      <w:marLeft w:val="0"/>
      <w:marRight w:val="0"/>
      <w:marTop w:val="0"/>
      <w:marBottom w:val="0"/>
      <w:divBdr>
        <w:top w:val="none" w:sz="0" w:space="0" w:color="auto"/>
        <w:left w:val="none" w:sz="0" w:space="0" w:color="auto"/>
        <w:bottom w:val="none" w:sz="0" w:space="0" w:color="auto"/>
        <w:right w:val="none" w:sz="0" w:space="0" w:color="auto"/>
      </w:divBdr>
    </w:div>
    <w:div w:id="276182575">
      <w:bodyDiv w:val="1"/>
      <w:marLeft w:val="0"/>
      <w:marRight w:val="0"/>
      <w:marTop w:val="0"/>
      <w:marBottom w:val="0"/>
      <w:divBdr>
        <w:top w:val="none" w:sz="0" w:space="0" w:color="auto"/>
        <w:left w:val="none" w:sz="0" w:space="0" w:color="auto"/>
        <w:bottom w:val="none" w:sz="0" w:space="0" w:color="auto"/>
        <w:right w:val="none" w:sz="0" w:space="0" w:color="auto"/>
      </w:divBdr>
    </w:div>
    <w:div w:id="283122414">
      <w:bodyDiv w:val="1"/>
      <w:marLeft w:val="0"/>
      <w:marRight w:val="0"/>
      <w:marTop w:val="0"/>
      <w:marBottom w:val="0"/>
      <w:divBdr>
        <w:top w:val="none" w:sz="0" w:space="0" w:color="auto"/>
        <w:left w:val="none" w:sz="0" w:space="0" w:color="auto"/>
        <w:bottom w:val="none" w:sz="0" w:space="0" w:color="auto"/>
        <w:right w:val="none" w:sz="0" w:space="0" w:color="auto"/>
      </w:divBdr>
    </w:div>
    <w:div w:id="295792279">
      <w:bodyDiv w:val="1"/>
      <w:marLeft w:val="0"/>
      <w:marRight w:val="0"/>
      <w:marTop w:val="0"/>
      <w:marBottom w:val="0"/>
      <w:divBdr>
        <w:top w:val="none" w:sz="0" w:space="0" w:color="auto"/>
        <w:left w:val="none" w:sz="0" w:space="0" w:color="auto"/>
        <w:bottom w:val="none" w:sz="0" w:space="0" w:color="auto"/>
        <w:right w:val="none" w:sz="0" w:space="0" w:color="auto"/>
      </w:divBdr>
    </w:div>
    <w:div w:id="297414752">
      <w:bodyDiv w:val="1"/>
      <w:marLeft w:val="0"/>
      <w:marRight w:val="0"/>
      <w:marTop w:val="0"/>
      <w:marBottom w:val="0"/>
      <w:divBdr>
        <w:top w:val="none" w:sz="0" w:space="0" w:color="auto"/>
        <w:left w:val="none" w:sz="0" w:space="0" w:color="auto"/>
        <w:bottom w:val="none" w:sz="0" w:space="0" w:color="auto"/>
        <w:right w:val="none" w:sz="0" w:space="0" w:color="auto"/>
      </w:divBdr>
    </w:div>
    <w:div w:id="321593030">
      <w:bodyDiv w:val="1"/>
      <w:marLeft w:val="0"/>
      <w:marRight w:val="0"/>
      <w:marTop w:val="0"/>
      <w:marBottom w:val="0"/>
      <w:divBdr>
        <w:top w:val="none" w:sz="0" w:space="0" w:color="auto"/>
        <w:left w:val="none" w:sz="0" w:space="0" w:color="auto"/>
        <w:bottom w:val="none" w:sz="0" w:space="0" w:color="auto"/>
        <w:right w:val="none" w:sz="0" w:space="0" w:color="auto"/>
      </w:divBdr>
    </w:div>
    <w:div w:id="349338455">
      <w:bodyDiv w:val="1"/>
      <w:marLeft w:val="0"/>
      <w:marRight w:val="0"/>
      <w:marTop w:val="0"/>
      <w:marBottom w:val="0"/>
      <w:divBdr>
        <w:top w:val="none" w:sz="0" w:space="0" w:color="auto"/>
        <w:left w:val="none" w:sz="0" w:space="0" w:color="auto"/>
        <w:bottom w:val="none" w:sz="0" w:space="0" w:color="auto"/>
        <w:right w:val="none" w:sz="0" w:space="0" w:color="auto"/>
      </w:divBdr>
    </w:div>
    <w:div w:id="461926508">
      <w:bodyDiv w:val="1"/>
      <w:marLeft w:val="0"/>
      <w:marRight w:val="0"/>
      <w:marTop w:val="0"/>
      <w:marBottom w:val="0"/>
      <w:divBdr>
        <w:top w:val="none" w:sz="0" w:space="0" w:color="auto"/>
        <w:left w:val="none" w:sz="0" w:space="0" w:color="auto"/>
        <w:bottom w:val="none" w:sz="0" w:space="0" w:color="auto"/>
        <w:right w:val="none" w:sz="0" w:space="0" w:color="auto"/>
      </w:divBdr>
    </w:div>
    <w:div w:id="480732064">
      <w:bodyDiv w:val="1"/>
      <w:marLeft w:val="0"/>
      <w:marRight w:val="0"/>
      <w:marTop w:val="0"/>
      <w:marBottom w:val="0"/>
      <w:divBdr>
        <w:top w:val="none" w:sz="0" w:space="0" w:color="auto"/>
        <w:left w:val="none" w:sz="0" w:space="0" w:color="auto"/>
        <w:bottom w:val="none" w:sz="0" w:space="0" w:color="auto"/>
        <w:right w:val="none" w:sz="0" w:space="0" w:color="auto"/>
      </w:divBdr>
    </w:div>
    <w:div w:id="554000991">
      <w:bodyDiv w:val="1"/>
      <w:marLeft w:val="0"/>
      <w:marRight w:val="0"/>
      <w:marTop w:val="0"/>
      <w:marBottom w:val="0"/>
      <w:divBdr>
        <w:top w:val="none" w:sz="0" w:space="0" w:color="auto"/>
        <w:left w:val="none" w:sz="0" w:space="0" w:color="auto"/>
        <w:bottom w:val="none" w:sz="0" w:space="0" w:color="auto"/>
        <w:right w:val="none" w:sz="0" w:space="0" w:color="auto"/>
      </w:divBdr>
    </w:div>
    <w:div w:id="568081874">
      <w:bodyDiv w:val="1"/>
      <w:marLeft w:val="0"/>
      <w:marRight w:val="0"/>
      <w:marTop w:val="0"/>
      <w:marBottom w:val="0"/>
      <w:divBdr>
        <w:top w:val="none" w:sz="0" w:space="0" w:color="auto"/>
        <w:left w:val="none" w:sz="0" w:space="0" w:color="auto"/>
        <w:bottom w:val="none" w:sz="0" w:space="0" w:color="auto"/>
        <w:right w:val="none" w:sz="0" w:space="0" w:color="auto"/>
      </w:divBdr>
    </w:div>
    <w:div w:id="580800738">
      <w:bodyDiv w:val="1"/>
      <w:marLeft w:val="0"/>
      <w:marRight w:val="0"/>
      <w:marTop w:val="0"/>
      <w:marBottom w:val="0"/>
      <w:divBdr>
        <w:top w:val="none" w:sz="0" w:space="0" w:color="auto"/>
        <w:left w:val="none" w:sz="0" w:space="0" w:color="auto"/>
        <w:bottom w:val="none" w:sz="0" w:space="0" w:color="auto"/>
        <w:right w:val="none" w:sz="0" w:space="0" w:color="auto"/>
      </w:divBdr>
    </w:div>
    <w:div w:id="581764989">
      <w:bodyDiv w:val="1"/>
      <w:marLeft w:val="0"/>
      <w:marRight w:val="0"/>
      <w:marTop w:val="0"/>
      <w:marBottom w:val="0"/>
      <w:divBdr>
        <w:top w:val="none" w:sz="0" w:space="0" w:color="auto"/>
        <w:left w:val="none" w:sz="0" w:space="0" w:color="auto"/>
        <w:bottom w:val="none" w:sz="0" w:space="0" w:color="auto"/>
        <w:right w:val="none" w:sz="0" w:space="0" w:color="auto"/>
      </w:divBdr>
    </w:div>
    <w:div w:id="593132417">
      <w:bodyDiv w:val="1"/>
      <w:marLeft w:val="0"/>
      <w:marRight w:val="0"/>
      <w:marTop w:val="0"/>
      <w:marBottom w:val="0"/>
      <w:divBdr>
        <w:top w:val="none" w:sz="0" w:space="0" w:color="auto"/>
        <w:left w:val="none" w:sz="0" w:space="0" w:color="auto"/>
        <w:bottom w:val="none" w:sz="0" w:space="0" w:color="auto"/>
        <w:right w:val="none" w:sz="0" w:space="0" w:color="auto"/>
      </w:divBdr>
    </w:div>
    <w:div w:id="598874379">
      <w:bodyDiv w:val="1"/>
      <w:marLeft w:val="0"/>
      <w:marRight w:val="0"/>
      <w:marTop w:val="0"/>
      <w:marBottom w:val="0"/>
      <w:divBdr>
        <w:top w:val="none" w:sz="0" w:space="0" w:color="auto"/>
        <w:left w:val="none" w:sz="0" w:space="0" w:color="auto"/>
        <w:bottom w:val="none" w:sz="0" w:space="0" w:color="auto"/>
        <w:right w:val="none" w:sz="0" w:space="0" w:color="auto"/>
      </w:divBdr>
    </w:div>
    <w:div w:id="614094265">
      <w:bodyDiv w:val="1"/>
      <w:marLeft w:val="0"/>
      <w:marRight w:val="0"/>
      <w:marTop w:val="0"/>
      <w:marBottom w:val="0"/>
      <w:divBdr>
        <w:top w:val="none" w:sz="0" w:space="0" w:color="auto"/>
        <w:left w:val="none" w:sz="0" w:space="0" w:color="auto"/>
        <w:bottom w:val="none" w:sz="0" w:space="0" w:color="auto"/>
        <w:right w:val="none" w:sz="0" w:space="0" w:color="auto"/>
      </w:divBdr>
    </w:div>
    <w:div w:id="615915733">
      <w:bodyDiv w:val="1"/>
      <w:marLeft w:val="0"/>
      <w:marRight w:val="0"/>
      <w:marTop w:val="0"/>
      <w:marBottom w:val="0"/>
      <w:divBdr>
        <w:top w:val="none" w:sz="0" w:space="0" w:color="auto"/>
        <w:left w:val="none" w:sz="0" w:space="0" w:color="auto"/>
        <w:bottom w:val="none" w:sz="0" w:space="0" w:color="auto"/>
        <w:right w:val="none" w:sz="0" w:space="0" w:color="auto"/>
      </w:divBdr>
    </w:div>
    <w:div w:id="622879782">
      <w:bodyDiv w:val="1"/>
      <w:marLeft w:val="0"/>
      <w:marRight w:val="0"/>
      <w:marTop w:val="0"/>
      <w:marBottom w:val="0"/>
      <w:divBdr>
        <w:top w:val="none" w:sz="0" w:space="0" w:color="auto"/>
        <w:left w:val="none" w:sz="0" w:space="0" w:color="auto"/>
        <w:bottom w:val="none" w:sz="0" w:space="0" w:color="auto"/>
        <w:right w:val="none" w:sz="0" w:space="0" w:color="auto"/>
      </w:divBdr>
    </w:div>
    <w:div w:id="659583429">
      <w:bodyDiv w:val="1"/>
      <w:marLeft w:val="0"/>
      <w:marRight w:val="0"/>
      <w:marTop w:val="0"/>
      <w:marBottom w:val="0"/>
      <w:divBdr>
        <w:top w:val="none" w:sz="0" w:space="0" w:color="auto"/>
        <w:left w:val="none" w:sz="0" w:space="0" w:color="auto"/>
        <w:bottom w:val="none" w:sz="0" w:space="0" w:color="auto"/>
        <w:right w:val="none" w:sz="0" w:space="0" w:color="auto"/>
      </w:divBdr>
    </w:div>
    <w:div w:id="666179369">
      <w:bodyDiv w:val="1"/>
      <w:marLeft w:val="0"/>
      <w:marRight w:val="0"/>
      <w:marTop w:val="0"/>
      <w:marBottom w:val="0"/>
      <w:divBdr>
        <w:top w:val="none" w:sz="0" w:space="0" w:color="auto"/>
        <w:left w:val="none" w:sz="0" w:space="0" w:color="auto"/>
        <w:bottom w:val="none" w:sz="0" w:space="0" w:color="auto"/>
        <w:right w:val="none" w:sz="0" w:space="0" w:color="auto"/>
      </w:divBdr>
    </w:div>
    <w:div w:id="686761037">
      <w:bodyDiv w:val="1"/>
      <w:marLeft w:val="0"/>
      <w:marRight w:val="0"/>
      <w:marTop w:val="0"/>
      <w:marBottom w:val="0"/>
      <w:divBdr>
        <w:top w:val="none" w:sz="0" w:space="0" w:color="auto"/>
        <w:left w:val="none" w:sz="0" w:space="0" w:color="auto"/>
        <w:bottom w:val="none" w:sz="0" w:space="0" w:color="auto"/>
        <w:right w:val="none" w:sz="0" w:space="0" w:color="auto"/>
      </w:divBdr>
    </w:div>
    <w:div w:id="693968423">
      <w:bodyDiv w:val="1"/>
      <w:marLeft w:val="0"/>
      <w:marRight w:val="0"/>
      <w:marTop w:val="0"/>
      <w:marBottom w:val="0"/>
      <w:divBdr>
        <w:top w:val="none" w:sz="0" w:space="0" w:color="auto"/>
        <w:left w:val="none" w:sz="0" w:space="0" w:color="auto"/>
        <w:bottom w:val="none" w:sz="0" w:space="0" w:color="auto"/>
        <w:right w:val="none" w:sz="0" w:space="0" w:color="auto"/>
      </w:divBdr>
    </w:div>
    <w:div w:id="702287984">
      <w:bodyDiv w:val="1"/>
      <w:marLeft w:val="0"/>
      <w:marRight w:val="0"/>
      <w:marTop w:val="0"/>
      <w:marBottom w:val="0"/>
      <w:divBdr>
        <w:top w:val="none" w:sz="0" w:space="0" w:color="auto"/>
        <w:left w:val="none" w:sz="0" w:space="0" w:color="auto"/>
        <w:bottom w:val="none" w:sz="0" w:space="0" w:color="auto"/>
        <w:right w:val="none" w:sz="0" w:space="0" w:color="auto"/>
      </w:divBdr>
    </w:div>
    <w:div w:id="712771924">
      <w:bodyDiv w:val="1"/>
      <w:marLeft w:val="0"/>
      <w:marRight w:val="0"/>
      <w:marTop w:val="0"/>
      <w:marBottom w:val="0"/>
      <w:divBdr>
        <w:top w:val="none" w:sz="0" w:space="0" w:color="auto"/>
        <w:left w:val="none" w:sz="0" w:space="0" w:color="auto"/>
        <w:bottom w:val="none" w:sz="0" w:space="0" w:color="auto"/>
        <w:right w:val="none" w:sz="0" w:space="0" w:color="auto"/>
      </w:divBdr>
    </w:div>
    <w:div w:id="747654251">
      <w:bodyDiv w:val="1"/>
      <w:marLeft w:val="0"/>
      <w:marRight w:val="0"/>
      <w:marTop w:val="0"/>
      <w:marBottom w:val="0"/>
      <w:divBdr>
        <w:top w:val="none" w:sz="0" w:space="0" w:color="auto"/>
        <w:left w:val="none" w:sz="0" w:space="0" w:color="auto"/>
        <w:bottom w:val="none" w:sz="0" w:space="0" w:color="auto"/>
        <w:right w:val="none" w:sz="0" w:space="0" w:color="auto"/>
      </w:divBdr>
      <w:divsChild>
        <w:div w:id="437410128">
          <w:marLeft w:val="0"/>
          <w:marRight w:val="0"/>
          <w:marTop w:val="0"/>
          <w:marBottom w:val="0"/>
          <w:divBdr>
            <w:top w:val="none" w:sz="0" w:space="0" w:color="auto"/>
            <w:left w:val="none" w:sz="0" w:space="0" w:color="auto"/>
            <w:bottom w:val="none" w:sz="0" w:space="0" w:color="auto"/>
            <w:right w:val="none" w:sz="0" w:space="0" w:color="auto"/>
          </w:divBdr>
        </w:div>
        <w:div w:id="1492939828">
          <w:marLeft w:val="0"/>
          <w:marRight w:val="0"/>
          <w:marTop w:val="0"/>
          <w:marBottom w:val="0"/>
          <w:divBdr>
            <w:top w:val="none" w:sz="0" w:space="0" w:color="auto"/>
            <w:left w:val="none" w:sz="0" w:space="0" w:color="auto"/>
            <w:bottom w:val="none" w:sz="0" w:space="0" w:color="auto"/>
            <w:right w:val="none" w:sz="0" w:space="0" w:color="auto"/>
          </w:divBdr>
        </w:div>
        <w:div w:id="2108303008">
          <w:marLeft w:val="0"/>
          <w:marRight w:val="0"/>
          <w:marTop w:val="0"/>
          <w:marBottom w:val="0"/>
          <w:divBdr>
            <w:top w:val="none" w:sz="0" w:space="0" w:color="auto"/>
            <w:left w:val="none" w:sz="0" w:space="0" w:color="auto"/>
            <w:bottom w:val="none" w:sz="0" w:space="0" w:color="auto"/>
            <w:right w:val="none" w:sz="0" w:space="0" w:color="auto"/>
          </w:divBdr>
        </w:div>
      </w:divsChild>
    </w:div>
    <w:div w:id="747963390">
      <w:bodyDiv w:val="1"/>
      <w:marLeft w:val="0"/>
      <w:marRight w:val="0"/>
      <w:marTop w:val="0"/>
      <w:marBottom w:val="0"/>
      <w:divBdr>
        <w:top w:val="none" w:sz="0" w:space="0" w:color="auto"/>
        <w:left w:val="none" w:sz="0" w:space="0" w:color="auto"/>
        <w:bottom w:val="none" w:sz="0" w:space="0" w:color="auto"/>
        <w:right w:val="none" w:sz="0" w:space="0" w:color="auto"/>
      </w:divBdr>
    </w:div>
    <w:div w:id="800150067">
      <w:bodyDiv w:val="1"/>
      <w:marLeft w:val="0"/>
      <w:marRight w:val="0"/>
      <w:marTop w:val="0"/>
      <w:marBottom w:val="0"/>
      <w:divBdr>
        <w:top w:val="none" w:sz="0" w:space="0" w:color="auto"/>
        <w:left w:val="none" w:sz="0" w:space="0" w:color="auto"/>
        <w:bottom w:val="none" w:sz="0" w:space="0" w:color="auto"/>
        <w:right w:val="none" w:sz="0" w:space="0" w:color="auto"/>
      </w:divBdr>
    </w:div>
    <w:div w:id="806360427">
      <w:bodyDiv w:val="1"/>
      <w:marLeft w:val="0"/>
      <w:marRight w:val="0"/>
      <w:marTop w:val="0"/>
      <w:marBottom w:val="0"/>
      <w:divBdr>
        <w:top w:val="none" w:sz="0" w:space="0" w:color="auto"/>
        <w:left w:val="none" w:sz="0" w:space="0" w:color="auto"/>
        <w:bottom w:val="none" w:sz="0" w:space="0" w:color="auto"/>
        <w:right w:val="none" w:sz="0" w:space="0" w:color="auto"/>
      </w:divBdr>
    </w:div>
    <w:div w:id="816073574">
      <w:bodyDiv w:val="1"/>
      <w:marLeft w:val="0"/>
      <w:marRight w:val="0"/>
      <w:marTop w:val="0"/>
      <w:marBottom w:val="0"/>
      <w:divBdr>
        <w:top w:val="none" w:sz="0" w:space="0" w:color="auto"/>
        <w:left w:val="none" w:sz="0" w:space="0" w:color="auto"/>
        <w:bottom w:val="none" w:sz="0" w:space="0" w:color="auto"/>
        <w:right w:val="none" w:sz="0" w:space="0" w:color="auto"/>
      </w:divBdr>
    </w:div>
    <w:div w:id="831215728">
      <w:bodyDiv w:val="1"/>
      <w:marLeft w:val="0"/>
      <w:marRight w:val="0"/>
      <w:marTop w:val="0"/>
      <w:marBottom w:val="0"/>
      <w:divBdr>
        <w:top w:val="none" w:sz="0" w:space="0" w:color="auto"/>
        <w:left w:val="none" w:sz="0" w:space="0" w:color="auto"/>
        <w:bottom w:val="none" w:sz="0" w:space="0" w:color="auto"/>
        <w:right w:val="none" w:sz="0" w:space="0" w:color="auto"/>
      </w:divBdr>
    </w:div>
    <w:div w:id="832843892">
      <w:bodyDiv w:val="1"/>
      <w:marLeft w:val="0"/>
      <w:marRight w:val="0"/>
      <w:marTop w:val="0"/>
      <w:marBottom w:val="0"/>
      <w:divBdr>
        <w:top w:val="none" w:sz="0" w:space="0" w:color="auto"/>
        <w:left w:val="none" w:sz="0" w:space="0" w:color="auto"/>
        <w:bottom w:val="none" w:sz="0" w:space="0" w:color="auto"/>
        <w:right w:val="none" w:sz="0" w:space="0" w:color="auto"/>
      </w:divBdr>
    </w:div>
    <w:div w:id="880017849">
      <w:bodyDiv w:val="1"/>
      <w:marLeft w:val="0"/>
      <w:marRight w:val="0"/>
      <w:marTop w:val="0"/>
      <w:marBottom w:val="0"/>
      <w:divBdr>
        <w:top w:val="none" w:sz="0" w:space="0" w:color="auto"/>
        <w:left w:val="none" w:sz="0" w:space="0" w:color="auto"/>
        <w:bottom w:val="none" w:sz="0" w:space="0" w:color="auto"/>
        <w:right w:val="none" w:sz="0" w:space="0" w:color="auto"/>
      </w:divBdr>
    </w:div>
    <w:div w:id="883248560">
      <w:bodyDiv w:val="1"/>
      <w:marLeft w:val="0"/>
      <w:marRight w:val="0"/>
      <w:marTop w:val="0"/>
      <w:marBottom w:val="0"/>
      <w:divBdr>
        <w:top w:val="none" w:sz="0" w:space="0" w:color="auto"/>
        <w:left w:val="none" w:sz="0" w:space="0" w:color="auto"/>
        <w:bottom w:val="none" w:sz="0" w:space="0" w:color="auto"/>
        <w:right w:val="none" w:sz="0" w:space="0" w:color="auto"/>
      </w:divBdr>
    </w:div>
    <w:div w:id="935602376">
      <w:bodyDiv w:val="1"/>
      <w:marLeft w:val="0"/>
      <w:marRight w:val="0"/>
      <w:marTop w:val="0"/>
      <w:marBottom w:val="0"/>
      <w:divBdr>
        <w:top w:val="none" w:sz="0" w:space="0" w:color="auto"/>
        <w:left w:val="none" w:sz="0" w:space="0" w:color="auto"/>
        <w:bottom w:val="none" w:sz="0" w:space="0" w:color="auto"/>
        <w:right w:val="none" w:sz="0" w:space="0" w:color="auto"/>
      </w:divBdr>
    </w:div>
    <w:div w:id="946817918">
      <w:bodyDiv w:val="1"/>
      <w:marLeft w:val="0"/>
      <w:marRight w:val="0"/>
      <w:marTop w:val="0"/>
      <w:marBottom w:val="0"/>
      <w:divBdr>
        <w:top w:val="none" w:sz="0" w:space="0" w:color="auto"/>
        <w:left w:val="none" w:sz="0" w:space="0" w:color="auto"/>
        <w:bottom w:val="none" w:sz="0" w:space="0" w:color="auto"/>
        <w:right w:val="none" w:sz="0" w:space="0" w:color="auto"/>
      </w:divBdr>
    </w:div>
    <w:div w:id="1035810406">
      <w:bodyDiv w:val="1"/>
      <w:marLeft w:val="0"/>
      <w:marRight w:val="0"/>
      <w:marTop w:val="0"/>
      <w:marBottom w:val="0"/>
      <w:divBdr>
        <w:top w:val="none" w:sz="0" w:space="0" w:color="auto"/>
        <w:left w:val="none" w:sz="0" w:space="0" w:color="auto"/>
        <w:bottom w:val="none" w:sz="0" w:space="0" w:color="auto"/>
        <w:right w:val="none" w:sz="0" w:space="0" w:color="auto"/>
      </w:divBdr>
    </w:div>
    <w:div w:id="1064446316">
      <w:bodyDiv w:val="1"/>
      <w:marLeft w:val="0"/>
      <w:marRight w:val="0"/>
      <w:marTop w:val="0"/>
      <w:marBottom w:val="0"/>
      <w:divBdr>
        <w:top w:val="none" w:sz="0" w:space="0" w:color="auto"/>
        <w:left w:val="none" w:sz="0" w:space="0" w:color="auto"/>
        <w:bottom w:val="none" w:sz="0" w:space="0" w:color="auto"/>
        <w:right w:val="none" w:sz="0" w:space="0" w:color="auto"/>
      </w:divBdr>
    </w:div>
    <w:div w:id="1087190433">
      <w:bodyDiv w:val="1"/>
      <w:marLeft w:val="0"/>
      <w:marRight w:val="0"/>
      <w:marTop w:val="0"/>
      <w:marBottom w:val="0"/>
      <w:divBdr>
        <w:top w:val="none" w:sz="0" w:space="0" w:color="auto"/>
        <w:left w:val="none" w:sz="0" w:space="0" w:color="auto"/>
        <w:bottom w:val="none" w:sz="0" w:space="0" w:color="auto"/>
        <w:right w:val="none" w:sz="0" w:space="0" w:color="auto"/>
      </w:divBdr>
    </w:div>
    <w:div w:id="1113019141">
      <w:bodyDiv w:val="1"/>
      <w:marLeft w:val="0"/>
      <w:marRight w:val="0"/>
      <w:marTop w:val="0"/>
      <w:marBottom w:val="0"/>
      <w:divBdr>
        <w:top w:val="none" w:sz="0" w:space="0" w:color="auto"/>
        <w:left w:val="none" w:sz="0" w:space="0" w:color="auto"/>
        <w:bottom w:val="none" w:sz="0" w:space="0" w:color="auto"/>
        <w:right w:val="none" w:sz="0" w:space="0" w:color="auto"/>
      </w:divBdr>
    </w:div>
    <w:div w:id="1136988632">
      <w:bodyDiv w:val="1"/>
      <w:marLeft w:val="0"/>
      <w:marRight w:val="0"/>
      <w:marTop w:val="0"/>
      <w:marBottom w:val="0"/>
      <w:divBdr>
        <w:top w:val="none" w:sz="0" w:space="0" w:color="auto"/>
        <w:left w:val="none" w:sz="0" w:space="0" w:color="auto"/>
        <w:bottom w:val="none" w:sz="0" w:space="0" w:color="auto"/>
        <w:right w:val="none" w:sz="0" w:space="0" w:color="auto"/>
      </w:divBdr>
    </w:div>
    <w:div w:id="1161775643">
      <w:bodyDiv w:val="1"/>
      <w:marLeft w:val="0"/>
      <w:marRight w:val="0"/>
      <w:marTop w:val="0"/>
      <w:marBottom w:val="0"/>
      <w:divBdr>
        <w:top w:val="none" w:sz="0" w:space="0" w:color="auto"/>
        <w:left w:val="none" w:sz="0" w:space="0" w:color="auto"/>
        <w:bottom w:val="none" w:sz="0" w:space="0" w:color="auto"/>
        <w:right w:val="none" w:sz="0" w:space="0" w:color="auto"/>
      </w:divBdr>
    </w:div>
    <w:div w:id="1180895225">
      <w:bodyDiv w:val="1"/>
      <w:marLeft w:val="0"/>
      <w:marRight w:val="0"/>
      <w:marTop w:val="0"/>
      <w:marBottom w:val="0"/>
      <w:divBdr>
        <w:top w:val="none" w:sz="0" w:space="0" w:color="auto"/>
        <w:left w:val="none" w:sz="0" w:space="0" w:color="auto"/>
        <w:bottom w:val="none" w:sz="0" w:space="0" w:color="auto"/>
        <w:right w:val="none" w:sz="0" w:space="0" w:color="auto"/>
      </w:divBdr>
    </w:div>
    <w:div w:id="1192765159">
      <w:bodyDiv w:val="1"/>
      <w:marLeft w:val="0"/>
      <w:marRight w:val="0"/>
      <w:marTop w:val="0"/>
      <w:marBottom w:val="0"/>
      <w:divBdr>
        <w:top w:val="none" w:sz="0" w:space="0" w:color="auto"/>
        <w:left w:val="none" w:sz="0" w:space="0" w:color="auto"/>
        <w:bottom w:val="none" w:sz="0" w:space="0" w:color="auto"/>
        <w:right w:val="none" w:sz="0" w:space="0" w:color="auto"/>
      </w:divBdr>
    </w:div>
    <w:div w:id="1255817057">
      <w:bodyDiv w:val="1"/>
      <w:marLeft w:val="0"/>
      <w:marRight w:val="0"/>
      <w:marTop w:val="0"/>
      <w:marBottom w:val="0"/>
      <w:divBdr>
        <w:top w:val="none" w:sz="0" w:space="0" w:color="auto"/>
        <w:left w:val="none" w:sz="0" w:space="0" w:color="auto"/>
        <w:bottom w:val="none" w:sz="0" w:space="0" w:color="auto"/>
        <w:right w:val="none" w:sz="0" w:space="0" w:color="auto"/>
      </w:divBdr>
    </w:div>
    <w:div w:id="1257327118">
      <w:bodyDiv w:val="1"/>
      <w:marLeft w:val="0"/>
      <w:marRight w:val="0"/>
      <w:marTop w:val="0"/>
      <w:marBottom w:val="0"/>
      <w:divBdr>
        <w:top w:val="none" w:sz="0" w:space="0" w:color="auto"/>
        <w:left w:val="none" w:sz="0" w:space="0" w:color="auto"/>
        <w:bottom w:val="none" w:sz="0" w:space="0" w:color="auto"/>
        <w:right w:val="none" w:sz="0" w:space="0" w:color="auto"/>
      </w:divBdr>
    </w:div>
    <w:div w:id="1258827814">
      <w:bodyDiv w:val="1"/>
      <w:marLeft w:val="0"/>
      <w:marRight w:val="0"/>
      <w:marTop w:val="0"/>
      <w:marBottom w:val="0"/>
      <w:divBdr>
        <w:top w:val="none" w:sz="0" w:space="0" w:color="auto"/>
        <w:left w:val="none" w:sz="0" w:space="0" w:color="auto"/>
        <w:bottom w:val="none" w:sz="0" w:space="0" w:color="auto"/>
        <w:right w:val="none" w:sz="0" w:space="0" w:color="auto"/>
      </w:divBdr>
    </w:div>
    <w:div w:id="1271620889">
      <w:bodyDiv w:val="1"/>
      <w:marLeft w:val="0"/>
      <w:marRight w:val="0"/>
      <w:marTop w:val="0"/>
      <w:marBottom w:val="0"/>
      <w:divBdr>
        <w:top w:val="none" w:sz="0" w:space="0" w:color="auto"/>
        <w:left w:val="none" w:sz="0" w:space="0" w:color="auto"/>
        <w:bottom w:val="none" w:sz="0" w:space="0" w:color="auto"/>
        <w:right w:val="none" w:sz="0" w:space="0" w:color="auto"/>
      </w:divBdr>
    </w:div>
    <w:div w:id="1281767669">
      <w:bodyDiv w:val="1"/>
      <w:marLeft w:val="0"/>
      <w:marRight w:val="0"/>
      <w:marTop w:val="0"/>
      <w:marBottom w:val="0"/>
      <w:divBdr>
        <w:top w:val="none" w:sz="0" w:space="0" w:color="auto"/>
        <w:left w:val="none" w:sz="0" w:space="0" w:color="auto"/>
        <w:bottom w:val="none" w:sz="0" w:space="0" w:color="auto"/>
        <w:right w:val="none" w:sz="0" w:space="0" w:color="auto"/>
      </w:divBdr>
    </w:div>
    <w:div w:id="1285505615">
      <w:bodyDiv w:val="1"/>
      <w:marLeft w:val="0"/>
      <w:marRight w:val="0"/>
      <w:marTop w:val="0"/>
      <w:marBottom w:val="0"/>
      <w:divBdr>
        <w:top w:val="none" w:sz="0" w:space="0" w:color="auto"/>
        <w:left w:val="none" w:sz="0" w:space="0" w:color="auto"/>
        <w:bottom w:val="none" w:sz="0" w:space="0" w:color="auto"/>
        <w:right w:val="none" w:sz="0" w:space="0" w:color="auto"/>
      </w:divBdr>
    </w:div>
    <w:div w:id="1321538877">
      <w:bodyDiv w:val="1"/>
      <w:marLeft w:val="0"/>
      <w:marRight w:val="0"/>
      <w:marTop w:val="0"/>
      <w:marBottom w:val="0"/>
      <w:divBdr>
        <w:top w:val="none" w:sz="0" w:space="0" w:color="auto"/>
        <w:left w:val="none" w:sz="0" w:space="0" w:color="auto"/>
        <w:bottom w:val="none" w:sz="0" w:space="0" w:color="auto"/>
        <w:right w:val="none" w:sz="0" w:space="0" w:color="auto"/>
      </w:divBdr>
    </w:div>
    <w:div w:id="1327396353">
      <w:bodyDiv w:val="1"/>
      <w:marLeft w:val="0"/>
      <w:marRight w:val="0"/>
      <w:marTop w:val="0"/>
      <w:marBottom w:val="0"/>
      <w:divBdr>
        <w:top w:val="none" w:sz="0" w:space="0" w:color="auto"/>
        <w:left w:val="none" w:sz="0" w:space="0" w:color="auto"/>
        <w:bottom w:val="none" w:sz="0" w:space="0" w:color="auto"/>
        <w:right w:val="none" w:sz="0" w:space="0" w:color="auto"/>
      </w:divBdr>
    </w:div>
    <w:div w:id="1339498481">
      <w:bodyDiv w:val="1"/>
      <w:marLeft w:val="0"/>
      <w:marRight w:val="0"/>
      <w:marTop w:val="0"/>
      <w:marBottom w:val="0"/>
      <w:divBdr>
        <w:top w:val="none" w:sz="0" w:space="0" w:color="auto"/>
        <w:left w:val="none" w:sz="0" w:space="0" w:color="auto"/>
        <w:bottom w:val="none" w:sz="0" w:space="0" w:color="auto"/>
        <w:right w:val="none" w:sz="0" w:space="0" w:color="auto"/>
      </w:divBdr>
    </w:div>
    <w:div w:id="1366826175">
      <w:bodyDiv w:val="1"/>
      <w:marLeft w:val="0"/>
      <w:marRight w:val="0"/>
      <w:marTop w:val="0"/>
      <w:marBottom w:val="0"/>
      <w:divBdr>
        <w:top w:val="none" w:sz="0" w:space="0" w:color="auto"/>
        <w:left w:val="none" w:sz="0" w:space="0" w:color="auto"/>
        <w:bottom w:val="none" w:sz="0" w:space="0" w:color="auto"/>
        <w:right w:val="none" w:sz="0" w:space="0" w:color="auto"/>
      </w:divBdr>
    </w:div>
    <w:div w:id="1377046560">
      <w:bodyDiv w:val="1"/>
      <w:marLeft w:val="0"/>
      <w:marRight w:val="0"/>
      <w:marTop w:val="0"/>
      <w:marBottom w:val="0"/>
      <w:divBdr>
        <w:top w:val="none" w:sz="0" w:space="0" w:color="auto"/>
        <w:left w:val="none" w:sz="0" w:space="0" w:color="auto"/>
        <w:bottom w:val="none" w:sz="0" w:space="0" w:color="auto"/>
        <w:right w:val="none" w:sz="0" w:space="0" w:color="auto"/>
      </w:divBdr>
    </w:div>
    <w:div w:id="1385789210">
      <w:bodyDiv w:val="1"/>
      <w:marLeft w:val="0"/>
      <w:marRight w:val="0"/>
      <w:marTop w:val="0"/>
      <w:marBottom w:val="0"/>
      <w:divBdr>
        <w:top w:val="none" w:sz="0" w:space="0" w:color="auto"/>
        <w:left w:val="none" w:sz="0" w:space="0" w:color="auto"/>
        <w:bottom w:val="none" w:sz="0" w:space="0" w:color="auto"/>
        <w:right w:val="none" w:sz="0" w:space="0" w:color="auto"/>
      </w:divBdr>
    </w:div>
    <w:div w:id="1402945429">
      <w:bodyDiv w:val="1"/>
      <w:marLeft w:val="0"/>
      <w:marRight w:val="0"/>
      <w:marTop w:val="0"/>
      <w:marBottom w:val="0"/>
      <w:divBdr>
        <w:top w:val="none" w:sz="0" w:space="0" w:color="auto"/>
        <w:left w:val="none" w:sz="0" w:space="0" w:color="auto"/>
        <w:bottom w:val="none" w:sz="0" w:space="0" w:color="auto"/>
        <w:right w:val="none" w:sz="0" w:space="0" w:color="auto"/>
      </w:divBdr>
    </w:div>
    <w:div w:id="1404765616">
      <w:bodyDiv w:val="1"/>
      <w:marLeft w:val="0"/>
      <w:marRight w:val="0"/>
      <w:marTop w:val="0"/>
      <w:marBottom w:val="0"/>
      <w:divBdr>
        <w:top w:val="none" w:sz="0" w:space="0" w:color="auto"/>
        <w:left w:val="none" w:sz="0" w:space="0" w:color="auto"/>
        <w:bottom w:val="none" w:sz="0" w:space="0" w:color="auto"/>
        <w:right w:val="none" w:sz="0" w:space="0" w:color="auto"/>
      </w:divBdr>
    </w:div>
    <w:div w:id="1420904090">
      <w:bodyDiv w:val="1"/>
      <w:marLeft w:val="0"/>
      <w:marRight w:val="0"/>
      <w:marTop w:val="0"/>
      <w:marBottom w:val="0"/>
      <w:divBdr>
        <w:top w:val="none" w:sz="0" w:space="0" w:color="auto"/>
        <w:left w:val="none" w:sz="0" w:space="0" w:color="auto"/>
        <w:bottom w:val="none" w:sz="0" w:space="0" w:color="auto"/>
        <w:right w:val="none" w:sz="0" w:space="0" w:color="auto"/>
      </w:divBdr>
    </w:div>
    <w:div w:id="1457604969">
      <w:bodyDiv w:val="1"/>
      <w:marLeft w:val="0"/>
      <w:marRight w:val="0"/>
      <w:marTop w:val="0"/>
      <w:marBottom w:val="0"/>
      <w:divBdr>
        <w:top w:val="none" w:sz="0" w:space="0" w:color="auto"/>
        <w:left w:val="none" w:sz="0" w:space="0" w:color="auto"/>
        <w:bottom w:val="none" w:sz="0" w:space="0" w:color="auto"/>
        <w:right w:val="none" w:sz="0" w:space="0" w:color="auto"/>
      </w:divBdr>
    </w:div>
    <w:div w:id="1461609429">
      <w:bodyDiv w:val="1"/>
      <w:marLeft w:val="0"/>
      <w:marRight w:val="0"/>
      <w:marTop w:val="0"/>
      <w:marBottom w:val="0"/>
      <w:divBdr>
        <w:top w:val="none" w:sz="0" w:space="0" w:color="auto"/>
        <w:left w:val="none" w:sz="0" w:space="0" w:color="auto"/>
        <w:bottom w:val="none" w:sz="0" w:space="0" w:color="auto"/>
        <w:right w:val="none" w:sz="0" w:space="0" w:color="auto"/>
      </w:divBdr>
    </w:div>
    <w:div w:id="1461992954">
      <w:bodyDiv w:val="1"/>
      <w:marLeft w:val="0"/>
      <w:marRight w:val="0"/>
      <w:marTop w:val="0"/>
      <w:marBottom w:val="0"/>
      <w:divBdr>
        <w:top w:val="none" w:sz="0" w:space="0" w:color="auto"/>
        <w:left w:val="none" w:sz="0" w:space="0" w:color="auto"/>
        <w:bottom w:val="none" w:sz="0" w:space="0" w:color="auto"/>
        <w:right w:val="none" w:sz="0" w:space="0" w:color="auto"/>
      </w:divBdr>
    </w:div>
    <w:div w:id="1509712906">
      <w:bodyDiv w:val="1"/>
      <w:marLeft w:val="0"/>
      <w:marRight w:val="0"/>
      <w:marTop w:val="0"/>
      <w:marBottom w:val="0"/>
      <w:divBdr>
        <w:top w:val="none" w:sz="0" w:space="0" w:color="auto"/>
        <w:left w:val="none" w:sz="0" w:space="0" w:color="auto"/>
        <w:bottom w:val="none" w:sz="0" w:space="0" w:color="auto"/>
        <w:right w:val="none" w:sz="0" w:space="0" w:color="auto"/>
      </w:divBdr>
    </w:div>
    <w:div w:id="1523545962">
      <w:bodyDiv w:val="1"/>
      <w:marLeft w:val="0"/>
      <w:marRight w:val="0"/>
      <w:marTop w:val="0"/>
      <w:marBottom w:val="0"/>
      <w:divBdr>
        <w:top w:val="none" w:sz="0" w:space="0" w:color="auto"/>
        <w:left w:val="none" w:sz="0" w:space="0" w:color="auto"/>
        <w:bottom w:val="none" w:sz="0" w:space="0" w:color="auto"/>
        <w:right w:val="none" w:sz="0" w:space="0" w:color="auto"/>
      </w:divBdr>
    </w:div>
    <w:div w:id="1543638868">
      <w:bodyDiv w:val="1"/>
      <w:marLeft w:val="0"/>
      <w:marRight w:val="0"/>
      <w:marTop w:val="0"/>
      <w:marBottom w:val="0"/>
      <w:divBdr>
        <w:top w:val="none" w:sz="0" w:space="0" w:color="auto"/>
        <w:left w:val="none" w:sz="0" w:space="0" w:color="auto"/>
        <w:bottom w:val="none" w:sz="0" w:space="0" w:color="auto"/>
        <w:right w:val="none" w:sz="0" w:space="0" w:color="auto"/>
      </w:divBdr>
    </w:div>
    <w:div w:id="1551989790">
      <w:bodyDiv w:val="1"/>
      <w:marLeft w:val="0"/>
      <w:marRight w:val="0"/>
      <w:marTop w:val="0"/>
      <w:marBottom w:val="0"/>
      <w:divBdr>
        <w:top w:val="none" w:sz="0" w:space="0" w:color="auto"/>
        <w:left w:val="none" w:sz="0" w:space="0" w:color="auto"/>
        <w:bottom w:val="none" w:sz="0" w:space="0" w:color="auto"/>
        <w:right w:val="none" w:sz="0" w:space="0" w:color="auto"/>
      </w:divBdr>
    </w:div>
    <w:div w:id="1573469666">
      <w:bodyDiv w:val="1"/>
      <w:marLeft w:val="0"/>
      <w:marRight w:val="0"/>
      <w:marTop w:val="0"/>
      <w:marBottom w:val="0"/>
      <w:divBdr>
        <w:top w:val="none" w:sz="0" w:space="0" w:color="auto"/>
        <w:left w:val="none" w:sz="0" w:space="0" w:color="auto"/>
        <w:bottom w:val="none" w:sz="0" w:space="0" w:color="auto"/>
        <w:right w:val="none" w:sz="0" w:space="0" w:color="auto"/>
      </w:divBdr>
    </w:div>
    <w:div w:id="1576865874">
      <w:bodyDiv w:val="1"/>
      <w:marLeft w:val="0"/>
      <w:marRight w:val="0"/>
      <w:marTop w:val="0"/>
      <w:marBottom w:val="0"/>
      <w:divBdr>
        <w:top w:val="none" w:sz="0" w:space="0" w:color="auto"/>
        <w:left w:val="none" w:sz="0" w:space="0" w:color="auto"/>
        <w:bottom w:val="none" w:sz="0" w:space="0" w:color="auto"/>
        <w:right w:val="none" w:sz="0" w:space="0" w:color="auto"/>
      </w:divBdr>
    </w:div>
    <w:div w:id="1580628960">
      <w:bodyDiv w:val="1"/>
      <w:marLeft w:val="0"/>
      <w:marRight w:val="0"/>
      <w:marTop w:val="0"/>
      <w:marBottom w:val="0"/>
      <w:divBdr>
        <w:top w:val="none" w:sz="0" w:space="0" w:color="auto"/>
        <w:left w:val="none" w:sz="0" w:space="0" w:color="auto"/>
        <w:bottom w:val="none" w:sz="0" w:space="0" w:color="auto"/>
        <w:right w:val="none" w:sz="0" w:space="0" w:color="auto"/>
      </w:divBdr>
    </w:div>
    <w:div w:id="1620912007">
      <w:bodyDiv w:val="1"/>
      <w:marLeft w:val="0"/>
      <w:marRight w:val="0"/>
      <w:marTop w:val="0"/>
      <w:marBottom w:val="0"/>
      <w:divBdr>
        <w:top w:val="none" w:sz="0" w:space="0" w:color="auto"/>
        <w:left w:val="none" w:sz="0" w:space="0" w:color="auto"/>
        <w:bottom w:val="none" w:sz="0" w:space="0" w:color="auto"/>
        <w:right w:val="none" w:sz="0" w:space="0" w:color="auto"/>
      </w:divBdr>
    </w:div>
    <w:div w:id="1640528020">
      <w:bodyDiv w:val="1"/>
      <w:marLeft w:val="0"/>
      <w:marRight w:val="0"/>
      <w:marTop w:val="0"/>
      <w:marBottom w:val="0"/>
      <w:divBdr>
        <w:top w:val="none" w:sz="0" w:space="0" w:color="auto"/>
        <w:left w:val="none" w:sz="0" w:space="0" w:color="auto"/>
        <w:bottom w:val="none" w:sz="0" w:space="0" w:color="auto"/>
        <w:right w:val="none" w:sz="0" w:space="0" w:color="auto"/>
      </w:divBdr>
    </w:div>
    <w:div w:id="1655527603">
      <w:bodyDiv w:val="1"/>
      <w:marLeft w:val="0"/>
      <w:marRight w:val="0"/>
      <w:marTop w:val="0"/>
      <w:marBottom w:val="0"/>
      <w:divBdr>
        <w:top w:val="none" w:sz="0" w:space="0" w:color="auto"/>
        <w:left w:val="none" w:sz="0" w:space="0" w:color="auto"/>
        <w:bottom w:val="none" w:sz="0" w:space="0" w:color="auto"/>
        <w:right w:val="none" w:sz="0" w:space="0" w:color="auto"/>
      </w:divBdr>
    </w:div>
    <w:div w:id="1667515549">
      <w:bodyDiv w:val="1"/>
      <w:marLeft w:val="0"/>
      <w:marRight w:val="0"/>
      <w:marTop w:val="0"/>
      <w:marBottom w:val="0"/>
      <w:divBdr>
        <w:top w:val="none" w:sz="0" w:space="0" w:color="auto"/>
        <w:left w:val="none" w:sz="0" w:space="0" w:color="auto"/>
        <w:bottom w:val="none" w:sz="0" w:space="0" w:color="auto"/>
        <w:right w:val="none" w:sz="0" w:space="0" w:color="auto"/>
      </w:divBdr>
    </w:div>
    <w:div w:id="1678262307">
      <w:bodyDiv w:val="1"/>
      <w:marLeft w:val="0"/>
      <w:marRight w:val="0"/>
      <w:marTop w:val="0"/>
      <w:marBottom w:val="0"/>
      <w:divBdr>
        <w:top w:val="none" w:sz="0" w:space="0" w:color="auto"/>
        <w:left w:val="none" w:sz="0" w:space="0" w:color="auto"/>
        <w:bottom w:val="none" w:sz="0" w:space="0" w:color="auto"/>
        <w:right w:val="none" w:sz="0" w:space="0" w:color="auto"/>
      </w:divBdr>
    </w:div>
    <w:div w:id="1738167249">
      <w:bodyDiv w:val="1"/>
      <w:marLeft w:val="0"/>
      <w:marRight w:val="0"/>
      <w:marTop w:val="0"/>
      <w:marBottom w:val="0"/>
      <w:divBdr>
        <w:top w:val="none" w:sz="0" w:space="0" w:color="auto"/>
        <w:left w:val="none" w:sz="0" w:space="0" w:color="auto"/>
        <w:bottom w:val="none" w:sz="0" w:space="0" w:color="auto"/>
        <w:right w:val="none" w:sz="0" w:space="0" w:color="auto"/>
      </w:divBdr>
    </w:div>
    <w:div w:id="1777865725">
      <w:bodyDiv w:val="1"/>
      <w:marLeft w:val="0"/>
      <w:marRight w:val="0"/>
      <w:marTop w:val="0"/>
      <w:marBottom w:val="0"/>
      <w:divBdr>
        <w:top w:val="none" w:sz="0" w:space="0" w:color="auto"/>
        <w:left w:val="none" w:sz="0" w:space="0" w:color="auto"/>
        <w:bottom w:val="none" w:sz="0" w:space="0" w:color="auto"/>
        <w:right w:val="none" w:sz="0" w:space="0" w:color="auto"/>
      </w:divBdr>
    </w:div>
    <w:div w:id="1784959316">
      <w:bodyDiv w:val="1"/>
      <w:marLeft w:val="0"/>
      <w:marRight w:val="0"/>
      <w:marTop w:val="0"/>
      <w:marBottom w:val="0"/>
      <w:divBdr>
        <w:top w:val="none" w:sz="0" w:space="0" w:color="auto"/>
        <w:left w:val="none" w:sz="0" w:space="0" w:color="auto"/>
        <w:bottom w:val="none" w:sz="0" w:space="0" w:color="auto"/>
        <w:right w:val="none" w:sz="0" w:space="0" w:color="auto"/>
      </w:divBdr>
    </w:div>
    <w:div w:id="1796748679">
      <w:bodyDiv w:val="1"/>
      <w:marLeft w:val="0"/>
      <w:marRight w:val="0"/>
      <w:marTop w:val="0"/>
      <w:marBottom w:val="0"/>
      <w:divBdr>
        <w:top w:val="none" w:sz="0" w:space="0" w:color="auto"/>
        <w:left w:val="none" w:sz="0" w:space="0" w:color="auto"/>
        <w:bottom w:val="none" w:sz="0" w:space="0" w:color="auto"/>
        <w:right w:val="none" w:sz="0" w:space="0" w:color="auto"/>
      </w:divBdr>
    </w:div>
    <w:div w:id="1809669297">
      <w:bodyDiv w:val="1"/>
      <w:marLeft w:val="0"/>
      <w:marRight w:val="0"/>
      <w:marTop w:val="0"/>
      <w:marBottom w:val="0"/>
      <w:divBdr>
        <w:top w:val="none" w:sz="0" w:space="0" w:color="auto"/>
        <w:left w:val="none" w:sz="0" w:space="0" w:color="auto"/>
        <w:bottom w:val="none" w:sz="0" w:space="0" w:color="auto"/>
        <w:right w:val="none" w:sz="0" w:space="0" w:color="auto"/>
      </w:divBdr>
    </w:div>
    <w:div w:id="1834177885">
      <w:bodyDiv w:val="1"/>
      <w:marLeft w:val="0"/>
      <w:marRight w:val="0"/>
      <w:marTop w:val="0"/>
      <w:marBottom w:val="0"/>
      <w:divBdr>
        <w:top w:val="none" w:sz="0" w:space="0" w:color="auto"/>
        <w:left w:val="none" w:sz="0" w:space="0" w:color="auto"/>
        <w:bottom w:val="none" w:sz="0" w:space="0" w:color="auto"/>
        <w:right w:val="none" w:sz="0" w:space="0" w:color="auto"/>
      </w:divBdr>
    </w:div>
    <w:div w:id="1842770515">
      <w:bodyDiv w:val="1"/>
      <w:marLeft w:val="0"/>
      <w:marRight w:val="0"/>
      <w:marTop w:val="0"/>
      <w:marBottom w:val="0"/>
      <w:divBdr>
        <w:top w:val="none" w:sz="0" w:space="0" w:color="auto"/>
        <w:left w:val="none" w:sz="0" w:space="0" w:color="auto"/>
        <w:bottom w:val="none" w:sz="0" w:space="0" w:color="auto"/>
        <w:right w:val="none" w:sz="0" w:space="0" w:color="auto"/>
      </w:divBdr>
    </w:div>
    <w:div w:id="1844202412">
      <w:bodyDiv w:val="1"/>
      <w:marLeft w:val="0"/>
      <w:marRight w:val="0"/>
      <w:marTop w:val="0"/>
      <w:marBottom w:val="0"/>
      <w:divBdr>
        <w:top w:val="none" w:sz="0" w:space="0" w:color="auto"/>
        <w:left w:val="none" w:sz="0" w:space="0" w:color="auto"/>
        <w:bottom w:val="none" w:sz="0" w:space="0" w:color="auto"/>
        <w:right w:val="none" w:sz="0" w:space="0" w:color="auto"/>
      </w:divBdr>
    </w:div>
    <w:div w:id="1876192095">
      <w:bodyDiv w:val="1"/>
      <w:marLeft w:val="0"/>
      <w:marRight w:val="0"/>
      <w:marTop w:val="0"/>
      <w:marBottom w:val="0"/>
      <w:divBdr>
        <w:top w:val="none" w:sz="0" w:space="0" w:color="auto"/>
        <w:left w:val="none" w:sz="0" w:space="0" w:color="auto"/>
        <w:bottom w:val="none" w:sz="0" w:space="0" w:color="auto"/>
        <w:right w:val="none" w:sz="0" w:space="0" w:color="auto"/>
      </w:divBdr>
    </w:div>
    <w:div w:id="1877615279">
      <w:bodyDiv w:val="1"/>
      <w:marLeft w:val="0"/>
      <w:marRight w:val="0"/>
      <w:marTop w:val="0"/>
      <w:marBottom w:val="0"/>
      <w:divBdr>
        <w:top w:val="none" w:sz="0" w:space="0" w:color="auto"/>
        <w:left w:val="none" w:sz="0" w:space="0" w:color="auto"/>
        <w:bottom w:val="none" w:sz="0" w:space="0" w:color="auto"/>
        <w:right w:val="none" w:sz="0" w:space="0" w:color="auto"/>
      </w:divBdr>
    </w:div>
    <w:div w:id="1879928255">
      <w:bodyDiv w:val="1"/>
      <w:marLeft w:val="0"/>
      <w:marRight w:val="0"/>
      <w:marTop w:val="0"/>
      <w:marBottom w:val="0"/>
      <w:divBdr>
        <w:top w:val="none" w:sz="0" w:space="0" w:color="auto"/>
        <w:left w:val="none" w:sz="0" w:space="0" w:color="auto"/>
        <w:bottom w:val="none" w:sz="0" w:space="0" w:color="auto"/>
        <w:right w:val="none" w:sz="0" w:space="0" w:color="auto"/>
      </w:divBdr>
    </w:div>
    <w:div w:id="1893495328">
      <w:bodyDiv w:val="1"/>
      <w:marLeft w:val="0"/>
      <w:marRight w:val="0"/>
      <w:marTop w:val="0"/>
      <w:marBottom w:val="0"/>
      <w:divBdr>
        <w:top w:val="none" w:sz="0" w:space="0" w:color="auto"/>
        <w:left w:val="none" w:sz="0" w:space="0" w:color="auto"/>
        <w:bottom w:val="none" w:sz="0" w:space="0" w:color="auto"/>
        <w:right w:val="none" w:sz="0" w:space="0" w:color="auto"/>
      </w:divBdr>
    </w:div>
    <w:div w:id="1894390979">
      <w:bodyDiv w:val="1"/>
      <w:marLeft w:val="0"/>
      <w:marRight w:val="0"/>
      <w:marTop w:val="0"/>
      <w:marBottom w:val="0"/>
      <w:divBdr>
        <w:top w:val="none" w:sz="0" w:space="0" w:color="auto"/>
        <w:left w:val="none" w:sz="0" w:space="0" w:color="auto"/>
        <w:bottom w:val="none" w:sz="0" w:space="0" w:color="auto"/>
        <w:right w:val="none" w:sz="0" w:space="0" w:color="auto"/>
      </w:divBdr>
    </w:div>
    <w:div w:id="1907687760">
      <w:bodyDiv w:val="1"/>
      <w:marLeft w:val="0"/>
      <w:marRight w:val="0"/>
      <w:marTop w:val="0"/>
      <w:marBottom w:val="0"/>
      <w:divBdr>
        <w:top w:val="none" w:sz="0" w:space="0" w:color="auto"/>
        <w:left w:val="none" w:sz="0" w:space="0" w:color="auto"/>
        <w:bottom w:val="none" w:sz="0" w:space="0" w:color="auto"/>
        <w:right w:val="none" w:sz="0" w:space="0" w:color="auto"/>
      </w:divBdr>
    </w:div>
    <w:div w:id="1912886674">
      <w:bodyDiv w:val="1"/>
      <w:marLeft w:val="0"/>
      <w:marRight w:val="0"/>
      <w:marTop w:val="0"/>
      <w:marBottom w:val="0"/>
      <w:divBdr>
        <w:top w:val="none" w:sz="0" w:space="0" w:color="auto"/>
        <w:left w:val="none" w:sz="0" w:space="0" w:color="auto"/>
        <w:bottom w:val="none" w:sz="0" w:space="0" w:color="auto"/>
        <w:right w:val="none" w:sz="0" w:space="0" w:color="auto"/>
      </w:divBdr>
    </w:div>
    <w:div w:id="1936590951">
      <w:bodyDiv w:val="1"/>
      <w:marLeft w:val="0"/>
      <w:marRight w:val="0"/>
      <w:marTop w:val="0"/>
      <w:marBottom w:val="0"/>
      <w:divBdr>
        <w:top w:val="none" w:sz="0" w:space="0" w:color="auto"/>
        <w:left w:val="none" w:sz="0" w:space="0" w:color="auto"/>
        <w:bottom w:val="none" w:sz="0" w:space="0" w:color="auto"/>
        <w:right w:val="none" w:sz="0" w:space="0" w:color="auto"/>
      </w:divBdr>
    </w:div>
    <w:div w:id="1975016176">
      <w:bodyDiv w:val="1"/>
      <w:marLeft w:val="0"/>
      <w:marRight w:val="0"/>
      <w:marTop w:val="0"/>
      <w:marBottom w:val="0"/>
      <w:divBdr>
        <w:top w:val="none" w:sz="0" w:space="0" w:color="auto"/>
        <w:left w:val="none" w:sz="0" w:space="0" w:color="auto"/>
        <w:bottom w:val="none" w:sz="0" w:space="0" w:color="auto"/>
        <w:right w:val="none" w:sz="0" w:space="0" w:color="auto"/>
      </w:divBdr>
    </w:div>
    <w:div w:id="1983003585">
      <w:bodyDiv w:val="1"/>
      <w:marLeft w:val="0"/>
      <w:marRight w:val="0"/>
      <w:marTop w:val="0"/>
      <w:marBottom w:val="0"/>
      <w:divBdr>
        <w:top w:val="none" w:sz="0" w:space="0" w:color="auto"/>
        <w:left w:val="none" w:sz="0" w:space="0" w:color="auto"/>
        <w:bottom w:val="none" w:sz="0" w:space="0" w:color="auto"/>
        <w:right w:val="none" w:sz="0" w:space="0" w:color="auto"/>
      </w:divBdr>
    </w:div>
    <w:div w:id="1984970052">
      <w:bodyDiv w:val="1"/>
      <w:marLeft w:val="0"/>
      <w:marRight w:val="0"/>
      <w:marTop w:val="0"/>
      <w:marBottom w:val="0"/>
      <w:divBdr>
        <w:top w:val="none" w:sz="0" w:space="0" w:color="auto"/>
        <w:left w:val="none" w:sz="0" w:space="0" w:color="auto"/>
        <w:bottom w:val="none" w:sz="0" w:space="0" w:color="auto"/>
        <w:right w:val="none" w:sz="0" w:space="0" w:color="auto"/>
      </w:divBdr>
    </w:div>
    <w:div w:id="2005009911">
      <w:bodyDiv w:val="1"/>
      <w:marLeft w:val="0"/>
      <w:marRight w:val="0"/>
      <w:marTop w:val="0"/>
      <w:marBottom w:val="0"/>
      <w:divBdr>
        <w:top w:val="none" w:sz="0" w:space="0" w:color="auto"/>
        <w:left w:val="none" w:sz="0" w:space="0" w:color="auto"/>
        <w:bottom w:val="none" w:sz="0" w:space="0" w:color="auto"/>
        <w:right w:val="none" w:sz="0" w:space="0" w:color="auto"/>
      </w:divBdr>
    </w:div>
    <w:div w:id="2009628460">
      <w:bodyDiv w:val="1"/>
      <w:marLeft w:val="0"/>
      <w:marRight w:val="0"/>
      <w:marTop w:val="0"/>
      <w:marBottom w:val="0"/>
      <w:divBdr>
        <w:top w:val="none" w:sz="0" w:space="0" w:color="auto"/>
        <w:left w:val="none" w:sz="0" w:space="0" w:color="auto"/>
        <w:bottom w:val="none" w:sz="0" w:space="0" w:color="auto"/>
        <w:right w:val="none" w:sz="0" w:space="0" w:color="auto"/>
      </w:divBdr>
    </w:div>
    <w:div w:id="2010283847">
      <w:bodyDiv w:val="1"/>
      <w:marLeft w:val="0"/>
      <w:marRight w:val="0"/>
      <w:marTop w:val="0"/>
      <w:marBottom w:val="0"/>
      <w:divBdr>
        <w:top w:val="none" w:sz="0" w:space="0" w:color="auto"/>
        <w:left w:val="none" w:sz="0" w:space="0" w:color="auto"/>
        <w:bottom w:val="none" w:sz="0" w:space="0" w:color="auto"/>
        <w:right w:val="none" w:sz="0" w:space="0" w:color="auto"/>
      </w:divBdr>
    </w:div>
    <w:div w:id="2028015800">
      <w:bodyDiv w:val="1"/>
      <w:marLeft w:val="0"/>
      <w:marRight w:val="0"/>
      <w:marTop w:val="0"/>
      <w:marBottom w:val="0"/>
      <w:divBdr>
        <w:top w:val="none" w:sz="0" w:space="0" w:color="auto"/>
        <w:left w:val="none" w:sz="0" w:space="0" w:color="auto"/>
        <w:bottom w:val="none" w:sz="0" w:space="0" w:color="auto"/>
        <w:right w:val="none" w:sz="0" w:space="0" w:color="auto"/>
      </w:divBdr>
    </w:div>
    <w:div w:id="2056738159">
      <w:bodyDiv w:val="1"/>
      <w:marLeft w:val="0"/>
      <w:marRight w:val="0"/>
      <w:marTop w:val="0"/>
      <w:marBottom w:val="0"/>
      <w:divBdr>
        <w:top w:val="none" w:sz="0" w:space="0" w:color="auto"/>
        <w:left w:val="none" w:sz="0" w:space="0" w:color="auto"/>
        <w:bottom w:val="none" w:sz="0" w:space="0" w:color="auto"/>
        <w:right w:val="none" w:sz="0" w:space="0" w:color="auto"/>
      </w:divBdr>
    </w:div>
    <w:div w:id="2120249002">
      <w:bodyDiv w:val="1"/>
      <w:marLeft w:val="0"/>
      <w:marRight w:val="0"/>
      <w:marTop w:val="0"/>
      <w:marBottom w:val="0"/>
      <w:divBdr>
        <w:top w:val="none" w:sz="0" w:space="0" w:color="auto"/>
        <w:left w:val="none" w:sz="0" w:space="0" w:color="auto"/>
        <w:bottom w:val="none" w:sz="0" w:space="0" w:color="auto"/>
        <w:right w:val="none" w:sz="0" w:space="0" w:color="auto"/>
      </w:divBdr>
    </w:div>
    <w:div w:id="2123573010">
      <w:bodyDiv w:val="1"/>
      <w:marLeft w:val="0"/>
      <w:marRight w:val="0"/>
      <w:marTop w:val="0"/>
      <w:marBottom w:val="0"/>
      <w:divBdr>
        <w:top w:val="none" w:sz="0" w:space="0" w:color="auto"/>
        <w:left w:val="none" w:sz="0" w:space="0" w:color="auto"/>
        <w:bottom w:val="none" w:sz="0" w:space="0" w:color="auto"/>
        <w:right w:val="none" w:sz="0" w:space="0" w:color="auto"/>
      </w:divBdr>
    </w:div>
    <w:div w:id="2146114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80E4C-EFBA-41FC-88DF-EDB4DD2F5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19</Pages>
  <Words>33766</Words>
  <Characters>19248</Characters>
  <Application>Microsoft Office Word</Application>
  <DocSecurity>0</DocSecurity>
  <Lines>160</Lines>
  <Paragraphs>105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vkks</Company>
  <LinksUpToDate>false</LinksUpToDate>
  <CharactersWithSpaces>52909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Кідіна Наталя Володимирівна</dc:creator>
  <cp:keywords/>
  <cp:lastModifiedBy>Семоненко Ольга Миколаївна</cp:lastModifiedBy>
  <cp:revision>7</cp:revision>
  <cp:lastPrinted>2026-05-01T07:58:00Z</cp:lastPrinted>
  <dcterms:created xsi:type="dcterms:W3CDTF">2026-10-05T10:08:00Z</dcterms:created>
  <dcterms:modified xsi:type="dcterms:W3CDTF">2026-10-05T13:36:00Z</dcterms:modified>
</cp:coreProperties>
</file>