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ECBAF" w14:textId="77777777" w:rsidR="00677F4D" w:rsidRPr="00677F4D" w:rsidRDefault="00677F4D" w:rsidP="00677F4D">
      <w:pPr>
        <w:spacing w:before="120"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77F4D">
        <w:rPr>
          <w:rFonts w:ascii="Times New Roman" w:eastAsia="Calibri" w:hAnsi="Times New Roman" w:cs="Times New Roman"/>
          <w:b/>
          <w:sz w:val="26"/>
          <w:szCs w:val="26"/>
        </w:rPr>
        <w:t>ЗАСІДАННЯ</w:t>
      </w:r>
    </w:p>
    <w:p w14:paraId="66E8AF92" w14:textId="77777777" w:rsidR="00677F4D" w:rsidRPr="00677F4D" w:rsidRDefault="00677F4D" w:rsidP="00677F4D">
      <w:pPr>
        <w:spacing w:before="12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77F4D">
        <w:rPr>
          <w:rFonts w:ascii="Times New Roman" w:eastAsia="Calibri" w:hAnsi="Times New Roman" w:cs="Times New Roman"/>
          <w:b/>
          <w:sz w:val="26"/>
          <w:szCs w:val="26"/>
        </w:rPr>
        <w:t>Вищої кваліфікаційної комісії суддів України</w:t>
      </w:r>
    </w:p>
    <w:p w14:paraId="07A45A52" w14:textId="77777777" w:rsidR="00677F4D" w:rsidRPr="00677F4D" w:rsidRDefault="00677F4D" w:rsidP="00677F4D">
      <w:pPr>
        <w:spacing w:after="24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77F4D">
        <w:rPr>
          <w:rFonts w:ascii="Times New Roman" w:eastAsia="Calibri" w:hAnsi="Times New Roman" w:cs="Times New Roman"/>
          <w:b/>
          <w:sz w:val="26"/>
          <w:szCs w:val="26"/>
        </w:rPr>
        <w:t xml:space="preserve">у складі колегії </w:t>
      </w:r>
    </w:p>
    <w:p w14:paraId="4729ACF1" w14:textId="77777777" w:rsidR="00677F4D" w:rsidRPr="00677F4D" w:rsidRDefault="00677F4D" w:rsidP="00677F4D">
      <w:pPr>
        <w:spacing w:after="200" w:line="276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677F4D">
        <w:rPr>
          <w:rFonts w:ascii="Times New Roman" w:eastAsia="Calibri" w:hAnsi="Times New Roman" w:cs="Times New Roman"/>
          <w:b/>
          <w:sz w:val="26"/>
          <w:szCs w:val="26"/>
        </w:rPr>
        <w:t xml:space="preserve">Дата проведення: </w:t>
      </w:r>
      <w:r w:rsidRPr="00677F4D">
        <w:rPr>
          <w:rFonts w:ascii="Times New Roman" w:eastAsia="Calibri" w:hAnsi="Times New Roman" w:cs="Times New Roman"/>
          <w:sz w:val="26"/>
          <w:szCs w:val="26"/>
        </w:rPr>
        <w:t>19 листопада 2026 року</w:t>
      </w:r>
    </w:p>
    <w:p w14:paraId="24DC7963" w14:textId="77777777" w:rsidR="00677F4D" w:rsidRPr="00677F4D" w:rsidRDefault="00677F4D" w:rsidP="00677F4D">
      <w:pPr>
        <w:tabs>
          <w:tab w:val="left" w:pos="8049"/>
        </w:tabs>
        <w:spacing w:after="200" w:line="276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677F4D">
        <w:rPr>
          <w:rFonts w:ascii="Times New Roman" w:eastAsia="Calibri" w:hAnsi="Times New Roman" w:cs="Times New Roman"/>
          <w:b/>
          <w:sz w:val="26"/>
          <w:szCs w:val="26"/>
        </w:rPr>
        <w:t>Місце проведення:</w:t>
      </w:r>
      <w:r w:rsidRPr="00677F4D">
        <w:rPr>
          <w:rFonts w:ascii="Times New Roman" w:eastAsia="Calibri" w:hAnsi="Times New Roman" w:cs="Times New Roman"/>
          <w:sz w:val="26"/>
          <w:szCs w:val="26"/>
        </w:rPr>
        <w:t xml:space="preserve"> м. Київ, вул. Генерала Шаповала, 9</w:t>
      </w:r>
    </w:p>
    <w:p w14:paraId="39298AA8" w14:textId="77777777" w:rsidR="00677F4D" w:rsidRPr="00677F4D" w:rsidRDefault="00677F4D" w:rsidP="00677F4D">
      <w:pPr>
        <w:spacing w:after="200" w:line="276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677F4D">
        <w:rPr>
          <w:rFonts w:ascii="Times New Roman" w:eastAsia="Calibri" w:hAnsi="Times New Roman" w:cs="Times New Roman"/>
          <w:b/>
          <w:sz w:val="26"/>
          <w:szCs w:val="26"/>
        </w:rPr>
        <w:t>Початок засідання:</w:t>
      </w:r>
      <w:r w:rsidRPr="00677F4D">
        <w:rPr>
          <w:rFonts w:ascii="Times New Roman" w:eastAsia="Calibri" w:hAnsi="Times New Roman" w:cs="Times New Roman"/>
          <w:sz w:val="26"/>
          <w:szCs w:val="26"/>
        </w:rPr>
        <w:t xml:space="preserve"> о 08 год 30 хв</w:t>
      </w:r>
    </w:p>
    <w:p w14:paraId="09B911A5" w14:textId="77777777" w:rsidR="00677F4D" w:rsidRPr="00677F4D" w:rsidRDefault="00677F4D" w:rsidP="00677F4D">
      <w:pPr>
        <w:spacing w:after="200" w:line="276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677F4D">
        <w:rPr>
          <w:rFonts w:ascii="Times New Roman" w:eastAsia="Calibri" w:hAnsi="Times New Roman" w:cs="Times New Roman"/>
          <w:b/>
          <w:sz w:val="26"/>
          <w:szCs w:val="26"/>
        </w:rPr>
        <w:t xml:space="preserve">Склад колегії: </w:t>
      </w:r>
      <w:r w:rsidRPr="00677F4D">
        <w:rPr>
          <w:rFonts w:ascii="Times New Roman" w:eastAsia="Calibri" w:hAnsi="Times New Roman" w:cs="Times New Roman"/>
          <w:sz w:val="26"/>
          <w:szCs w:val="26"/>
        </w:rPr>
        <w:t>Волкова Л.М.,</w:t>
      </w:r>
      <w:r w:rsidRPr="00677F4D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677F4D">
        <w:rPr>
          <w:rFonts w:ascii="Times New Roman" w:eastAsia="Calibri" w:hAnsi="Times New Roman" w:cs="Times New Roman"/>
          <w:sz w:val="26"/>
          <w:szCs w:val="26"/>
        </w:rPr>
        <w:t>Кидисюк Р.А., Сидорович Р.М.</w:t>
      </w:r>
    </w:p>
    <w:p w14:paraId="1BE6ACC7" w14:textId="77777777" w:rsidR="00677F4D" w:rsidRPr="00677F4D" w:rsidRDefault="00677F4D" w:rsidP="00677F4D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</w:p>
    <w:p w14:paraId="7B7F0CDB" w14:textId="77777777" w:rsidR="00677F4D" w:rsidRPr="00677F4D" w:rsidRDefault="00677F4D" w:rsidP="00677F4D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</w:p>
    <w:p w14:paraId="541D2119" w14:textId="77777777" w:rsidR="00677F4D" w:rsidRPr="00677F4D" w:rsidRDefault="00677F4D" w:rsidP="00677F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77F4D">
        <w:rPr>
          <w:rFonts w:ascii="Times New Roman" w:eastAsia="Calibri" w:hAnsi="Times New Roman" w:cs="Times New Roman"/>
          <w:b/>
          <w:sz w:val="26"/>
          <w:szCs w:val="26"/>
        </w:rPr>
        <w:t>ПЕРЕЛІК ПИТАНЬ</w:t>
      </w:r>
    </w:p>
    <w:p w14:paraId="7C8B9984" w14:textId="77777777" w:rsidR="00677F4D" w:rsidRPr="00677F4D" w:rsidRDefault="00677F4D" w:rsidP="00677F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28D4A34" w14:textId="77777777" w:rsidR="00677F4D" w:rsidRPr="00677F4D" w:rsidRDefault="00677F4D" w:rsidP="00677F4D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1. 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кандидата на посаду судді апеляційного загального суду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Юшкова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Михайла Михайловича в межах конкурсу, оголошеного рішенням Комісії від 14 вересня 2023 року № 94/зп-23 (зі змінами).</w:t>
      </w:r>
    </w:p>
    <w:p w14:paraId="51645A12" w14:textId="77777777" w:rsidR="00677F4D" w:rsidRPr="00677F4D" w:rsidRDefault="00677F4D" w:rsidP="00677F4D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6"/>
          <w:szCs w:val="26"/>
        </w:rPr>
      </w:pPr>
    </w:p>
    <w:p w14:paraId="11E052B0" w14:textId="77777777" w:rsidR="00677F4D" w:rsidRPr="00677F4D" w:rsidRDefault="00677F4D" w:rsidP="00677F4D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 w:rsidRPr="00677F4D">
        <w:rPr>
          <w:rFonts w:ascii="Times New Roman" w:eastAsia="Calibri" w:hAnsi="Times New Roman" w:cs="Times New Roman"/>
          <w:i/>
          <w:sz w:val="26"/>
          <w:szCs w:val="26"/>
        </w:rPr>
        <w:t>(доповідач – член Вищої кваліфікаційної комісії суддів України Сидорович Р.М.)</w:t>
      </w:r>
    </w:p>
    <w:p w14:paraId="65D0DDDC" w14:textId="77777777" w:rsidR="00677F4D" w:rsidRPr="00677F4D" w:rsidRDefault="00677F4D" w:rsidP="00677F4D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6"/>
          <w:szCs w:val="26"/>
        </w:rPr>
      </w:pPr>
    </w:p>
    <w:p w14:paraId="18DC3C68" w14:textId="77777777" w:rsidR="00677F4D" w:rsidRPr="00677F4D" w:rsidRDefault="00677F4D" w:rsidP="00677F4D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2. Про результати перевірки декларації доброчесності судді Якимівського районного суду Запорізької області (відряджена до Солом’янського районного суду міста Києва) Нестеренко Тетяни Василівни за 2023 рік за повідомленням Громадської організації «Всеукраїнське об’єднання «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Автомайдан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». </w:t>
      </w:r>
    </w:p>
    <w:p w14:paraId="54062272" w14:textId="77777777" w:rsidR="00677F4D" w:rsidRPr="00677F4D" w:rsidRDefault="00677F4D" w:rsidP="00677F4D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0A643FE4" w14:textId="77777777" w:rsidR="00677F4D" w:rsidRPr="00677F4D" w:rsidRDefault="00677F4D" w:rsidP="00677F4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 w:rsidRPr="00677F4D">
        <w:rPr>
          <w:rFonts w:ascii="Times New Roman" w:eastAsia="Calibri" w:hAnsi="Times New Roman" w:cs="Times New Roman"/>
          <w:i/>
          <w:sz w:val="26"/>
          <w:szCs w:val="26"/>
        </w:rPr>
        <w:t>(доповідач – член Вищої кваліфікаційної комісії суддів України Сидорович Р.М.)</w:t>
      </w:r>
    </w:p>
    <w:p w14:paraId="42F3C473" w14:textId="77777777" w:rsidR="00677F4D" w:rsidRPr="00677F4D" w:rsidRDefault="00677F4D" w:rsidP="00677F4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CC45994" w14:textId="77777777" w:rsidR="00677F4D" w:rsidRPr="00677F4D" w:rsidRDefault="00677F4D" w:rsidP="00677F4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3. </w:t>
      </w:r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Про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результати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перевірки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декларації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доброчесності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судді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Мелітопольського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міськрайонного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суду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Запорізької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області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(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відряджена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до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Мукачівського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міськрайонного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суду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Закарпатської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області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)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Іваненко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Олени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Вячеславівни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за 2023 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рік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за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повідомленням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Громадської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організації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«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Всеукраїнське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об’єднання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 xml:space="preserve"> «</w:t>
      </w:r>
      <w:proofErr w:type="spellStart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Автомайдан</w:t>
      </w:r>
      <w:proofErr w:type="spellEnd"/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ru-RU"/>
        </w:rPr>
        <w:t>»</w:t>
      </w:r>
      <w:r w:rsidRPr="00677F4D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.</w:t>
      </w:r>
    </w:p>
    <w:p w14:paraId="33AD4886" w14:textId="77777777" w:rsidR="00677F4D" w:rsidRPr="00677F4D" w:rsidRDefault="00677F4D" w:rsidP="00677F4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9C41AA4" w14:textId="77777777" w:rsidR="00677F4D" w:rsidRPr="00677F4D" w:rsidRDefault="00677F4D" w:rsidP="00677F4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 w:rsidRPr="00677F4D">
        <w:rPr>
          <w:rFonts w:ascii="Times New Roman" w:eastAsia="Calibri" w:hAnsi="Times New Roman" w:cs="Times New Roman"/>
          <w:i/>
          <w:sz w:val="26"/>
          <w:szCs w:val="26"/>
        </w:rPr>
        <w:t>(доповідач – член Вищої кваліфікаційної комісії суддів України Сидорович Р.М.)</w:t>
      </w:r>
    </w:p>
    <w:p w14:paraId="5C126AA7" w14:textId="77777777" w:rsidR="007B1E22" w:rsidRDefault="007B1E22">
      <w:bookmarkStart w:id="0" w:name="_GoBack"/>
      <w:bookmarkEnd w:id="0"/>
    </w:p>
    <w:sectPr w:rsidR="007B1E22" w:rsidSect="00677F4D">
      <w:pgSz w:w="11906" w:h="16838"/>
      <w:pgMar w:top="113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F7A"/>
    <w:rsid w:val="00677F4D"/>
    <w:rsid w:val="007B1E22"/>
    <w:rsid w:val="0091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A6FCDD-BEC0-4841-A204-1CF224F1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919</Words>
  <Characters>525</Characters>
  <Application>Microsoft Office Word</Application>
  <DocSecurity>0</DocSecurity>
  <Lines>4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2</cp:revision>
  <dcterms:created xsi:type="dcterms:W3CDTF">2026-11-02T12:46:00Z</dcterms:created>
  <dcterms:modified xsi:type="dcterms:W3CDTF">2026-11-02T12:46:00Z</dcterms:modified>
</cp:coreProperties>
</file>